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33EB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E6A0F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E6A0F" w:rsidRPr="004E6A0F">
        <w:rPr>
          <w:rFonts w:ascii="Cambria" w:hAnsi="Cambria" w:cs="Arial"/>
          <w:b/>
          <w:sz w:val="24"/>
          <w:szCs w:val="24"/>
        </w:rPr>
        <w:t>Научно-исследовательский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4E6A0F" w:rsidRPr="00D02477" w:rsidRDefault="004E6A0F" w:rsidP="004E6A0F">
            <w:pPr>
              <w:shd w:val="clear" w:color="auto" w:fill="FFFFFF"/>
              <w:spacing w:line="276" w:lineRule="auto"/>
              <w:rPr>
                <w:rFonts w:ascii="Cambria" w:eastAsia="Calibri" w:hAnsi="Cambria" w:cs="Calibri"/>
              </w:rPr>
            </w:pPr>
            <w:r w:rsidRPr="00D02477">
              <w:rPr>
                <w:rFonts w:ascii="Cambria" w:eastAsia="Calibri" w:hAnsi="Cambria" w:cs="Calibri"/>
              </w:rPr>
              <w:t>ОГПОБУ</w:t>
            </w:r>
          </w:p>
          <w:p w:rsidR="00B65AAB" w:rsidRPr="009500F0" w:rsidRDefault="004E6A0F" w:rsidP="004E6A0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02477">
              <w:rPr>
                <w:rFonts w:ascii="Cambria" w:eastAsia="Calibri" w:hAnsi="Cambria" w:cs="Calibri"/>
              </w:rPr>
              <w:t>«Биробиджанский медицинский колледж»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4E6A0F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="Cambria" w:eastAsia="Calibri" w:hAnsi="Cambria" w:cs="Calibri"/>
              </w:rPr>
              <w:t xml:space="preserve">Вторушина Лариса Борисовна, </w:t>
            </w:r>
            <w:r w:rsidRPr="00D02477">
              <w:rPr>
                <w:rFonts w:ascii="Times New Roman" w:eastAsia="Calibri" w:hAnsi="Times New Roman" w:cs="Times New Roman"/>
                <w:sz w:val="24"/>
                <w:szCs w:val="24"/>
              </w:rPr>
              <w:t>Корнилова Валентина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1688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6A0F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97F9-398D-4613-A499-E387B9AF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543</cp:revision>
  <dcterms:created xsi:type="dcterms:W3CDTF">2014-07-03T15:28:00Z</dcterms:created>
  <dcterms:modified xsi:type="dcterms:W3CDTF">2023-03-11T06:09:00Z</dcterms:modified>
</cp:coreProperties>
</file>