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021F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021F3" w:rsidRPr="000021F3">
        <w:rPr>
          <w:rFonts w:asciiTheme="majorHAnsi" w:hAnsiTheme="majorHAnsi" w:cs="Arial"/>
          <w:b/>
        </w:rPr>
        <w:t>Народные традиции и промыслы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0021F3" w:rsidP="00EC34F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72F74">
              <w:rPr>
                <w:rFonts w:cstheme="minorHAnsi"/>
                <w:sz w:val="20"/>
                <w:szCs w:val="20"/>
              </w:rPr>
              <w:t>МБДОУ "Детский сад № 45 "Добрая фея"</w:t>
            </w:r>
            <w:r>
              <w:rPr>
                <w:rFonts w:cstheme="minorHAnsi"/>
                <w:sz w:val="20"/>
                <w:szCs w:val="20"/>
              </w:rPr>
              <w:t>, Кемеровская область, город Междуреченск</w:t>
            </w:r>
          </w:p>
        </w:tc>
        <w:tc>
          <w:tcPr>
            <w:tcW w:w="3710" w:type="dxa"/>
          </w:tcPr>
          <w:p w:rsidR="008B1A08" w:rsidRPr="00905210" w:rsidRDefault="000021F3" w:rsidP="00EC34F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Бекренева Галина Константиновна, Баюрас Даниела Антоновна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021F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1F3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2D41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1AB2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C34F3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2EB0-A970-46C4-9C8F-CAD92F5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455</cp:revision>
  <dcterms:created xsi:type="dcterms:W3CDTF">2016-12-03T05:02:00Z</dcterms:created>
  <dcterms:modified xsi:type="dcterms:W3CDTF">2022-03-15T12:53:00Z</dcterms:modified>
</cp:coreProperties>
</file>