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E0551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E0551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(РОСКОМНАДЗОР, г. Москва)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05515">
        <w:rPr>
          <w:rFonts w:cstheme="minorHAnsi"/>
          <w:sz w:val="20"/>
          <w:szCs w:val="20"/>
        </w:rPr>
        <w:t>4205277233 ОГРН 1134205025349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B84B02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ТЛФ</w:t>
      </w:r>
      <w:r w:rsidRPr="00B84B02">
        <w:rPr>
          <w:rFonts w:cstheme="minorHAnsi"/>
          <w:sz w:val="20"/>
          <w:szCs w:val="20"/>
        </w:rPr>
        <w:t>. 8-923-606-29-50</w:t>
      </w:r>
    </w:p>
    <w:p w:rsidR="00EE347F" w:rsidRPr="00B84B02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eastAsia="Batang" w:cstheme="minorHAnsi"/>
          <w:sz w:val="20"/>
          <w:szCs w:val="20"/>
        </w:rPr>
        <w:t>Е</w:t>
      </w:r>
      <w:r w:rsidRPr="00B84B02">
        <w:rPr>
          <w:rFonts w:eastAsia="Batang" w:cstheme="minorHAnsi"/>
          <w:sz w:val="20"/>
          <w:szCs w:val="20"/>
        </w:rPr>
        <w:t xml:space="preserve"> -</w:t>
      </w:r>
      <w:r w:rsidRPr="00E05515">
        <w:rPr>
          <w:rFonts w:eastAsia="Batang" w:cstheme="minorHAnsi"/>
          <w:sz w:val="20"/>
          <w:szCs w:val="20"/>
          <w:lang w:val="en-US"/>
        </w:rPr>
        <w:t>mail</w:t>
      </w:r>
      <w:r w:rsidRPr="00B84B02">
        <w:rPr>
          <w:rFonts w:eastAsia="Batang" w:cstheme="minorHAnsi"/>
          <w:sz w:val="20"/>
          <w:szCs w:val="20"/>
        </w:rPr>
        <w:t xml:space="preserve">: </w:t>
      </w:r>
      <w:r w:rsidR="00A44E34">
        <w:fldChar w:fldCharType="begin"/>
      </w:r>
      <w:r w:rsidR="008404E9" w:rsidRPr="00C96524">
        <w:rPr>
          <w:lang w:val="en-US"/>
        </w:rPr>
        <w:instrText>HYPERLINK</w:instrText>
      </w:r>
      <w:r w:rsidR="008404E9" w:rsidRPr="00B84B02">
        <w:instrText xml:space="preserve"> "</w:instrText>
      </w:r>
      <w:r w:rsidR="008404E9" w:rsidRPr="00C96524">
        <w:rPr>
          <w:lang w:val="en-US"/>
        </w:rPr>
        <w:instrText>mailto</w:instrText>
      </w:r>
      <w:r w:rsidR="008404E9" w:rsidRPr="00B84B02">
        <w:instrText>:</w:instrText>
      </w:r>
      <w:r w:rsidR="008404E9" w:rsidRPr="00C96524">
        <w:rPr>
          <w:lang w:val="en-US"/>
        </w:rPr>
        <w:instrText>metodmagistr</w:instrText>
      </w:r>
      <w:r w:rsidR="008404E9" w:rsidRPr="00B84B02">
        <w:instrText>@</w:instrText>
      </w:r>
      <w:r w:rsidR="008404E9" w:rsidRPr="00C96524">
        <w:rPr>
          <w:lang w:val="en-US"/>
        </w:rPr>
        <w:instrText>mail</w:instrText>
      </w:r>
      <w:r w:rsidR="008404E9" w:rsidRPr="00B84B02">
        <w:instrText>.</w:instrText>
      </w:r>
      <w:r w:rsidR="008404E9" w:rsidRPr="00C96524">
        <w:rPr>
          <w:lang w:val="en-US"/>
        </w:rPr>
        <w:instrText>ru</w:instrText>
      </w:r>
      <w:r w:rsidR="008404E9" w:rsidRPr="00B84B02">
        <w:instrText>"</w:instrText>
      </w:r>
      <w:r w:rsidR="00A44E34">
        <w:fldChar w:fldCharType="separate"/>
      </w:r>
      <w:r w:rsidRPr="00E05515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B84B02">
        <w:rPr>
          <w:rStyle w:val="a6"/>
          <w:rFonts w:cstheme="minorHAnsi"/>
          <w:sz w:val="20"/>
          <w:szCs w:val="20"/>
          <w:shd w:val="clear" w:color="auto" w:fill="FFFFFF"/>
        </w:rPr>
        <w:t>@</w:t>
      </w:r>
      <w:r w:rsidRPr="00E05515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B84B02">
        <w:rPr>
          <w:rStyle w:val="a6"/>
          <w:rFonts w:cstheme="minorHAnsi"/>
          <w:sz w:val="20"/>
          <w:szCs w:val="20"/>
          <w:shd w:val="clear" w:color="auto" w:fill="FFFFFF"/>
        </w:rPr>
        <w:t>.</w:t>
      </w:r>
      <w:r w:rsidRPr="00E05515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A44E34">
        <w:fldChar w:fldCharType="end"/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05515">
        <w:rPr>
          <w:rFonts w:cstheme="minorHAnsi"/>
          <w:sz w:val="20"/>
          <w:szCs w:val="20"/>
          <w:shd w:val="clear" w:color="auto" w:fill="FFFFFF"/>
        </w:rPr>
        <w:t>Е -mail: </w:t>
      </w:r>
      <w:hyperlink r:id="rId9" w:history="1">
        <w:r w:rsidRPr="00E0551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E0551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E05515">
        <w:rPr>
          <w:rFonts w:cstheme="minorHAnsi"/>
          <w:sz w:val="20"/>
          <w:szCs w:val="20"/>
          <w:shd w:val="clear" w:color="auto" w:fill="FFFFFF"/>
        </w:rPr>
        <w:t>-mail: </w:t>
      </w:r>
      <w:hyperlink r:id="rId10" w:history="1">
        <w:r w:rsidRPr="00E05515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E05515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</w:t>
      </w:r>
      <w:r w:rsidR="00E05515">
        <w:rPr>
          <w:rFonts w:asciiTheme="majorHAnsi" w:hAnsiTheme="majorHAnsi"/>
          <w:b/>
          <w:sz w:val="24"/>
          <w:szCs w:val="24"/>
        </w:rPr>
        <w:t>:</w:t>
      </w:r>
    </w:p>
    <w:p w:rsidR="00071218" w:rsidRPr="00EE347F" w:rsidRDefault="0054476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proofErr w:type="spellStart"/>
      <w:r w:rsidR="00CD01F9" w:rsidRPr="00CD01F9">
        <w:rPr>
          <w:rFonts w:asciiTheme="majorHAnsi" w:hAnsiTheme="majorHAnsi"/>
          <w:b/>
          <w:sz w:val="24"/>
          <w:szCs w:val="24"/>
        </w:rPr>
        <w:t>Профтест</w:t>
      </w:r>
      <w:proofErr w:type="spellEnd"/>
      <w:r w:rsidR="00CD01F9" w:rsidRPr="00CD01F9">
        <w:rPr>
          <w:rFonts w:asciiTheme="majorHAnsi" w:hAnsiTheme="majorHAnsi"/>
          <w:b/>
          <w:sz w:val="24"/>
          <w:szCs w:val="24"/>
        </w:rPr>
        <w:t>. Концертмейстер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05515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05515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1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2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3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E05515" w:rsidRDefault="00E05515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proofErr w:type="spellStart"/>
            <w:r w:rsidR="00CD01F9" w:rsidRPr="00CD01F9">
              <w:rPr>
                <w:rFonts w:asciiTheme="majorHAnsi" w:hAnsiTheme="majorHAnsi"/>
                <w:color w:val="000000" w:themeColor="text1"/>
              </w:rPr>
              <w:t>Профтест</w:t>
            </w:r>
            <w:proofErr w:type="spellEnd"/>
            <w:r w:rsidR="00CD01F9" w:rsidRPr="00CD01F9">
              <w:rPr>
                <w:rFonts w:asciiTheme="majorHAnsi" w:hAnsiTheme="majorHAnsi"/>
                <w:color w:val="000000" w:themeColor="text1"/>
              </w:rPr>
              <w:t>. Концертмейстер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0D0B42" w:rsidRDefault="000D0B42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C542C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1. </w:t>
      </w: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Выберите общепринятый подход к обозначению понятия «</w:t>
      </w:r>
      <w:proofErr w:type="spellStart"/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здоровьесберегающие</w:t>
      </w:r>
      <w:proofErr w:type="spellEnd"/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 технологии»</w:t>
      </w: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1. </w:t>
      </w:r>
      <w:proofErr w:type="spellStart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здоровьесберегающие</w:t>
      </w:r>
      <w:proofErr w:type="spellEnd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технологии относятся к качественной характеристике любой образовательной технологии, показывающей, насколько решается задача сохранения здоровья учителя и учеников.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2. </w:t>
      </w:r>
      <w:proofErr w:type="spellStart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здоровьесберегающие</w:t>
      </w:r>
      <w:proofErr w:type="spellEnd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технологии – это специально разработанные технологии, направленные на сохранение и укрепление здоровья всех участников образовательного процесса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2. В содержание пояснительной записки авторской программы дополнительного образования детей входят (исключите лишнее):</w:t>
      </w: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1.направленность дополнительной образовательной программы;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2.новизна, актуальность, педагогическая целесообразность;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3.цель и задачи дополнительной образовательной программы;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4.методическое обеспечение программы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3. В инициативе «Наша новая школа» обозначена задача, связанная с необходимостью поддержки молодых талантов. Укажите механизм, за счет которого предлагается ее достижение: (выберите несколько вариантов ответа)</w:t>
      </w: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1. открытие новых учреждений;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 подготовка педагогов, ориентированных на работу с одаренными школьниками;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3.учреждение специальных стипендий и грантов.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4. В качестве рабочего места учителя как пользователя информационной образовательной среды может выступать: (выберите несколько вариантов ответа)</w:t>
      </w: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1.Отдельное рабочее место в Информационном центре, библиотеке, </w:t>
      </w:r>
      <w:proofErr w:type="spellStart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медиатеке</w:t>
      </w:r>
      <w:proofErr w:type="spellEnd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и т.д.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2.Отдельный компьютер в любом месте школы для доступа родителей к информационному пространству школы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3.Компьютерный класс с 10-15 рабочими местами учеников и ПК учителя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4.Один или несколько компьютеров на рабочих местах в учительской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lastRenderedPageBreak/>
        <w:t>5.Отдельный компьютер на рабочих местах сотрудников администрации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6.Отдельный компьютер с </w:t>
      </w:r>
      <w:proofErr w:type="spellStart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мультимедиапроектром</w:t>
      </w:r>
      <w:proofErr w:type="spellEnd"/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и другим подключенным оборудованием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5. Выберите основной результат развития творческих способностей одаренных школьников: 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br/>
        <w:t>1.формирование эмоционально-ценностного отношения к миру;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2.формирование умения сделать правильный выбор;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3.формирование умения общаться в разновозрастной группе.</w:t>
      </w:r>
    </w:p>
    <w:p w:rsid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6. Выберите правильный способ аккомпанирования для концертмейстера: 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1.– по нотам;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2.– чтение с листа.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7. Выберите механизм, за счет которого осуществляется поиск и отбор талантливых детей в системе дополнительного образования: 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br/>
        <w:t>1.- социологические опросы;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2.- анализ результатов участия в различных соревнованиях, конкурсах, олимпиадах и т.д.;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3.- анализ учебных достижений школьников.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8. Выберите нормативно-правовой документ, который в обязательном порядке должен содержать положения оправах и обязанностях педагога дополнительного образования: 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1.правила внутреннего трудового распорядка;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2.устав учреждения дополнительного образования детей;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3.типовое положение об УДОД;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4.должностная инструкция.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9. Выберите наиболее важную профессиональную характеристику концертмейстера:</w:t>
      </w: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1. навык транспонирования музыкального произведения;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2. умение чувствовать дирижера и играть в ансамбле;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 навык подбора по слуху;</w:t>
      </w:r>
    </w:p>
    <w:p w:rsidR="00CD01F9" w:rsidRP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10. Исключите навык, не являющийся основой профессиональной деятельности концертмейстера: </w:t>
      </w:r>
    </w:p>
    <w:p w:rsidR="00CD01F9" w:rsidRDefault="00CD01F9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1.чтение с листа;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lastRenderedPageBreak/>
        <w:t>2.апперцепция;</w:t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CD01F9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3.транспонирование.</w:t>
      </w:r>
    </w:p>
    <w:p w:rsidR="00B84B02" w:rsidRPr="00CD01F9" w:rsidRDefault="00B84B02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color w:val="000000" w:themeColor="text1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</w:tblGrid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</w:tbl>
    <w:p w:rsidR="007E01CE" w:rsidRPr="002823E7" w:rsidRDefault="007E01CE" w:rsidP="00303B03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B40D5B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303B0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2122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E05515" w:rsidRPr="00EE347F" w:rsidRDefault="00E05515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303B03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0087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63C05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B75D8"/>
    <w:rsid w:val="002C36F0"/>
    <w:rsid w:val="002C542C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3B03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453AD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115"/>
    <w:rsid w:val="003B0734"/>
    <w:rsid w:val="003C160B"/>
    <w:rsid w:val="003C2A6D"/>
    <w:rsid w:val="003C32E0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17BA0"/>
    <w:rsid w:val="00421060"/>
    <w:rsid w:val="00425540"/>
    <w:rsid w:val="0042555F"/>
    <w:rsid w:val="00436057"/>
    <w:rsid w:val="00440E55"/>
    <w:rsid w:val="00443404"/>
    <w:rsid w:val="00444AEB"/>
    <w:rsid w:val="00450398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07C8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2FB2"/>
    <w:rsid w:val="00725F65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04E9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86541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C76E5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4E34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4B02"/>
    <w:rsid w:val="00B86FC4"/>
    <w:rsid w:val="00B90512"/>
    <w:rsid w:val="00B91F2F"/>
    <w:rsid w:val="00B969A6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146E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96524"/>
    <w:rsid w:val="00CA31A7"/>
    <w:rsid w:val="00CA3950"/>
    <w:rsid w:val="00CA4F65"/>
    <w:rsid w:val="00CC033C"/>
    <w:rsid w:val="00CC0BFA"/>
    <w:rsid w:val="00CC2989"/>
    <w:rsid w:val="00CC3179"/>
    <w:rsid w:val="00CD01F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05515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AF43-C7F1-449D-BA5D-58757AB2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419</cp:revision>
  <dcterms:created xsi:type="dcterms:W3CDTF">2016-01-15T15:44:00Z</dcterms:created>
  <dcterms:modified xsi:type="dcterms:W3CDTF">2023-08-30T15:01:00Z</dcterms:modified>
</cp:coreProperties>
</file>