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506D03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06D03">
        <w:rPr>
          <w:rFonts w:asciiTheme="majorHAnsi" w:hAnsiTheme="majorHAnsi" w:cs="Arial"/>
          <w:b/>
          <w:i/>
          <w:sz w:val="24"/>
          <w:szCs w:val="24"/>
        </w:rPr>
        <w:t>«Проектная и исследовательская деятельность 2026-2027 учебного года»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изм.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Портфолио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Г.МОСКВА,УЛ.МОСКОВСКАЯ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____коп.   Сумма платы за услуги: _______ руб. _____коп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6D03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0C59"/>
    <w:rsid w:val="00961BCD"/>
    <w:rsid w:val="00962A5F"/>
    <w:rsid w:val="00971F30"/>
    <w:rsid w:val="009760E9"/>
    <w:rsid w:val="00976505"/>
    <w:rsid w:val="00984B1D"/>
    <w:rsid w:val="009859AE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A6B44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380C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1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0D10A-9F2E-4043-A2AE-51FC34B5E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78</cp:revision>
  <dcterms:created xsi:type="dcterms:W3CDTF">2024-07-15T12:40:00Z</dcterms:created>
  <dcterms:modified xsi:type="dcterms:W3CDTF">2026-07-30T12:59:00Z</dcterms:modified>
</cp:coreProperties>
</file>