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2A" w:rsidRPr="00217C78" w:rsidRDefault="00335FC1">
      <w:pPr>
        <w:rPr>
          <w:b/>
          <w:sz w:val="28"/>
          <w:szCs w:val="28"/>
        </w:rPr>
      </w:pPr>
      <w:r w:rsidRPr="00217C78">
        <w:rPr>
          <w:b/>
          <w:sz w:val="28"/>
          <w:szCs w:val="28"/>
        </w:rPr>
        <w:t>Конспект занятия  по развитию логического мыш</w:t>
      </w:r>
      <w:r w:rsidR="00217C78" w:rsidRPr="00217C78">
        <w:rPr>
          <w:b/>
          <w:sz w:val="28"/>
          <w:szCs w:val="28"/>
        </w:rPr>
        <w:t xml:space="preserve">ления в подготовительной группе « В поисках </w:t>
      </w:r>
      <w:bookmarkStart w:id="0" w:name="_GoBack"/>
      <w:bookmarkEnd w:id="0"/>
      <w:r w:rsidR="00217C78" w:rsidRPr="00217C78">
        <w:rPr>
          <w:b/>
          <w:sz w:val="28"/>
          <w:szCs w:val="28"/>
        </w:rPr>
        <w:t>сокровищ».</w:t>
      </w:r>
    </w:p>
    <w:p w:rsidR="00335FC1" w:rsidRDefault="00335FC1">
      <w:r>
        <w:t>Цели: закрепить полученные ранее знания, развивать логическое мышление, сообразительность.</w:t>
      </w:r>
    </w:p>
    <w:p w:rsidR="00335FC1" w:rsidRDefault="00335FC1">
      <w:r>
        <w:t xml:space="preserve">                                       Ход занятия</w:t>
      </w:r>
      <w:r w:rsidR="00217C78">
        <w:t>.</w:t>
      </w:r>
    </w:p>
    <w:p w:rsidR="00335FC1" w:rsidRDefault="00335FC1">
      <w:r>
        <w:t>1.Вводная часть.</w:t>
      </w:r>
    </w:p>
    <w:p w:rsidR="00335FC1" w:rsidRDefault="00335FC1">
      <w:r>
        <w:t>Воспитатель: - Ребята, мы с вами очень много занимались и вы многому научились, и мне хотелось бы вручить вам заслуженную награду.</w:t>
      </w:r>
    </w:p>
    <w:p w:rsidR="00335FC1" w:rsidRDefault="00335FC1">
      <w:r>
        <w:t xml:space="preserve">Подходит к столу и видит записку. </w:t>
      </w:r>
    </w:p>
    <w:p w:rsidR="00335FC1" w:rsidRDefault="00335FC1">
      <w:r>
        <w:t>-Вот так да! А где же подарки? Здесь записка, что же в ней?</w:t>
      </w:r>
    </w:p>
    <w:p w:rsidR="00335FC1" w:rsidRDefault="00335FC1">
      <w:r>
        <w:t>Читает</w:t>
      </w:r>
      <w:proofErr w:type="gramStart"/>
      <w:r>
        <w:t xml:space="preserve"> :</w:t>
      </w:r>
      <w:proofErr w:type="gramEnd"/>
      <w:r>
        <w:t xml:space="preserve"> «Мы узнали, что у вас сегодня награждение детей, но не уверены, что ребята достойны этих наград, поэтому и забрали их и спрятали. Если вы сумеете найти подарки, значит они ваши по праву. Мы оставили для вас подсказки с заданиями, ищите их</w:t>
      </w:r>
      <w:proofErr w:type="gramStart"/>
      <w:r>
        <w:t xml:space="preserve"> ,</w:t>
      </w:r>
      <w:proofErr w:type="gramEnd"/>
      <w:r>
        <w:t xml:space="preserve"> выполняйте задания и если справитесь – найдете клад. Пираты».</w:t>
      </w:r>
    </w:p>
    <w:p w:rsidR="00193F90" w:rsidRDefault="00193F90">
      <w:r>
        <w:t>2.Основная часть.</w:t>
      </w:r>
    </w:p>
    <w:p w:rsidR="00193F90" w:rsidRDefault="00193F90">
      <w:r>
        <w:t xml:space="preserve">Воспитатель: - Ребята, а вот и первая подсказка. </w:t>
      </w:r>
    </w:p>
    <w:p w:rsidR="00193F90" w:rsidRDefault="00193F90">
      <w:r>
        <w:t>Подсказка №1 «Решите примеры и отгадайте зашифрованное слово, и узнаете, где надо искать клад».</w:t>
      </w:r>
    </w:p>
    <w:p w:rsidR="00193F90" w:rsidRDefault="00193F90">
      <w:r>
        <w:t>049605     40860531</w:t>
      </w:r>
    </w:p>
    <w:p w:rsidR="00193F90" w:rsidRDefault="00193F90">
      <w:r>
        <w:t xml:space="preserve">5-5= _ - О; 3+6=_ -Т; 9-5=_ -С; 2+4=_ - </w:t>
      </w:r>
      <w:proofErr w:type="gramStart"/>
      <w:r>
        <w:t>Р</w:t>
      </w:r>
      <w:proofErr w:type="gramEnd"/>
      <w:r>
        <w:t>; 2+3=_ - В; 8-5=_ - И; 9-1=_ - К; 0+1=_ - Щ.</w:t>
      </w:r>
    </w:p>
    <w:p w:rsidR="00193F90" w:rsidRDefault="00193F90">
      <w:r>
        <w:t>Дети разгадывают зашифрованные слова (ОСТРОВ СОКРОВИЩ).</w:t>
      </w:r>
    </w:p>
    <w:p w:rsidR="00193F90" w:rsidRDefault="00193F90">
      <w:r>
        <w:t>Воспитатель: - Молодцы, ребята</w:t>
      </w:r>
      <w:proofErr w:type="gramStart"/>
      <w:r>
        <w:t xml:space="preserve"> ,</w:t>
      </w:r>
      <w:proofErr w:type="gramEnd"/>
      <w:r>
        <w:t xml:space="preserve"> а как же нам попасть на этот остров? </w:t>
      </w:r>
    </w:p>
    <w:p w:rsidR="00193F90" w:rsidRDefault="00193F90">
      <w:r>
        <w:t>Дети отвечают (на корабле).</w:t>
      </w:r>
    </w:p>
    <w:p w:rsidR="00193F90" w:rsidRDefault="00193F90">
      <w:r>
        <w:t>- Правильно, вот схема корабля и строительный материал.</w:t>
      </w:r>
    </w:p>
    <w:p w:rsidR="00193F90" w:rsidRDefault="00193F90">
      <w:r>
        <w:t>Дети выполняют из фигур «</w:t>
      </w:r>
      <w:proofErr w:type="spellStart"/>
      <w:r>
        <w:t>Танграма</w:t>
      </w:r>
      <w:proofErr w:type="spellEnd"/>
      <w:r>
        <w:t>» корабль.</w:t>
      </w:r>
    </w:p>
    <w:p w:rsidR="00193F90" w:rsidRDefault="00AF1A84">
      <w:r>
        <w:t xml:space="preserve">- Корабль готов, отправляемся в плавание. </w:t>
      </w:r>
    </w:p>
    <w:p w:rsidR="00AF1A84" w:rsidRDefault="00AF1A84">
      <w:r>
        <w:t>Все переходят к доске, где лежит следующая подсказка.</w:t>
      </w:r>
    </w:p>
    <w:p w:rsidR="00AF1A84" w:rsidRDefault="00AF1A84">
      <w:r>
        <w:t>Подсказка №2</w:t>
      </w:r>
      <w:proofErr w:type="gramStart"/>
      <w:r>
        <w:t xml:space="preserve"> :</w:t>
      </w:r>
      <w:proofErr w:type="gramEnd"/>
      <w:r>
        <w:t xml:space="preserve"> «Помогите обезьянкам распутать лианы и найти свои бананы, и тогда узнаете, куда идти дальше</w:t>
      </w:r>
      <w:proofErr w:type="gramStart"/>
      <w:r>
        <w:t>.»</w:t>
      </w:r>
      <w:proofErr w:type="gramEnd"/>
    </w:p>
    <w:p w:rsidR="00AF1A84" w:rsidRDefault="00AF1A84">
      <w:r>
        <w:t>-Кто сможет распутать лианы?</w:t>
      </w:r>
    </w:p>
    <w:p w:rsidR="00AF1A84" w:rsidRDefault="00AF1A84">
      <w:r>
        <w:t>Дети выполняют задание «Лабиринт».</w:t>
      </w:r>
    </w:p>
    <w:p w:rsidR="00AF1A84" w:rsidRDefault="00AF1A84">
      <w:r>
        <w:lastRenderedPageBreak/>
        <w:t>-Молодцы, обезьянкам помогли, они предлагают с ними поиграть.</w:t>
      </w:r>
    </w:p>
    <w:p w:rsidR="00AF1A84" w:rsidRDefault="00AF1A84">
      <w:proofErr w:type="spellStart"/>
      <w:r>
        <w:t>Физминутка</w:t>
      </w:r>
      <w:proofErr w:type="spellEnd"/>
      <w:r>
        <w:t xml:space="preserve"> «Мы веселые мартышки».</w:t>
      </w:r>
    </w:p>
    <w:p w:rsidR="00AF1A84" w:rsidRDefault="00AF1A84">
      <w:r>
        <w:t xml:space="preserve">Мы веселые мартышки, </w:t>
      </w:r>
    </w:p>
    <w:p w:rsidR="00AF1A84" w:rsidRDefault="00AF1A84">
      <w:r>
        <w:t>Мы играем громко слишком,</w:t>
      </w:r>
    </w:p>
    <w:p w:rsidR="00AF1A84" w:rsidRDefault="00AF1A84">
      <w:r>
        <w:t>Все ногами топаем,</w:t>
      </w:r>
    </w:p>
    <w:p w:rsidR="00AF1A84" w:rsidRDefault="00AF1A84">
      <w:r>
        <w:t>Все руками хлопаем,</w:t>
      </w:r>
    </w:p>
    <w:p w:rsidR="00AF1A84" w:rsidRDefault="00AF1A84">
      <w:r>
        <w:t>Надуваем щечки,</w:t>
      </w:r>
    </w:p>
    <w:p w:rsidR="00AF1A84" w:rsidRDefault="00AF1A84">
      <w:r>
        <w:t>Скачем на носочках.</w:t>
      </w:r>
    </w:p>
    <w:p w:rsidR="00AF1A84" w:rsidRDefault="00AF1A84">
      <w:r>
        <w:t>Дружно прыгнем к потолку,</w:t>
      </w:r>
    </w:p>
    <w:p w:rsidR="00AF1A84" w:rsidRDefault="00AF1A84">
      <w:r>
        <w:t>Пальчик поднесем к виску,</w:t>
      </w:r>
    </w:p>
    <w:p w:rsidR="00AF1A84" w:rsidRDefault="00AF1A84">
      <w:r>
        <w:t xml:space="preserve">И друг другу даже </w:t>
      </w:r>
    </w:p>
    <w:p w:rsidR="00AF1A84" w:rsidRDefault="00AF1A84">
      <w:r>
        <w:t>Язычки покажем!</w:t>
      </w:r>
    </w:p>
    <w:p w:rsidR="00AF1A84" w:rsidRDefault="00AF1A84">
      <w:r>
        <w:t>Шире рот откроем,</w:t>
      </w:r>
    </w:p>
    <w:p w:rsidR="00AF1A84" w:rsidRDefault="00AF1A84">
      <w:r>
        <w:t>Гримасы все состроим,</w:t>
      </w:r>
    </w:p>
    <w:p w:rsidR="00AF1A84" w:rsidRDefault="00AF1A84">
      <w:r>
        <w:t>Как скажу я слово три,</w:t>
      </w:r>
    </w:p>
    <w:p w:rsidR="00AF1A84" w:rsidRDefault="00AF1A84">
      <w:r>
        <w:t>Все с гримасами замри!</w:t>
      </w:r>
    </w:p>
    <w:p w:rsidR="00AF1A84" w:rsidRDefault="00AF1A84">
      <w:r>
        <w:t>Воспитатель:- Хорошо поиграли, а вот и следующая подсказка</w:t>
      </w:r>
      <w:r w:rsidR="002017EC">
        <w:t>.</w:t>
      </w:r>
    </w:p>
    <w:p w:rsidR="002017EC" w:rsidRDefault="002017EC">
      <w:r>
        <w:t>Подсказка №3: «Ваш клад спрятан в пещере, а чтобы ее открыть - нужен ключ. Разгадаете головоломку – ключ ваш».</w:t>
      </w:r>
    </w:p>
    <w:p w:rsidR="002017EC" w:rsidRDefault="002017EC">
      <w:r>
        <w:t>Дети выполняют задание – головоломка из счетных палочек « Переложи палочку правильно».</w:t>
      </w:r>
    </w:p>
    <w:p w:rsidR="002017EC" w:rsidRDefault="002017EC">
      <w:r>
        <w:t>-Молодцы, и с этим заданием справились без труда! А вот и ключ, открываем пещеру</w:t>
      </w:r>
      <w:proofErr w:type="gramStart"/>
      <w:r>
        <w:t>… В</w:t>
      </w:r>
      <w:proofErr w:type="gramEnd"/>
      <w:r>
        <w:t>от и наш сундук. Ребята, а замок-то с кодом! Нужно подобрать код.</w:t>
      </w:r>
    </w:p>
    <w:p w:rsidR="002017EC" w:rsidRDefault="002017EC">
      <w:r>
        <w:t>Дети выполняют задание «</w:t>
      </w:r>
      <w:proofErr w:type="spellStart"/>
      <w:r>
        <w:t>Судоку</w:t>
      </w:r>
      <w:proofErr w:type="spellEnd"/>
      <w:r>
        <w:t>»</w:t>
      </w:r>
      <w:proofErr w:type="gramStart"/>
      <w:r>
        <w:t xml:space="preserve"> 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</w:tblGrid>
      <w:tr w:rsidR="002017EC" w:rsidTr="002017EC">
        <w:trPr>
          <w:trHeight w:val="288"/>
        </w:trPr>
        <w:tc>
          <w:tcPr>
            <w:tcW w:w="521" w:type="dxa"/>
          </w:tcPr>
          <w:p w:rsidR="002017EC" w:rsidRDefault="002017EC">
            <w:r>
              <w:t>3</w:t>
            </w:r>
          </w:p>
        </w:tc>
        <w:tc>
          <w:tcPr>
            <w:tcW w:w="521" w:type="dxa"/>
          </w:tcPr>
          <w:p w:rsidR="002017EC" w:rsidRDefault="002017EC">
            <w:r>
              <w:t>4</w:t>
            </w:r>
          </w:p>
        </w:tc>
        <w:tc>
          <w:tcPr>
            <w:tcW w:w="521" w:type="dxa"/>
          </w:tcPr>
          <w:p w:rsidR="002017EC" w:rsidRDefault="002017EC">
            <w:r>
              <w:t>1</w:t>
            </w:r>
          </w:p>
        </w:tc>
        <w:tc>
          <w:tcPr>
            <w:tcW w:w="521" w:type="dxa"/>
          </w:tcPr>
          <w:p w:rsidR="002017EC" w:rsidRDefault="002017EC"/>
        </w:tc>
      </w:tr>
      <w:tr w:rsidR="002017EC" w:rsidTr="002017EC">
        <w:trPr>
          <w:trHeight w:val="303"/>
        </w:trPr>
        <w:tc>
          <w:tcPr>
            <w:tcW w:w="521" w:type="dxa"/>
          </w:tcPr>
          <w:p w:rsidR="002017EC" w:rsidRDefault="002017EC"/>
        </w:tc>
        <w:tc>
          <w:tcPr>
            <w:tcW w:w="521" w:type="dxa"/>
          </w:tcPr>
          <w:p w:rsidR="002017EC" w:rsidRDefault="002017EC">
            <w:r>
              <w:t>2</w:t>
            </w:r>
          </w:p>
        </w:tc>
        <w:tc>
          <w:tcPr>
            <w:tcW w:w="521" w:type="dxa"/>
          </w:tcPr>
          <w:p w:rsidR="002017EC" w:rsidRDefault="002017EC"/>
        </w:tc>
        <w:tc>
          <w:tcPr>
            <w:tcW w:w="521" w:type="dxa"/>
          </w:tcPr>
          <w:p w:rsidR="002017EC" w:rsidRDefault="002017EC"/>
        </w:tc>
      </w:tr>
      <w:tr w:rsidR="002017EC" w:rsidTr="002017EC">
        <w:trPr>
          <w:trHeight w:val="288"/>
        </w:trPr>
        <w:tc>
          <w:tcPr>
            <w:tcW w:w="521" w:type="dxa"/>
          </w:tcPr>
          <w:p w:rsidR="002017EC" w:rsidRDefault="002017EC"/>
        </w:tc>
        <w:tc>
          <w:tcPr>
            <w:tcW w:w="521" w:type="dxa"/>
          </w:tcPr>
          <w:p w:rsidR="002017EC" w:rsidRDefault="002017EC"/>
        </w:tc>
        <w:tc>
          <w:tcPr>
            <w:tcW w:w="521" w:type="dxa"/>
          </w:tcPr>
          <w:p w:rsidR="002017EC" w:rsidRDefault="002017EC">
            <w:r>
              <w:t>2</w:t>
            </w:r>
          </w:p>
        </w:tc>
        <w:tc>
          <w:tcPr>
            <w:tcW w:w="521" w:type="dxa"/>
          </w:tcPr>
          <w:p w:rsidR="002017EC" w:rsidRDefault="002017EC"/>
        </w:tc>
      </w:tr>
      <w:tr w:rsidR="002017EC" w:rsidTr="002017EC">
        <w:trPr>
          <w:trHeight w:val="288"/>
        </w:trPr>
        <w:tc>
          <w:tcPr>
            <w:tcW w:w="521" w:type="dxa"/>
          </w:tcPr>
          <w:p w:rsidR="002017EC" w:rsidRDefault="002017EC"/>
        </w:tc>
        <w:tc>
          <w:tcPr>
            <w:tcW w:w="521" w:type="dxa"/>
          </w:tcPr>
          <w:p w:rsidR="002017EC" w:rsidRDefault="002017EC">
            <w:r>
              <w:t>1</w:t>
            </w:r>
          </w:p>
        </w:tc>
        <w:tc>
          <w:tcPr>
            <w:tcW w:w="521" w:type="dxa"/>
          </w:tcPr>
          <w:p w:rsidR="002017EC" w:rsidRDefault="002017EC">
            <w:r>
              <w:t>4</w:t>
            </w:r>
          </w:p>
        </w:tc>
        <w:tc>
          <w:tcPr>
            <w:tcW w:w="521" w:type="dxa"/>
          </w:tcPr>
          <w:p w:rsidR="002017EC" w:rsidRDefault="002017EC">
            <w:r>
              <w:t>3</w:t>
            </w:r>
          </w:p>
        </w:tc>
      </w:tr>
    </w:tbl>
    <w:p w:rsidR="002017EC" w:rsidRDefault="002017EC"/>
    <w:p w:rsidR="00193F90" w:rsidRDefault="002017EC">
      <w:r>
        <w:t>Воспитатель: - Отлично! Код разгадали, открываем сундучок. Здесь снова письмо.</w:t>
      </w:r>
    </w:p>
    <w:p w:rsidR="002017EC" w:rsidRDefault="002017EC">
      <w:r>
        <w:lastRenderedPageBreak/>
        <w:t>«Ребята, вы заслужили эти награды. Мы больше никогда не будем в вас сомневаться, вы самые умные и находчивые. Желаем вам успехов! Пираты».</w:t>
      </w:r>
    </w:p>
    <w:p w:rsidR="002017EC" w:rsidRDefault="002017EC">
      <w:r>
        <w:t>3. Заключительная часть</w:t>
      </w:r>
    </w:p>
    <w:p w:rsidR="002017EC" w:rsidRDefault="002017EC">
      <w:r>
        <w:t>Награждение детей медалями.</w:t>
      </w:r>
    </w:p>
    <w:sectPr w:rsidR="00201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1"/>
    <w:rsid w:val="00075E11"/>
    <w:rsid w:val="00193F90"/>
    <w:rsid w:val="002017EC"/>
    <w:rsid w:val="00217C78"/>
    <w:rsid w:val="002707AF"/>
    <w:rsid w:val="00335FC1"/>
    <w:rsid w:val="003D422A"/>
    <w:rsid w:val="00A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11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11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Коноваленко</dc:creator>
  <cp:lastModifiedBy>Лилия Коноваленко</cp:lastModifiedBy>
  <cp:revision>4</cp:revision>
  <dcterms:created xsi:type="dcterms:W3CDTF">2021-02-06T16:49:00Z</dcterms:created>
  <dcterms:modified xsi:type="dcterms:W3CDTF">2021-03-30T06:36:00Z</dcterms:modified>
</cp:coreProperties>
</file>