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6B" w:rsidRDefault="006E4B6B" w:rsidP="00A1311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E70A5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усвоения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DE70A5">
        <w:rPr>
          <w:rFonts w:ascii="Times New Roman" w:hAnsi="Times New Roman" w:cs="Times New Roman"/>
          <w:b/>
          <w:bCs/>
          <w:sz w:val="28"/>
          <w:szCs w:val="28"/>
        </w:rPr>
        <w:t>дисциплины с помощью решения логических задач</w:t>
      </w:r>
    </w:p>
    <w:p w:rsidR="006E4B6B" w:rsidRDefault="006E4B6B" w:rsidP="00DE70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E4B6B" w:rsidRDefault="006E4B6B" w:rsidP="00361D3D">
      <w:r>
        <w:t>Во всякой творческой деятельности нужны человеку сообразительность, находчивость, догадка, умение рассуждать. Это необходимо любому специалисту, будь он математик, медик или инженер.</w:t>
      </w:r>
    </w:p>
    <w:p w:rsidR="006E4B6B" w:rsidRDefault="006E4B6B" w:rsidP="00361D3D">
      <w:r>
        <w:t>«Если раньше человек имел дело, в основном, с ручейками информации, то теперь его окружают бездонные моря разнообразных сведений, способных поглотить любого в своих пучинах»</w:t>
      </w:r>
    </w:p>
    <w:p w:rsidR="006E4B6B" w:rsidRDefault="006E4B6B" w:rsidP="00361D3D">
      <w:r>
        <w:t>Поэтому задачей обучения является развить в студенте способность ориентироваться в большом количестве окружающей его информации, развить в нем образное, ассоциативное, самостоятельное мышление, выявить познавательный интерес к окружающему. Владение методами получения, обработки и использования информации позволяет подготовить специалистов готовых не потеряться в информационных просторах. Это эмпирические методы: наблюдения, сравнение, классификация. Эмпирико–теоретические методы: абстрагирование, анализ, синтез, индукция и дедукция и теоретический метод-формализация.</w:t>
      </w:r>
    </w:p>
    <w:p w:rsidR="006E4B6B" w:rsidRDefault="006E4B6B" w:rsidP="00361D3D">
      <w:r>
        <w:t>Многие предметы, которые изучаются в техникуме, способствуют достижению поставленной цели. Например, математика развивает абстрактное мышление, физика дает довольно полное представление об окружающем мире, инженерная графика развивает пространственное, образное мышление и т.д.</w:t>
      </w:r>
    </w:p>
    <w:p w:rsidR="006E4B6B" w:rsidRDefault="006E4B6B" w:rsidP="00361D3D">
      <w:r>
        <w:t>Известно, что  логика помогает усвоить знания осознано, с пониманием, т.е. неформально; создает возможность лучшего взаимопонимания. Логика-это искусство рассуждать, умение делать правильные выводы. Логика – это необходимый инструмент, освобождающий от лишних, ненужных запоминаний, помогающий найти в массе информации то ценное, что нужно человеку. Логические задачи от обычных отличаются тем, что не требуют вычисления, а решаются с помощью рассуждения.</w:t>
      </w:r>
    </w:p>
    <w:p w:rsidR="006E4B6B" w:rsidRDefault="006E4B6B" w:rsidP="00361D3D">
      <w:r>
        <w:t>Для усвоения и более четкого понимания процессов, происходящих в гидравлических системах, для определения практического применения законов гидравлики мы решили использовать широкие возможности логики. Особое место занимают задачи, решение которых развивает логическое мышление, что способствует успешному изучению предмета.</w:t>
      </w:r>
    </w:p>
    <w:p w:rsidR="006E4B6B" w:rsidRDefault="006E4B6B" w:rsidP="00361D3D">
      <w:r>
        <w:t xml:space="preserve">Практика проведения развивающих занятий показала, что студенты, регулярно решающие логические задачи, точнее рассуждают, легче делают выводы, успешнее и быстрее справляются с усвоение дисциплины. Решение логической задачи требует не угадывания, а размышления, рассуждения. Можно сказать, что логическая задача-это особая информация, которую необходимо обрабатывать в соответствии с заданными условиями. </w:t>
      </w:r>
    </w:p>
    <w:p w:rsidR="006E4B6B" w:rsidRDefault="006E4B6B" w:rsidP="00361D3D">
      <w:r>
        <w:t>Вооружившись возможностями логики мы провели урок повторения, обобщения и систематизации полученных знаний, который был выстроен в виде игры с решением логических задач при использовании основных законов классической гидравлики.</w:t>
      </w:r>
    </w:p>
    <w:p w:rsidR="006E4B6B" w:rsidRDefault="006E4B6B" w:rsidP="00361D3D">
      <w:r>
        <w:t xml:space="preserve">Девиз урока – «Мыслить логично, излагать четко». </w:t>
      </w:r>
    </w:p>
    <w:p w:rsidR="006E4B6B" w:rsidRPr="00F07B89" w:rsidRDefault="006E4B6B" w:rsidP="00361D3D">
      <w:pPr>
        <w:rPr>
          <w:b/>
          <w:bCs/>
        </w:rPr>
      </w:pPr>
      <w:r w:rsidRPr="00F07B89">
        <w:rPr>
          <w:b/>
          <w:bCs/>
        </w:rPr>
        <w:t>Дидактическими целями урока являются:</w:t>
      </w:r>
    </w:p>
    <w:p w:rsidR="006E4B6B" w:rsidRDefault="006E4B6B" w:rsidP="00361D3D">
      <w:r w:rsidRPr="00F07B89">
        <w:rPr>
          <w:b/>
          <w:bCs/>
        </w:rPr>
        <w:t>Образовательные:</w:t>
      </w:r>
      <w:r>
        <w:t xml:space="preserve"> усвоить основные законы гидравлики и научиться использовать их в решении практических задач</w:t>
      </w:r>
    </w:p>
    <w:p w:rsidR="006E4B6B" w:rsidRDefault="006E4B6B" w:rsidP="00361D3D">
      <w:r>
        <w:rPr>
          <w:b/>
          <w:bCs/>
        </w:rPr>
        <w:t xml:space="preserve">Воспитательные: </w:t>
      </w:r>
      <w:r>
        <w:t>воспитывать активность и сознательность студентов, умение работать в группе, умение контролировать и оценивать свою деятельность</w:t>
      </w:r>
    </w:p>
    <w:p w:rsidR="006E4B6B" w:rsidRDefault="006E4B6B" w:rsidP="00361D3D">
      <w:r w:rsidRPr="00F07B89">
        <w:rPr>
          <w:b/>
          <w:bCs/>
        </w:rPr>
        <w:t>Развивающие:</w:t>
      </w:r>
      <w:r>
        <w:t xml:space="preserve"> развитие умения выделять главное, находить в тексте информацию, заданную в явном или неявном виде, развития мышления, умения систематизировать, преобразовывать и обрабатывать информацию.</w:t>
      </w:r>
    </w:p>
    <w:p w:rsidR="006E4B6B" w:rsidRDefault="006E4B6B" w:rsidP="00361D3D">
      <w:r>
        <w:t>Урок построен в следующим образом. Группа разделена на две команды во главе с капитаном, каждая из которых имеет название и девиз. Определенно жюри, восставляющее балы за быстроту решения задачи и за его правильность.</w:t>
      </w:r>
    </w:p>
    <w:p w:rsidR="006E4B6B" w:rsidRDefault="006E4B6B" w:rsidP="00361D3D">
      <w:r>
        <w:t xml:space="preserve"> На первом этапе урока в качестве разминки предложены всей группе логические задачи общего характера. Вот некоторые примеры.</w:t>
      </w:r>
    </w:p>
    <w:p w:rsidR="006E4B6B" w:rsidRDefault="006E4B6B" w:rsidP="00361D3D"/>
    <w:p w:rsidR="006E4B6B" w:rsidRDefault="006E4B6B" w:rsidP="00361D3D">
      <w:pPr>
        <w:pStyle w:val="ListParagraph"/>
        <w:numPr>
          <w:ilvl w:val="0"/>
          <w:numId w:val="4"/>
        </w:numPr>
        <w:ind w:left="567" w:firstLine="502"/>
      </w:pPr>
      <w:r>
        <w:t>Чтобы люди могли попасть в канализационные коллекторы или добраться до других подземных коммуникаций, используются люки. В подавляющем большинстве случаев крышки люков имеют круглую форму, а не квадратную или прямоугольную. Почему?(Крышка квадратного или прямоугольного люка может провалиться в люк, так как длина диагонали люка больше длины стороны крышки. Крышка же круглого люка провалиться не может, как ее ни поверни Поэтому круглые люки удобнее и безопаснее квадратных.)</w:t>
      </w:r>
    </w:p>
    <w:p w:rsidR="006E4B6B" w:rsidRDefault="006E4B6B" w:rsidP="00361D3D">
      <w:pPr>
        <w:pStyle w:val="ListParagraph"/>
        <w:numPr>
          <w:ilvl w:val="0"/>
          <w:numId w:val="4"/>
        </w:numPr>
        <w:ind w:left="567" w:firstLine="502"/>
      </w:pPr>
      <w:r>
        <w:t>Трехзначное число состоит из возрастающих слева направо цифр. Если это число прочитать, то все слова будут начинаться на одну и ту же букву. Что это за число? (147)</w:t>
      </w:r>
    </w:p>
    <w:p w:rsidR="006E4B6B" w:rsidRDefault="006E4B6B" w:rsidP="00361D3D">
      <w:pPr>
        <w:pStyle w:val="ListParagraph"/>
        <w:numPr>
          <w:ilvl w:val="0"/>
          <w:numId w:val="4"/>
        </w:numPr>
        <w:ind w:left="567" w:firstLine="502"/>
      </w:pPr>
      <w:r>
        <w:t>Ты участвуешь в марафоне и обогнал бегущего последним. Каким теперь бежишь (Вопрос поставлен не корректно, так как последним бежишь ты).</w:t>
      </w:r>
    </w:p>
    <w:p w:rsidR="006E4B6B" w:rsidRDefault="006E4B6B" w:rsidP="004E07EE">
      <w:pPr>
        <w:pStyle w:val="ListParagraph"/>
        <w:ind w:left="1069" w:firstLine="0"/>
      </w:pPr>
    </w:p>
    <w:p w:rsidR="006E4B6B" w:rsidRDefault="006E4B6B" w:rsidP="00361D3D">
      <w:r>
        <w:t xml:space="preserve">Из этих примеров видно, что понятие </w:t>
      </w:r>
      <w:r w:rsidRPr="006B3EB0">
        <w:rPr>
          <w:b/>
          <w:bCs/>
        </w:rPr>
        <w:t>логической задачи</w:t>
      </w:r>
      <w:r>
        <w:rPr>
          <w:b/>
          <w:bCs/>
        </w:rPr>
        <w:t xml:space="preserve"> </w:t>
      </w:r>
      <w:r>
        <w:t>предполагает некую «изюминку», определенную нестандартность – будь то необычное условие задачи, оригинальная идея, неожиданное решение. Для их решения важно умение «увидеть» существо дела, которое само вырабатывается и формируется в процессе размышления надо логическими задачами.</w:t>
      </w:r>
    </w:p>
    <w:p w:rsidR="006E4B6B" w:rsidRDefault="006E4B6B" w:rsidP="00361D3D">
      <w:r>
        <w:t xml:space="preserve"> На втором этапе студенты отвечают на теоретические вопросы дисциплины, которые лежат в основе решения логических задач. </w:t>
      </w:r>
    </w:p>
    <w:p w:rsidR="006E4B6B" w:rsidRDefault="006E4B6B" w:rsidP="00361D3D">
      <w:r>
        <w:t xml:space="preserve">На третьем этапе урока в письменном виде предлагаются для каждой команды в отдельности задачи, решение которых связано с применением законов классической гидравлики. </w:t>
      </w:r>
    </w:p>
    <w:p w:rsidR="006E4B6B" w:rsidRDefault="006E4B6B" w:rsidP="00361D3D">
      <w:r>
        <w:t>Приведем примеры логических задач.</w:t>
      </w:r>
    </w:p>
    <w:p w:rsidR="006E4B6B" w:rsidRDefault="006E4B6B" w:rsidP="00361D3D"/>
    <w:p w:rsidR="006E4B6B" w:rsidRDefault="006E4B6B" w:rsidP="00361D3D">
      <w:pPr>
        <w:pStyle w:val="ListParagraph"/>
        <w:numPr>
          <w:ilvl w:val="0"/>
          <w:numId w:val="5"/>
        </w:numPr>
        <w:ind w:left="567" w:firstLine="502"/>
      </w:pPr>
      <w:r>
        <w:t>Все тела падают на землю. Облака состоят из мелких капелек воды. Значит, облака должны падать на землю. Однако, никому не удавалось наблюдать, чтобы облако, опускаясь, когда-нибудь достигло земли. Как разрешить этот парадокс.</w:t>
      </w:r>
    </w:p>
    <w:p w:rsidR="006E4B6B" w:rsidRDefault="006E4B6B" w:rsidP="00361D3D">
      <w:pPr>
        <w:pStyle w:val="ListParagraph"/>
        <w:numPr>
          <w:ilvl w:val="0"/>
          <w:numId w:val="5"/>
        </w:numPr>
        <w:ind w:left="567" w:firstLine="502"/>
      </w:pPr>
      <w:r>
        <w:t>Почему при взрыве парового котла, давление пара в котором, составляет всего лишь 10-15 атм., могут произойти большие разрушения, в то время как при разрыве цилиндра гидравлического пресса, давление в котором превышает несколько сотен атмосфер, значительных разрушений не происходит.</w:t>
      </w:r>
    </w:p>
    <w:p w:rsidR="006E4B6B" w:rsidRDefault="006E4B6B" w:rsidP="00361D3D">
      <w:pPr>
        <w:pStyle w:val="ListParagraph"/>
        <w:numPr>
          <w:ilvl w:val="0"/>
          <w:numId w:val="5"/>
        </w:numPr>
        <w:ind w:left="567" w:firstLine="502"/>
      </w:pPr>
      <w:r>
        <w:t>В одинаковых сообщающихся сосудах находится комнатная вода. Кран между ними закрыли и воду в одном из сосудов нагрели. Станет ли вода переливаться из одного сосуда в другой, если открыть кран?</w:t>
      </w:r>
    </w:p>
    <w:p w:rsidR="006E4B6B" w:rsidRDefault="006E4B6B" w:rsidP="00361D3D">
      <w:pPr>
        <w:pStyle w:val="ListParagraph"/>
        <w:numPr>
          <w:ilvl w:val="0"/>
          <w:numId w:val="5"/>
        </w:numPr>
        <w:ind w:left="567" w:firstLine="502"/>
      </w:pPr>
      <w:r>
        <w:t>Все мы неоднократно слышали журчание ручья. Как вы считаете, отчего он журчит.</w:t>
      </w:r>
    </w:p>
    <w:p w:rsidR="006E4B6B" w:rsidRDefault="006E4B6B" w:rsidP="00361D3D"/>
    <w:p w:rsidR="006E4B6B" w:rsidRDefault="006E4B6B" w:rsidP="00361D3D">
      <w:r>
        <w:t>Ответы на предложенные задачи находятся в результате обсуждения членами команд, капитан определяет отвечающего на каждую задачу.</w:t>
      </w:r>
    </w:p>
    <w:p w:rsidR="006E4B6B" w:rsidRDefault="006E4B6B" w:rsidP="00361D3D">
      <w:r>
        <w:t>Представители команд выступают по очереди, правильность и полноту объяснения решения задачи обсуждают все студенты группы. Ответы должны быть доказаны с помощью законов классической гидравлики.</w:t>
      </w:r>
    </w:p>
    <w:p w:rsidR="006E4B6B" w:rsidRDefault="006E4B6B" w:rsidP="00361D3D">
      <w:r>
        <w:t>В итоге жюри объявляет команду-победительницу, преподаватель с помощью капитанов выставляет оценку каждому студенту.</w:t>
      </w:r>
    </w:p>
    <w:p w:rsidR="006E4B6B" w:rsidRDefault="006E4B6B" w:rsidP="00361D3D">
      <w:r>
        <w:t>Урок проходит оживленно, с интересом.</w:t>
      </w:r>
    </w:p>
    <w:p w:rsidR="006E4B6B" w:rsidRPr="00DE70A5" w:rsidRDefault="006E4B6B" w:rsidP="004E07EE">
      <w:r>
        <w:t>Результатом его является внимательное и вдумчивое восприятие материала на последующих уроках.</w:t>
      </w:r>
    </w:p>
    <w:p w:rsidR="006E4B6B" w:rsidRPr="00DE70A5" w:rsidRDefault="006E4B6B" w:rsidP="00DE70A5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E4B6B" w:rsidRPr="00DE70A5" w:rsidSect="00B7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50A"/>
    <w:multiLevelType w:val="hybridMultilevel"/>
    <w:tmpl w:val="C0808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343658"/>
    <w:multiLevelType w:val="hybridMultilevel"/>
    <w:tmpl w:val="1024B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1552AD"/>
    <w:multiLevelType w:val="hybridMultilevel"/>
    <w:tmpl w:val="D81E87C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4BE7BEB"/>
    <w:multiLevelType w:val="hybridMultilevel"/>
    <w:tmpl w:val="94D4F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36678E5"/>
    <w:multiLevelType w:val="hybridMultilevel"/>
    <w:tmpl w:val="86E0B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0A5"/>
    <w:rsid w:val="00107FEE"/>
    <w:rsid w:val="00157F8F"/>
    <w:rsid w:val="001A2D80"/>
    <w:rsid w:val="001A49EB"/>
    <w:rsid w:val="00361D3D"/>
    <w:rsid w:val="004E07EE"/>
    <w:rsid w:val="0052520B"/>
    <w:rsid w:val="005273E3"/>
    <w:rsid w:val="0063220E"/>
    <w:rsid w:val="006B3EB0"/>
    <w:rsid w:val="006E4B6B"/>
    <w:rsid w:val="008558C3"/>
    <w:rsid w:val="008F21AB"/>
    <w:rsid w:val="0090525B"/>
    <w:rsid w:val="00937D3C"/>
    <w:rsid w:val="00976141"/>
    <w:rsid w:val="00A1311B"/>
    <w:rsid w:val="00B44442"/>
    <w:rsid w:val="00B70A21"/>
    <w:rsid w:val="00D83D04"/>
    <w:rsid w:val="00DE70A5"/>
    <w:rsid w:val="00EA68A8"/>
    <w:rsid w:val="00ED38A4"/>
    <w:rsid w:val="00F07B89"/>
    <w:rsid w:val="00F244D6"/>
    <w:rsid w:val="00F57F83"/>
    <w:rsid w:val="00FB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AB"/>
    <w:pPr>
      <w:spacing w:line="360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70A5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361D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951</Words>
  <Characters>5425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Nelli</cp:lastModifiedBy>
  <cp:revision>21</cp:revision>
  <cp:lastPrinted>2015-06-10T08:02:00Z</cp:lastPrinted>
  <dcterms:created xsi:type="dcterms:W3CDTF">2015-05-11T07:47:00Z</dcterms:created>
  <dcterms:modified xsi:type="dcterms:W3CDTF">2015-12-20T15:02:00Z</dcterms:modified>
</cp:coreProperties>
</file>