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A" w:rsidRPr="00094546" w:rsidRDefault="00F1106A" w:rsidP="00F1106A">
      <w:pPr>
        <w:pStyle w:val="a3"/>
        <w:jc w:val="center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 xml:space="preserve">Методика </w:t>
      </w:r>
      <w:proofErr w:type="spellStart"/>
      <w:r w:rsidRPr="00094546">
        <w:rPr>
          <w:rFonts w:asciiTheme="minorHAnsi" w:hAnsiTheme="minorHAnsi" w:cs="Courier New"/>
          <w:b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b/>
          <w:sz w:val="28"/>
          <w:szCs w:val="28"/>
        </w:rPr>
        <w:t xml:space="preserve"> или цветные палочки как средство развития логического мышления дошкольников и младших школьников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Возрастная категория детей - от 1 до 7 лет.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 xml:space="preserve">В чем заключается методика </w:t>
      </w:r>
      <w:proofErr w:type="spellStart"/>
      <w:r w:rsidRPr="00094546">
        <w:rPr>
          <w:rFonts w:asciiTheme="minorHAnsi" w:hAnsiTheme="minorHAnsi" w:cs="Courier New"/>
          <w:b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b/>
          <w:sz w:val="28"/>
          <w:szCs w:val="28"/>
        </w:rPr>
        <w:t>?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С помощью счетных палочек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дети во всем мире с удовольствием развивают мелкую моторику, тренируют память, познают основы геометрии, сравнивают величины, форму, объем и цвет. Комплект состоит из палочек разного размера и цвета, благодаря которым дети быстро запоминают состав чисел и познают основу математических действий. Классический набор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состоит из 241 счетной палочки, сортирующейся строго по схеме: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Деревянные или пластиковые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имеют длину от 1 до 10 см. Палочки одной длины окрашены в одинаковый цвет. Каждая палочка отображает определенное число в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см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, объединенные общим оттенком палочки образуют «семейства».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Каждое «семейство» отображает кратность чисел, например, в «красное семейство» входят числа, которые делятся на 2, в «зеленое семейство» входят числа, которые делятся на 3, и т.д.</w:t>
      </w:r>
      <w:proofErr w:type="gramEnd"/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Существуют упрощенные наборы палочек для работы с дошкольниками, которые включают 144 и 119 счетных палочек.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>Задачи методики: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познакомить с понятием цвета (различать цвет, классифицировать по цвету).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познакомить с понятием величины, длины, высоты, ширины (упражнять в сравнении предметов по высоте, длине, ширине).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познакомить детей с последовательностью чисел натурального ряда.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осваивать прямой и обратный счет.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познакомить с составом числа (из единиц и двух меньших чисел).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помочь овладеть арифметическими действиями сложения, вычитания.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научить делить целое на части и измерять объекты.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развивать творческие способности, воображение, фантазию, способности к моделированию и конструированию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развивать логическое мышление, внимание, память.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>Как работать с палочками: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Набор палочек даёт возможность развивать различные навыки. Хотя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изначально были предназначены для обучения детей математике в игровой форме, описание методики допускает применение их при проведении других развивающих занятий.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Существует множество вариантов упражнений для работы с палочками. Все задания </w:t>
      </w:r>
      <w:r w:rsidRPr="00094546">
        <w:rPr>
          <w:rFonts w:asciiTheme="minorHAnsi" w:hAnsiTheme="minorHAnsi" w:cs="Courier New"/>
          <w:b/>
          <w:sz w:val="28"/>
          <w:szCs w:val="28"/>
        </w:rPr>
        <w:t>можно распределить по блокам: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Задания на ознакомление с палочками.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найди и покажи такую же палочку, как у меня;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найди самую длину или короткую палочку;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lastRenderedPageBreak/>
        <w:t xml:space="preserve">укажи из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палочек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каких цветов построен дом или дорога.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Задания на изучение цвета.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построй квадрат из красных палочек, а затем из голубых, какой больше;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выложи палочки по схеме: красная, желтая, красная, желтая;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положите несколько палочек перед ребенком и через несколько секунд уберите одну, спросив, палочки какого цвета не хватает.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Задания на измерение.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попросите ребенка найти любую палочку, короче синей, но длиннее желтой;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из нескольких палочек нужно составить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такую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же по длине, как бордовая или синяя;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с помощью любой палочки измеряйте длину карандаша, книги, ножку стола;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с закрытыми глазами найди две одинаковые длинные, а затем и короткие палочки;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постройте из палочек дорогу, заведомо пропуская палочки разного размера, и попросите ребенка заполнить пробелы.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Задания на построение.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попросите ребенка построить предмет, используя шаблон.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построить предмет, используя шаблон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Задания на состав числа.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попросите ребенка найти большую палочку равную сумме двух маленьких.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большую палочку равную сумме двух маленьких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* Логические задания с палочками.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расположи палочки так, чтобы белая была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между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красной и синей, а синяя рядом с черной.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proofErr w:type="gramStart"/>
      <w:r w:rsidRPr="00094546">
        <w:rPr>
          <w:rFonts w:asciiTheme="minorHAnsi" w:hAnsiTheme="minorHAnsi" w:cs="Courier New"/>
          <w:sz w:val="28"/>
          <w:szCs w:val="28"/>
        </w:rPr>
        <w:t xml:space="preserve">Цветные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являются многофункциональным математическим пособием, которое позволяет «через руки», через практическую, исследовательскую деятельность формировать понятие числовой последовательности; способствует развитию детского творчества, воображения, восприятия, познавательной активности, мелкой моторики, мышления, внимания, пространственного ориентирования, конструктивной деятельности и конечно, вызывает интерес.</w:t>
      </w:r>
      <w:proofErr w:type="gramEnd"/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Палочки интересны тем, что играть и продуктивно заниматься с ними смогут дети разного возраста,     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Занятия с палочками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должны происходить в виде волшебной игры, где ребенок это волшебник, который сможет из палочек создать любую картинку и фигурку.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Игры с палочками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помогают ребенку понять, что любое число является результатом счета и измерения. Кроме того, после таких занятий дети уже осмысленно могут определить какое число меньше, а какое больше, понимают суть умножения, деления, прибавления и вычитания.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выполняют роль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наглядного материала, который заставляет работать детскую логику и вырабатывать навыки счета, измерений. А научившись понимать все это, у ребенка закладывается прочная основа для дальнейших математических достижений.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Занятия с палочками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ускоряют процесс интеллектуально-творческого развития, помогают учиться фантазировать, тренируют память и наконец, развивают </w:t>
      </w:r>
      <w:r w:rsidRPr="00094546">
        <w:rPr>
          <w:rFonts w:asciiTheme="minorHAnsi" w:hAnsiTheme="minorHAnsi" w:cs="Courier New"/>
          <w:sz w:val="28"/>
          <w:szCs w:val="28"/>
        </w:rPr>
        <w:lastRenderedPageBreak/>
        <w:t>мелкую моторику пальцев. Нужно добавить, что цветными палочками с успехом пользуются даже педагоги в начальных классах и воспитатели в детских садах.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Игровые задачи цветных палочек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proofErr w:type="gramStart"/>
      <w:r w:rsidRPr="00094546">
        <w:rPr>
          <w:rFonts w:asciiTheme="minorHAnsi" w:hAnsiTheme="minorHAnsi" w:cs="Courier New"/>
          <w:sz w:val="28"/>
          <w:szCs w:val="28"/>
        </w:rPr>
        <w:t xml:space="preserve">Счетные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На начальном этапе занятий палочки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используются как игровой материал. Дети играют с ними, как с обычными кубиками, палочками, конструктором, по ходу игр и занятий, знакомясь с цветами, размерами и формами.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Игры с палочками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>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>Вот несколько самых популярных заданий: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Попросите ребенка показать вам палочку, цвет которой не будет красным и черным.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Спросите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какого цвета палочка короче синяя или красная, фиолетовая или черная.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Пусть ребенок покажет вам две палочки одинакового цвета. Какая из этих палочек самая длинная?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Предложите малышу сделать лесенку из палочек преимущественно бордового, оранжевого и фиолетового цветов. Затем усложните задачу – нужно вставить в готовую лесенку синюю и черную палочку.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Пройдитесь пальцами по лесенке вверх, называя через ступеньку цвета палочек, а потом вниз, называя цвет уже каждой палочки.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Второй вариант лесенки: ребенок должен собрать лесенку из всех палочек, начиная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с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белой и заканчивая оранжевой.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Легкая игра «Назови число». Взрослый говорит любое число, а ребенок должен к нему найти подходящую палочку. Затем все наоборот. Взрослый сам выбирает палочку, а ребенок уже основываясь на ее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длину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называет число, к примеру, вы показываете голубую палочку, а ребенок отвечает 3. Чтобы малыш не запутался.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Начните говорить числа по порядку от меньшего к большему, и чуть позже усложните задачу, называя цифры вразброс.</w:t>
      </w:r>
      <w:proofErr w:type="gramEnd"/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Спросите ребенка, из каких палочек можно составить оранжевую или фиолетовую палочку. Позже можно разнообразить упражнение и попросить его составить только из трех палочек одну фиолетовую.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Покажите ребенку дорожку длиной в 10 см. Пусть ребенок уложит на нее любые, по его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мнению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подходящие палочки.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И наконец, дайте ему задание, чтобы он с помощью счетных палочек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посчитал длину и ширину стола.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lastRenderedPageBreak/>
        <w:t xml:space="preserve">Палочки можно предлагать детям с трех лет для выполнения наиболее простых упражнений. Они могут использоваться во второй младшей, средней. Предлагаю детям упражнения в игровой форме. Это основной метод обучения, позволяющий наиболее эффективно использовать палочки. Занятия с палочками проводятся систематически, индивидуальные упражнения чередуются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с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коллективными.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В младшем возрасте проводятся упражнения в игровой форме.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• Игра " Найди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такую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же". Цель: знакомство и закрепление знаний о цвете и длине.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Например: покажите палочку такого же цвета как у меня. Покажите палочку синего цвета и попросите найти такую же.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 Игра " Строим дорожки". Цель: учить группировать предметы по цвету и длине.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Например: постройте дорожку из палочек красного цвета. Постройте дорожку из палочек голубого цвета. Какая дорожка длиннее? Какая короче? Постройте дорожку самостоятельно любого цвета.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 Игра " Коврик для кошечки". Цель: Закрепление знаний о цвете и длине.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Например: Найдите палочки жёлтого цвета, положите их рядом, одну под другую. У нас получился маленький коврик для кошечки.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Игра " Лесенка для зайки". Цель: осваивается последовательная зависимость палочек по длине.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Мы по лесенке шагаем,  и ступеньки все считаем.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Все ступеньки до одной знаем в лесенке цветной.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Первая - это белый листок, вторая - розовый лепесток,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Третья - как голубой океан, четвёртая - словно красный тюльпан,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Пятая - жёлтый солнечный свет, шестая - сиреневый яркий букет,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Седьмая - чёрный пушистый кот, восьмая - вкусный вишнёвый компот,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Девятая - синий мой лимузин, десятая - оранжевый апельсин.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 Игра " Поезд". Цель: закреплять умение различать цвета и соотношение длины.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 Например: Сейчас мы построим поезд, а палочки - это вагоны. Возьмите палочки голубого, красного и жёлтого цветов, присоедините их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к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друг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другу как вагончики.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Игра " Построим забор". Цель: закрепление умения выделять цвета и сравнивать по длине.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Например: Спрячем собачку за забором. Палочки в заборе должны быть одного цвета и одинаковой высоты.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b/>
          <w:sz w:val="28"/>
          <w:szCs w:val="28"/>
        </w:rPr>
        <w:t>Старший возраст.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В играх с палочками, которые могут носить соревновательный характер, ребенку следует предоставлять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 Помощь ребенку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лучше оказывать в косвенной форме, предлагая подумать еще раз, но по-другому, попробовать выполнить задание, одобряя правильные действия и суждения детей.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Упражнения могут носить комплексный характер, позволяя решать одновременно несколько задач. Желательно в упражнении предусматривать перебор всех возможных вариантов решения задачи: составление "поездов" одинаковой длины из двух, трех, </w:t>
      </w:r>
      <w:r w:rsidRPr="00094546">
        <w:rPr>
          <w:rFonts w:asciiTheme="minorHAnsi" w:hAnsiTheme="minorHAnsi" w:cs="Courier New"/>
          <w:sz w:val="28"/>
          <w:szCs w:val="28"/>
        </w:rPr>
        <w:lastRenderedPageBreak/>
        <w:t>четырех и т. д. "вагонов", измерение одной и той же палочкой-меркой разных палочек, одинаковых палочек разными меркам</w:t>
      </w:r>
      <w:proofErr w:type="gramStart"/>
      <w:r w:rsidRPr="00094546">
        <w:rPr>
          <w:rFonts w:asciiTheme="minorHAnsi" w:hAnsiTheme="minorHAnsi" w:cs="Courier New"/>
          <w:sz w:val="28"/>
          <w:szCs w:val="28"/>
        </w:rPr>
        <w:t>и-</w:t>
      </w:r>
      <w:proofErr w:type="gramEnd"/>
      <w:r w:rsidRPr="00094546">
        <w:rPr>
          <w:rFonts w:asciiTheme="minorHAnsi" w:hAnsiTheme="minorHAnsi" w:cs="Courier New"/>
          <w:sz w:val="28"/>
          <w:szCs w:val="28"/>
        </w:rPr>
        <w:t xml:space="preserve"> палочками, измерение простой и составной меркой (соответственно одной, а затем двумя такими же палочками) и т. д.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Подбор упражнений осуществляется с учетом возможностей детей, уровня их развития, интереса к решению интеллектуальных и практических задач. При отборе упражнений учитывается их взаимосвязь (наличие общих и постепенно усложняющихся элементов: способов действия, результатов) и сочетаемость с общей системой упражнений, проводимых с помощью других дидактических средств.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Сравнение, анализ, синтез, обобщение, классификация 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сериация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b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Для успешной работы с палочками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Кюизенера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педагогу необходимо выполнять </w:t>
      </w:r>
      <w:r w:rsidRPr="00094546">
        <w:rPr>
          <w:rFonts w:asciiTheme="minorHAnsi" w:hAnsiTheme="minorHAnsi" w:cs="Courier New"/>
          <w:b/>
          <w:sz w:val="28"/>
          <w:szCs w:val="28"/>
        </w:rPr>
        <w:t>некоторые заповеди: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поощрять все усилия ребёнка и само его стремление узнать новое;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избегать отрицательных оценок результатов деятельности ребёнка;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>• сравнивать результаты работы ребёнка только с его же собственными достижениями.</w:t>
      </w: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</w:p>
    <w:p w:rsidR="00F1106A" w:rsidRPr="00094546" w:rsidRDefault="00F1106A" w:rsidP="00F1106A">
      <w:pPr>
        <w:pStyle w:val="a3"/>
        <w:jc w:val="both"/>
        <w:rPr>
          <w:rFonts w:asciiTheme="minorHAnsi" w:hAnsiTheme="minorHAnsi" w:cs="Courier New"/>
          <w:sz w:val="28"/>
          <w:szCs w:val="28"/>
        </w:rPr>
      </w:pPr>
      <w:r w:rsidRPr="00094546">
        <w:rPr>
          <w:rFonts w:asciiTheme="minorHAnsi" w:hAnsiTheme="minorHAnsi" w:cs="Courier New"/>
          <w:sz w:val="28"/>
          <w:szCs w:val="28"/>
        </w:rPr>
        <w:t xml:space="preserve">Воспитатель МКДОУ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д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/с № 123    </w:t>
      </w:r>
      <w:proofErr w:type="spellStart"/>
      <w:r w:rsidRPr="00094546">
        <w:rPr>
          <w:rFonts w:asciiTheme="minorHAnsi" w:hAnsiTheme="minorHAnsi" w:cs="Courier New"/>
          <w:sz w:val="28"/>
          <w:szCs w:val="28"/>
        </w:rPr>
        <w:t>Беломытцева</w:t>
      </w:r>
      <w:proofErr w:type="spellEnd"/>
      <w:r w:rsidRPr="00094546">
        <w:rPr>
          <w:rFonts w:asciiTheme="minorHAnsi" w:hAnsiTheme="minorHAnsi" w:cs="Courier New"/>
          <w:sz w:val="28"/>
          <w:szCs w:val="28"/>
        </w:rPr>
        <w:t xml:space="preserve"> Наталья Викторовна</w:t>
      </w:r>
    </w:p>
    <w:p w:rsidR="00CC0789" w:rsidRDefault="00CC0789"/>
    <w:sectPr w:rsidR="00CC0789" w:rsidSect="0009454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106A"/>
    <w:rsid w:val="000048BE"/>
    <w:rsid w:val="0000622A"/>
    <w:rsid w:val="0000640B"/>
    <w:rsid w:val="00015142"/>
    <w:rsid w:val="00015944"/>
    <w:rsid w:val="00016C02"/>
    <w:rsid w:val="000171C6"/>
    <w:rsid w:val="000175C9"/>
    <w:rsid w:val="00031C99"/>
    <w:rsid w:val="00035954"/>
    <w:rsid w:val="00042868"/>
    <w:rsid w:val="000445D7"/>
    <w:rsid w:val="000450FE"/>
    <w:rsid w:val="00054DDD"/>
    <w:rsid w:val="00057986"/>
    <w:rsid w:val="000602D0"/>
    <w:rsid w:val="00062FAA"/>
    <w:rsid w:val="0006457C"/>
    <w:rsid w:val="00072B04"/>
    <w:rsid w:val="00073CEB"/>
    <w:rsid w:val="00083F8B"/>
    <w:rsid w:val="00093065"/>
    <w:rsid w:val="000A046B"/>
    <w:rsid w:val="000A0B96"/>
    <w:rsid w:val="000A121E"/>
    <w:rsid w:val="000A2CB8"/>
    <w:rsid w:val="000B46E1"/>
    <w:rsid w:val="000C77B9"/>
    <w:rsid w:val="000D2B9D"/>
    <w:rsid w:val="000E2DD2"/>
    <w:rsid w:val="000E394E"/>
    <w:rsid w:val="000F2985"/>
    <w:rsid w:val="000F3400"/>
    <w:rsid w:val="000F592B"/>
    <w:rsid w:val="000F595A"/>
    <w:rsid w:val="0010046B"/>
    <w:rsid w:val="00111658"/>
    <w:rsid w:val="00113033"/>
    <w:rsid w:val="00114705"/>
    <w:rsid w:val="00114828"/>
    <w:rsid w:val="001216AD"/>
    <w:rsid w:val="00127858"/>
    <w:rsid w:val="00132D03"/>
    <w:rsid w:val="00135C5A"/>
    <w:rsid w:val="00141887"/>
    <w:rsid w:val="00142C82"/>
    <w:rsid w:val="00152100"/>
    <w:rsid w:val="00171FDE"/>
    <w:rsid w:val="00173C14"/>
    <w:rsid w:val="00184210"/>
    <w:rsid w:val="0019004D"/>
    <w:rsid w:val="00195A55"/>
    <w:rsid w:val="001A0B69"/>
    <w:rsid w:val="001A477C"/>
    <w:rsid w:val="001B2043"/>
    <w:rsid w:val="001B24C3"/>
    <w:rsid w:val="001B2641"/>
    <w:rsid w:val="001B4E17"/>
    <w:rsid w:val="001B5E48"/>
    <w:rsid w:val="001B6943"/>
    <w:rsid w:val="001B697A"/>
    <w:rsid w:val="001B6BD9"/>
    <w:rsid w:val="001C3645"/>
    <w:rsid w:val="001D0E70"/>
    <w:rsid w:val="001D11FF"/>
    <w:rsid w:val="001D585B"/>
    <w:rsid w:val="001E3B30"/>
    <w:rsid w:val="001E3D49"/>
    <w:rsid w:val="001E5D8E"/>
    <w:rsid w:val="001F047E"/>
    <w:rsid w:val="001F1438"/>
    <w:rsid w:val="001F345E"/>
    <w:rsid w:val="001F62C0"/>
    <w:rsid w:val="001F6D1B"/>
    <w:rsid w:val="00200A4D"/>
    <w:rsid w:val="002120F4"/>
    <w:rsid w:val="002139BF"/>
    <w:rsid w:val="00215C2E"/>
    <w:rsid w:val="00222D74"/>
    <w:rsid w:val="00231A3D"/>
    <w:rsid w:val="00232C38"/>
    <w:rsid w:val="002400C9"/>
    <w:rsid w:val="00246646"/>
    <w:rsid w:val="0026385E"/>
    <w:rsid w:val="002646FE"/>
    <w:rsid w:val="0027429C"/>
    <w:rsid w:val="0027488C"/>
    <w:rsid w:val="002751A5"/>
    <w:rsid w:val="002753B5"/>
    <w:rsid w:val="0028147D"/>
    <w:rsid w:val="00295E8A"/>
    <w:rsid w:val="00296C14"/>
    <w:rsid w:val="002A5CBC"/>
    <w:rsid w:val="002A5DC1"/>
    <w:rsid w:val="002B4005"/>
    <w:rsid w:val="002C1C46"/>
    <w:rsid w:val="002C2789"/>
    <w:rsid w:val="002D356A"/>
    <w:rsid w:val="002E0092"/>
    <w:rsid w:val="002E08CA"/>
    <w:rsid w:val="002E113B"/>
    <w:rsid w:val="002E3479"/>
    <w:rsid w:val="002E4DC2"/>
    <w:rsid w:val="002E50F7"/>
    <w:rsid w:val="002F2130"/>
    <w:rsid w:val="002F4757"/>
    <w:rsid w:val="002F4DDD"/>
    <w:rsid w:val="003050E8"/>
    <w:rsid w:val="003304B9"/>
    <w:rsid w:val="003323DC"/>
    <w:rsid w:val="00335AB3"/>
    <w:rsid w:val="00345A62"/>
    <w:rsid w:val="003544B8"/>
    <w:rsid w:val="00355328"/>
    <w:rsid w:val="0036551C"/>
    <w:rsid w:val="00365995"/>
    <w:rsid w:val="003743F4"/>
    <w:rsid w:val="00381903"/>
    <w:rsid w:val="00386B5A"/>
    <w:rsid w:val="00387599"/>
    <w:rsid w:val="003906FD"/>
    <w:rsid w:val="003B4F76"/>
    <w:rsid w:val="003B65BE"/>
    <w:rsid w:val="003C1774"/>
    <w:rsid w:val="003C31FA"/>
    <w:rsid w:val="003C4A7A"/>
    <w:rsid w:val="003D08DB"/>
    <w:rsid w:val="003D49CD"/>
    <w:rsid w:val="003E2495"/>
    <w:rsid w:val="003F25AC"/>
    <w:rsid w:val="003F287E"/>
    <w:rsid w:val="00401BAB"/>
    <w:rsid w:val="00403078"/>
    <w:rsid w:val="0040513A"/>
    <w:rsid w:val="00406CE2"/>
    <w:rsid w:val="00413DF0"/>
    <w:rsid w:val="00417EAE"/>
    <w:rsid w:val="00422D8A"/>
    <w:rsid w:val="004330BC"/>
    <w:rsid w:val="00435023"/>
    <w:rsid w:val="00435F62"/>
    <w:rsid w:val="00442137"/>
    <w:rsid w:val="00443E9D"/>
    <w:rsid w:val="00452488"/>
    <w:rsid w:val="00454B71"/>
    <w:rsid w:val="00455CCC"/>
    <w:rsid w:val="0046676C"/>
    <w:rsid w:val="00466ED4"/>
    <w:rsid w:val="00471B52"/>
    <w:rsid w:val="0047299D"/>
    <w:rsid w:val="00484979"/>
    <w:rsid w:val="00493F1D"/>
    <w:rsid w:val="0049570D"/>
    <w:rsid w:val="004A1BE8"/>
    <w:rsid w:val="004A3CC5"/>
    <w:rsid w:val="004A40A5"/>
    <w:rsid w:val="004A59F2"/>
    <w:rsid w:val="004A72AB"/>
    <w:rsid w:val="004C72E0"/>
    <w:rsid w:val="004D3A1B"/>
    <w:rsid w:val="004E2E3C"/>
    <w:rsid w:val="004E4623"/>
    <w:rsid w:val="004E5934"/>
    <w:rsid w:val="004E6C16"/>
    <w:rsid w:val="004F0772"/>
    <w:rsid w:val="004F6AC9"/>
    <w:rsid w:val="004F7A02"/>
    <w:rsid w:val="0050722A"/>
    <w:rsid w:val="00511F47"/>
    <w:rsid w:val="0052345C"/>
    <w:rsid w:val="00526969"/>
    <w:rsid w:val="005318D8"/>
    <w:rsid w:val="00534691"/>
    <w:rsid w:val="005426A1"/>
    <w:rsid w:val="005435DF"/>
    <w:rsid w:val="005469BE"/>
    <w:rsid w:val="00552CA2"/>
    <w:rsid w:val="00553B02"/>
    <w:rsid w:val="0056110A"/>
    <w:rsid w:val="00575B5F"/>
    <w:rsid w:val="00576CD4"/>
    <w:rsid w:val="005A2EC5"/>
    <w:rsid w:val="005A3A5E"/>
    <w:rsid w:val="005A6652"/>
    <w:rsid w:val="005B26D3"/>
    <w:rsid w:val="005C5737"/>
    <w:rsid w:val="005D08BB"/>
    <w:rsid w:val="005D2E7E"/>
    <w:rsid w:val="005F6DE0"/>
    <w:rsid w:val="005F77F5"/>
    <w:rsid w:val="00602B9A"/>
    <w:rsid w:val="006053D0"/>
    <w:rsid w:val="00605622"/>
    <w:rsid w:val="00614994"/>
    <w:rsid w:val="00615257"/>
    <w:rsid w:val="006217C2"/>
    <w:rsid w:val="00641182"/>
    <w:rsid w:val="00650592"/>
    <w:rsid w:val="00651D8F"/>
    <w:rsid w:val="006543DE"/>
    <w:rsid w:val="00655822"/>
    <w:rsid w:val="00663615"/>
    <w:rsid w:val="00664548"/>
    <w:rsid w:val="006651AD"/>
    <w:rsid w:val="00671056"/>
    <w:rsid w:val="0067503E"/>
    <w:rsid w:val="006756A1"/>
    <w:rsid w:val="00684964"/>
    <w:rsid w:val="006857D3"/>
    <w:rsid w:val="00687086"/>
    <w:rsid w:val="00691D7E"/>
    <w:rsid w:val="006A3068"/>
    <w:rsid w:val="006A38E4"/>
    <w:rsid w:val="006B0373"/>
    <w:rsid w:val="006B5234"/>
    <w:rsid w:val="006B7B80"/>
    <w:rsid w:val="006C0093"/>
    <w:rsid w:val="006C2FC5"/>
    <w:rsid w:val="006D2B35"/>
    <w:rsid w:val="006E1624"/>
    <w:rsid w:val="006E7293"/>
    <w:rsid w:val="006F0E2A"/>
    <w:rsid w:val="006F247D"/>
    <w:rsid w:val="006F6EC9"/>
    <w:rsid w:val="007102BB"/>
    <w:rsid w:val="00711B25"/>
    <w:rsid w:val="00722789"/>
    <w:rsid w:val="00723DCD"/>
    <w:rsid w:val="00736086"/>
    <w:rsid w:val="00740AE8"/>
    <w:rsid w:val="00751323"/>
    <w:rsid w:val="00756158"/>
    <w:rsid w:val="0077048E"/>
    <w:rsid w:val="00777DDB"/>
    <w:rsid w:val="00781DB3"/>
    <w:rsid w:val="007822F6"/>
    <w:rsid w:val="00786F1B"/>
    <w:rsid w:val="00791FFA"/>
    <w:rsid w:val="00792BC5"/>
    <w:rsid w:val="007A5981"/>
    <w:rsid w:val="007B08F5"/>
    <w:rsid w:val="007B4096"/>
    <w:rsid w:val="007B6253"/>
    <w:rsid w:val="007C200F"/>
    <w:rsid w:val="007C76B3"/>
    <w:rsid w:val="007D0B5D"/>
    <w:rsid w:val="007D3FF9"/>
    <w:rsid w:val="007E4E6C"/>
    <w:rsid w:val="007E69C6"/>
    <w:rsid w:val="008031A2"/>
    <w:rsid w:val="0080646E"/>
    <w:rsid w:val="00822265"/>
    <w:rsid w:val="00824C4D"/>
    <w:rsid w:val="0082727A"/>
    <w:rsid w:val="008346BF"/>
    <w:rsid w:val="00834FAF"/>
    <w:rsid w:val="00837CDE"/>
    <w:rsid w:val="00845ABC"/>
    <w:rsid w:val="00846042"/>
    <w:rsid w:val="00846965"/>
    <w:rsid w:val="00847B71"/>
    <w:rsid w:val="00851394"/>
    <w:rsid w:val="008611CC"/>
    <w:rsid w:val="008641F6"/>
    <w:rsid w:val="00871DB0"/>
    <w:rsid w:val="008776A0"/>
    <w:rsid w:val="00887E34"/>
    <w:rsid w:val="008A2EE5"/>
    <w:rsid w:val="008A7C51"/>
    <w:rsid w:val="008B4E77"/>
    <w:rsid w:val="008C2655"/>
    <w:rsid w:val="008C5E2C"/>
    <w:rsid w:val="008C6A03"/>
    <w:rsid w:val="008D19A6"/>
    <w:rsid w:val="008D2141"/>
    <w:rsid w:val="008E796E"/>
    <w:rsid w:val="008F1FAB"/>
    <w:rsid w:val="008F5F04"/>
    <w:rsid w:val="0090042D"/>
    <w:rsid w:val="00906073"/>
    <w:rsid w:val="0091285A"/>
    <w:rsid w:val="009212C8"/>
    <w:rsid w:val="0092448B"/>
    <w:rsid w:val="009279CC"/>
    <w:rsid w:val="00933F38"/>
    <w:rsid w:val="00936E52"/>
    <w:rsid w:val="00943F0A"/>
    <w:rsid w:val="0094677E"/>
    <w:rsid w:val="009501F3"/>
    <w:rsid w:val="00973662"/>
    <w:rsid w:val="009758F6"/>
    <w:rsid w:val="00981135"/>
    <w:rsid w:val="00985E0D"/>
    <w:rsid w:val="0099126A"/>
    <w:rsid w:val="009946A2"/>
    <w:rsid w:val="00995729"/>
    <w:rsid w:val="009A3148"/>
    <w:rsid w:val="009A39AA"/>
    <w:rsid w:val="009A5D2B"/>
    <w:rsid w:val="009A6096"/>
    <w:rsid w:val="009C3213"/>
    <w:rsid w:val="009C323B"/>
    <w:rsid w:val="009C78A1"/>
    <w:rsid w:val="009D590D"/>
    <w:rsid w:val="009E0EBC"/>
    <w:rsid w:val="009E4743"/>
    <w:rsid w:val="009F0CC8"/>
    <w:rsid w:val="009F1397"/>
    <w:rsid w:val="009F2A29"/>
    <w:rsid w:val="009F73D2"/>
    <w:rsid w:val="00A051EB"/>
    <w:rsid w:val="00A061FA"/>
    <w:rsid w:val="00A12191"/>
    <w:rsid w:val="00A14D03"/>
    <w:rsid w:val="00A17D61"/>
    <w:rsid w:val="00A303E5"/>
    <w:rsid w:val="00A30F23"/>
    <w:rsid w:val="00A51625"/>
    <w:rsid w:val="00A54E41"/>
    <w:rsid w:val="00A55DC2"/>
    <w:rsid w:val="00A61E14"/>
    <w:rsid w:val="00A636D2"/>
    <w:rsid w:val="00A71B82"/>
    <w:rsid w:val="00A802AD"/>
    <w:rsid w:val="00A82EE2"/>
    <w:rsid w:val="00A91FBB"/>
    <w:rsid w:val="00A925F5"/>
    <w:rsid w:val="00A9437A"/>
    <w:rsid w:val="00AA4712"/>
    <w:rsid w:val="00AB0D87"/>
    <w:rsid w:val="00AB4B49"/>
    <w:rsid w:val="00AC793B"/>
    <w:rsid w:val="00AD195C"/>
    <w:rsid w:val="00AD2E05"/>
    <w:rsid w:val="00AE3DAE"/>
    <w:rsid w:val="00AF1E4E"/>
    <w:rsid w:val="00B012D1"/>
    <w:rsid w:val="00B014F9"/>
    <w:rsid w:val="00B02CA6"/>
    <w:rsid w:val="00B03D99"/>
    <w:rsid w:val="00B13AB4"/>
    <w:rsid w:val="00B21E23"/>
    <w:rsid w:val="00B31600"/>
    <w:rsid w:val="00B36412"/>
    <w:rsid w:val="00B4148B"/>
    <w:rsid w:val="00B45489"/>
    <w:rsid w:val="00B47821"/>
    <w:rsid w:val="00B541A2"/>
    <w:rsid w:val="00B558D7"/>
    <w:rsid w:val="00B564A0"/>
    <w:rsid w:val="00B5741E"/>
    <w:rsid w:val="00B605FD"/>
    <w:rsid w:val="00B65F2C"/>
    <w:rsid w:val="00B774D7"/>
    <w:rsid w:val="00B85A43"/>
    <w:rsid w:val="00B918D1"/>
    <w:rsid w:val="00B95882"/>
    <w:rsid w:val="00BB70FC"/>
    <w:rsid w:val="00BC7613"/>
    <w:rsid w:val="00BE62D5"/>
    <w:rsid w:val="00BF4363"/>
    <w:rsid w:val="00C07267"/>
    <w:rsid w:val="00C164C8"/>
    <w:rsid w:val="00C17266"/>
    <w:rsid w:val="00C36196"/>
    <w:rsid w:val="00C61737"/>
    <w:rsid w:val="00C618A6"/>
    <w:rsid w:val="00C71A26"/>
    <w:rsid w:val="00C81367"/>
    <w:rsid w:val="00C84E08"/>
    <w:rsid w:val="00C90C56"/>
    <w:rsid w:val="00CA04B0"/>
    <w:rsid w:val="00CA3815"/>
    <w:rsid w:val="00CB0F7E"/>
    <w:rsid w:val="00CB15AF"/>
    <w:rsid w:val="00CB1F0F"/>
    <w:rsid w:val="00CC0789"/>
    <w:rsid w:val="00CC1021"/>
    <w:rsid w:val="00CD3AC9"/>
    <w:rsid w:val="00CE383C"/>
    <w:rsid w:val="00CF6CC4"/>
    <w:rsid w:val="00D03EFA"/>
    <w:rsid w:val="00D04532"/>
    <w:rsid w:val="00D06E05"/>
    <w:rsid w:val="00D06EA3"/>
    <w:rsid w:val="00D17226"/>
    <w:rsid w:val="00D211D6"/>
    <w:rsid w:val="00D33C00"/>
    <w:rsid w:val="00D42319"/>
    <w:rsid w:val="00D466BF"/>
    <w:rsid w:val="00D477B6"/>
    <w:rsid w:val="00D513B9"/>
    <w:rsid w:val="00D570E0"/>
    <w:rsid w:val="00D60357"/>
    <w:rsid w:val="00D62C22"/>
    <w:rsid w:val="00D64693"/>
    <w:rsid w:val="00D66EAE"/>
    <w:rsid w:val="00D72E55"/>
    <w:rsid w:val="00D73902"/>
    <w:rsid w:val="00D77104"/>
    <w:rsid w:val="00D83C13"/>
    <w:rsid w:val="00D91A43"/>
    <w:rsid w:val="00D920A0"/>
    <w:rsid w:val="00D948FD"/>
    <w:rsid w:val="00DA2A2D"/>
    <w:rsid w:val="00DA4844"/>
    <w:rsid w:val="00DB07E3"/>
    <w:rsid w:val="00DB10CF"/>
    <w:rsid w:val="00DB7E26"/>
    <w:rsid w:val="00DC641F"/>
    <w:rsid w:val="00DD266A"/>
    <w:rsid w:val="00DD75C4"/>
    <w:rsid w:val="00DE67F6"/>
    <w:rsid w:val="00DF4A6B"/>
    <w:rsid w:val="00DF67B0"/>
    <w:rsid w:val="00E05EBF"/>
    <w:rsid w:val="00E13CE8"/>
    <w:rsid w:val="00E151CE"/>
    <w:rsid w:val="00E16168"/>
    <w:rsid w:val="00E162A9"/>
    <w:rsid w:val="00E16686"/>
    <w:rsid w:val="00E2201B"/>
    <w:rsid w:val="00E26563"/>
    <w:rsid w:val="00E365EE"/>
    <w:rsid w:val="00E36751"/>
    <w:rsid w:val="00E37A75"/>
    <w:rsid w:val="00E4331E"/>
    <w:rsid w:val="00E437A0"/>
    <w:rsid w:val="00E43FF0"/>
    <w:rsid w:val="00E45D5E"/>
    <w:rsid w:val="00E46523"/>
    <w:rsid w:val="00E60FAD"/>
    <w:rsid w:val="00E62E9A"/>
    <w:rsid w:val="00E62F56"/>
    <w:rsid w:val="00E64F7B"/>
    <w:rsid w:val="00E70F90"/>
    <w:rsid w:val="00E802FF"/>
    <w:rsid w:val="00E8377C"/>
    <w:rsid w:val="00E839C2"/>
    <w:rsid w:val="00E9060F"/>
    <w:rsid w:val="00E909D9"/>
    <w:rsid w:val="00EA7518"/>
    <w:rsid w:val="00EB0622"/>
    <w:rsid w:val="00EB28B0"/>
    <w:rsid w:val="00EB28CF"/>
    <w:rsid w:val="00EB36BB"/>
    <w:rsid w:val="00EB7667"/>
    <w:rsid w:val="00ED2B5F"/>
    <w:rsid w:val="00EE60D4"/>
    <w:rsid w:val="00EF1091"/>
    <w:rsid w:val="00EF5556"/>
    <w:rsid w:val="00F007EE"/>
    <w:rsid w:val="00F015BC"/>
    <w:rsid w:val="00F0541B"/>
    <w:rsid w:val="00F1106A"/>
    <w:rsid w:val="00F136D3"/>
    <w:rsid w:val="00F204BB"/>
    <w:rsid w:val="00F24AC5"/>
    <w:rsid w:val="00F2519C"/>
    <w:rsid w:val="00F329CB"/>
    <w:rsid w:val="00F34D5D"/>
    <w:rsid w:val="00F367D8"/>
    <w:rsid w:val="00F4390F"/>
    <w:rsid w:val="00F462F7"/>
    <w:rsid w:val="00F50A70"/>
    <w:rsid w:val="00F54292"/>
    <w:rsid w:val="00F73986"/>
    <w:rsid w:val="00F82C3E"/>
    <w:rsid w:val="00F85925"/>
    <w:rsid w:val="00F876F7"/>
    <w:rsid w:val="00F903D1"/>
    <w:rsid w:val="00F912E7"/>
    <w:rsid w:val="00F951A5"/>
    <w:rsid w:val="00F9772B"/>
    <w:rsid w:val="00FA20DA"/>
    <w:rsid w:val="00FB34C9"/>
    <w:rsid w:val="00FC1FE8"/>
    <w:rsid w:val="00FC6789"/>
    <w:rsid w:val="00FD7831"/>
    <w:rsid w:val="00FE448F"/>
    <w:rsid w:val="00FE7968"/>
    <w:rsid w:val="00FF350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10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110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1746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2019-05-21T05:08:00Z</dcterms:created>
  <dcterms:modified xsi:type="dcterms:W3CDTF">2019-05-21T05:08:00Z</dcterms:modified>
</cp:coreProperties>
</file>