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12F" w:rsidRPr="0049512F" w:rsidRDefault="0049512F" w:rsidP="008010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95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ПЛАН-КОНСПЕКТ УРОКА ФИЗИЧЕСКОЙ КУЛЬТУРЫ</w:t>
      </w:r>
    </w:p>
    <w:p w:rsidR="0049512F" w:rsidRPr="0049512F" w:rsidRDefault="0049512F" w:rsidP="00495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Раздел:</w:t>
      </w:r>
      <w:r w:rsidRPr="0049512F">
        <w:rPr>
          <w:rFonts w:ascii="Times New Roman" w:eastAsia="Times New Roman" w:hAnsi="Times New Roman" w:cs="Times New Roman"/>
          <w:sz w:val="24"/>
          <w:szCs w:val="24"/>
          <w:lang w:eastAsia="ru-RU"/>
        </w:rPr>
        <w:t> Баскетбол</w:t>
      </w:r>
      <w:r w:rsidRPr="004951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5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 урока:</w:t>
      </w:r>
      <w:r w:rsidRPr="0049512F">
        <w:rPr>
          <w:rFonts w:ascii="Times New Roman" w:eastAsia="Times New Roman" w:hAnsi="Times New Roman" w:cs="Times New Roman"/>
          <w:sz w:val="24"/>
          <w:szCs w:val="24"/>
          <w:lang w:eastAsia="ru-RU"/>
        </w:rPr>
        <w:t> Броски мяча в корзину в движении</w:t>
      </w:r>
      <w:r w:rsidRPr="004951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5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урока:</w:t>
      </w:r>
      <w:r w:rsidRPr="0049512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Совершенствование навыков</w:t>
      </w:r>
    </w:p>
    <w:p w:rsidR="0049512F" w:rsidRPr="0049512F" w:rsidRDefault="0049512F" w:rsidP="00495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 урока:</w:t>
      </w:r>
      <w:r w:rsidRPr="0049512F">
        <w:rPr>
          <w:rFonts w:ascii="Times New Roman" w:eastAsia="Times New Roman" w:hAnsi="Times New Roman" w:cs="Times New Roman"/>
          <w:sz w:val="24"/>
          <w:szCs w:val="24"/>
          <w:lang w:eastAsia="ru-RU"/>
        </w:rPr>
        <w:t> Углубление и отработка техники броска в корзину из различных положений и игровых ситуаций в баскетболе.</w:t>
      </w:r>
    </w:p>
    <w:p w:rsidR="0049512F" w:rsidRPr="0049512F" w:rsidRDefault="0049512F" w:rsidP="00495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урока:</w:t>
      </w:r>
    </w:p>
    <w:p w:rsidR="0049512F" w:rsidRPr="0049512F" w:rsidRDefault="0049512F" w:rsidP="004951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Образовательная:</w:t>
      </w:r>
      <w:r w:rsidRPr="0049512F">
        <w:rPr>
          <w:rFonts w:ascii="Times New Roman" w:eastAsia="Times New Roman" w:hAnsi="Times New Roman" w:cs="Times New Roman"/>
          <w:sz w:val="24"/>
          <w:szCs w:val="24"/>
          <w:lang w:eastAsia="ru-RU"/>
        </w:rPr>
        <w:t> Закрепление техники броска мяча в корзину, основываясь на ранее изученных аспектах (ведение мяча, финты, взаимодействие с защитником и партнёрами по команде).</w:t>
      </w:r>
    </w:p>
    <w:p w:rsidR="0049512F" w:rsidRPr="0049512F" w:rsidRDefault="0049512F" w:rsidP="004951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Развивающая:</w:t>
      </w:r>
      <w:r w:rsidRPr="0049512F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Развитие координации (ориентация в пространстве, ритмичность движений, точность, зрительная реакция).</w:t>
      </w:r>
    </w:p>
    <w:p w:rsidR="0049512F" w:rsidRPr="0049512F" w:rsidRDefault="0049512F" w:rsidP="0049512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Воспитательная:</w:t>
      </w:r>
      <w:r w:rsidRPr="0049512F">
        <w:rPr>
          <w:rFonts w:ascii="Times New Roman" w:eastAsia="Times New Roman" w:hAnsi="Times New Roman" w:cs="Times New Roman"/>
          <w:sz w:val="24"/>
          <w:szCs w:val="24"/>
          <w:lang w:eastAsia="ru-RU"/>
        </w:rPr>
        <w:t> Формирование морально-волевых качеств (решительность, смелость, настойчивость).</w:t>
      </w:r>
    </w:p>
    <w:p w:rsidR="0049512F" w:rsidRPr="0049512F" w:rsidRDefault="0049512F" w:rsidP="00495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проведения:</w:t>
      </w:r>
      <w:r w:rsidR="009F6B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13.03.2026 г.</w:t>
      </w:r>
      <w:r w:rsidRPr="004951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5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проведения:</w:t>
      </w:r>
      <w:r w:rsidRPr="0049512F">
        <w:rPr>
          <w:rFonts w:ascii="Times New Roman" w:eastAsia="Times New Roman" w:hAnsi="Times New Roman" w:cs="Times New Roman"/>
          <w:sz w:val="24"/>
          <w:szCs w:val="24"/>
          <w:lang w:eastAsia="ru-RU"/>
        </w:rPr>
        <w:t> Спортивный зал</w:t>
      </w:r>
      <w:r w:rsidRPr="0049512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9512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Оборудование:</w:t>
      </w:r>
      <w:r w:rsidRPr="0049512F">
        <w:rPr>
          <w:rFonts w:ascii="Times New Roman" w:eastAsia="Times New Roman" w:hAnsi="Times New Roman" w:cs="Times New Roman"/>
          <w:sz w:val="24"/>
          <w:szCs w:val="24"/>
          <w:lang w:eastAsia="ru-RU"/>
        </w:rPr>
        <w:t> Баскетбольные щиты с кольцами, мячи, секундомер</w:t>
      </w:r>
    </w:p>
    <w:p w:rsidR="0049512F" w:rsidRPr="0049512F" w:rsidRDefault="0049512F" w:rsidP="0049512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79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78"/>
        <w:gridCol w:w="2850"/>
        <w:gridCol w:w="4355"/>
        <w:gridCol w:w="1422"/>
        <w:gridCol w:w="3085"/>
      </w:tblGrid>
      <w:tr w:rsidR="0049512F" w:rsidRPr="0049512F" w:rsidTr="0049512F">
        <w:trPr>
          <w:tblCellSpacing w:w="0" w:type="dxa"/>
        </w:trPr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Части урока и их продолжительность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Частные задачи</w:t>
            </w:r>
          </w:p>
        </w:tc>
        <w:tc>
          <w:tcPr>
            <w:tcW w:w="5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Дозировка</w:t>
            </w:r>
          </w:p>
        </w:tc>
        <w:tc>
          <w:tcPr>
            <w:tcW w:w="3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Организационно-методические указания</w:t>
            </w:r>
          </w:p>
        </w:tc>
      </w:tr>
      <w:tr w:rsidR="0049512F" w:rsidRPr="0049512F" w:rsidTr="0049512F">
        <w:trPr>
          <w:tblCellSpacing w:w="0" w:type="dxa"/>
        </w:trPr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Вводно – подготовительная часть   10 – 12  мин.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1.Психофизиологическая подготовка учащихся к усвоению содержания урока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2.Подготовка учащихся к основной части урока.</w:t>
            </w:r>
          </w:p>
        </w:tc>
        <w:tc>
          <w:tcPr>
            <w:tcW w:w="5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Построение, объявление темы и задач урока.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ОРУ в движении: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ходьба на носках, руки перед грудью с упором пальцев рук.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ходьба на носках, руки перед собой, согнутые в локтевых суставах, вращение в лучезапястном суставе вперед и назад.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ходьба перекатом с пятки на носок, с вращением прямых рук вперед и назад, а также с вращение в локтевых суставах.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ходьба, пальцы рук в замке перед грудью, выпрямление рук вверх, </w:t>
            </w:r>
            <w:proofErr w:type="spellStart"/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</w:t>
            </w:r>
            <w:proofErr w:type="spellEnd"/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., выпрямление рук вперед.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бег в медленном темпе.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передвижение приставными шагами </w:t>
            </w: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левым и правым боком в стойке баскетболиста.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ОРУ с мячами.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скрестные</w:t>
            </w:r>
            <w:proofErr w:type="spellEnd"/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шаги левым и правым боком.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бег с ведением мяча.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передачи мяча партнеру от груди.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передачи мяча партнеру от плеча.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передачи мяча партнеру с ударом в пол.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передача мяча партнеру в движении, перемещаясь парами от лицевой линии до лицевой линии.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передача мяча в двух встречных в колоннах.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минута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3-5 минут.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 минут.</w:t>
            </w:r>
          </w:p>
        </w:tc>
        <w:tc>
          <w:tcPr>
            <w:tcW w:w="3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Преподаватель отмечает отсутствующих на занятии, знакомит учащихся с задачами занятия.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 упражнений следить за правильной осанкой. Добиваться четкого и правильного выполнения упражнений. Указать на общие и индивидуальные ошибки.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Группу перестроить из одной колонны в две, в движении поворотом налево. Проведение и показ осуществляет преподаватель. Добиваться четкого и правильного выполнения упражнений. Указать на общие и индивидуальные ошибки.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12F" w:rsidRPr="0049512F" w:rsidTr="0049512F">
        <w:trPr>
          <w:tblCellSpacing w:w="0" w:type="dxa"/>
        </w:trPr>
        <w:tc>
          <w:tcPr>
            <w:tcW w:w="130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Основная часть  25 - 30 мин.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1.Обучение - закрепление техники броска одной рукой сверху (от плеча, от головы) в движении.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 упражнений решение развивающей и воспитательной задачи урока.</w:t>
            </w:r>
          </w:p>
        </w:tc>
        <w:tc>
          <w:tcPr>
            <w:tcW w:w="5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12F" w:rsidRPr="0049512F" w:rsidRDefault="0049512F" w:rsidP="0049512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и показ</w:t>
            </w:r>
          </w:p>
          <w:p w:rsidR="0049512F" w:rsidRPr="0049512F" w:rsidRDefault="0049512F" w:rsidP="0049512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броска в кольцо после одного шага с места.</w:t>
            </w:r>
          </w:p>
          <w:p w:rsidR="0049512F" w:rsidRPr="0049512F" w:rsidRDefault="0049512F" w:rsidP="0049512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Бросок в кольцо после снятия мяча с вытянутой руки партнера.</w:t>
            </w:r>
          </w:p>
          <w:p w:rsidR="0049512F" w:rsidRPr="0049512F" w:rsidRDefault="0049512F" w:rsidP="0049512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броска после передачи мяча партнером с отскоком от пола.</w:t>
            </w:r>
          </w:p>
          <w:p w:rsidR="0049512F" w:rsidRPr="0049512F" w:rsidRDefault="0049512F" w:rsidP="0049512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броска после передачи с пассивным сопротивлением защитника.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минута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повтор.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повтор.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 повтор.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 повтор.</w:t>
            </w:r>
          </w:p>
        </w:tc>
        <w:tc>
          <w:tcPr>
            <w:tcW w:w="36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И.П., движение, бросок мяча в кольцо.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Упражнения выполнять поточно (один за другим) группой </w:t>
            </w:r>
            <w:proofErr w:type="gramStart"/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занимающихся</w:t>
            </w:r>
            <w:proofErr w:type="gramEnd"/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со сменой игрока выполняющего передачу.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Чередовать выполнение задания с правой и левой стороны от кольца.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Техническое выполнение: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ловить мяч на удлиненном шаге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длину второго шага варьировать в зависимости от расстояния до кольца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втором шаге подносить мяч к туловищу кратчайшим путем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толчок вверх выполнять </w:t>
            </w: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перекатом с пятки на всю стопу вертикально или чуть вперед приближаясь к кольцу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вынос мяча осуществлять одновременно с отталкиванием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кисть бросающей руки максимально сгибается назад, локоть </w:t>
            </w:r>
            <w:proofErr w:type="gramStart"/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 на кольцо находится</w:t>
            </w:r>
            <w:proofErr w:type="gramEnd"/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 мячом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мяч выпускать в высшей точке прыжка, скатывая с фаланг пальцев, придавая ему соответствующее вращение, сопровождая полет расслабленной кистью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приземляться под кольцом на толчковую или обе ноги, быть готовым к подбору отскочившего мяча.</w:t>
            </w:r>
            <w:proofErr w:type="gramEnd"/>
          </w:p>
        </w:tc>
      </w:tr>
      <w:tr w:rsidR="0049512F" w:rsidRPr="0049512F" w:rsidTr="0049512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49512F" w:rsidRPr="0049512F" w:rsidRDefault="0049512F" w:rsidP="00495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2.Обучение - закрепление техники броска одной рукой сверху после </w:t>
            </w:r>
            <w:proofErr w:type="spellStart"/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вышагивания</w:t>
            </w:r>
            <w:proofErr w:type="spellEnd"/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 упражнений решение развивающей и воспитательной задачи урока.</w:t>
            </w:r>
          </w:p>
        </w:tc>
        <w:tc>
          <w:tcPr>
            <w:tcW w:w="5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12F" w:rsidRPr="0049512F" w:rsidRDefault="0049512F" w:rsidP="0049512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и показ</w:t>
            </w:r>
          </w:p>
          <w:p w:rsidR="0049512F" w:rsidRPr="0049512F" w:rsidRDefault="0049512F" w:rsidP="0049512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броска справа и слева от кольца из стойки игрока, после </w:t>
            </w:r>
            <w:proofErr w:type="spellStart"/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вышагивания</w:t>
            </w:r>
            <w:proofErr w:type="spellEnd"/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вперед.</w:t>
            </w:r>
          </w:p>
          <w:p w:rsidR="0049512F" w:rsidRPr="0049512F" w:rsidRDefault="0049512F" w:rsidP="0049512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броска в сочетании с поворотом на опорной ноге, варьируя направление </w:t>
            </w:r>
            <w:proofErr w:type="spellStart"/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вышагивания</w:t>
            </w:r>
            <w:proofErr w:type="spellEnd"/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9512F" w:rsidRPr="0049512F" w:rsidRDefault="0049512F" w:rsidP="0049512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приема стоя спиной к щиту получить мяч, выполнить поворот </w:t>
            </w:r>
            <w:proofErr w:type="spellStart"/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вышагиванием</w:t>
            </w:r>
            <w:proofErr w:type="spellEnd"/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через опорную </w:t>
            </w: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ногу в сторону кольца осуществить бросок мяча в корзину.</w:t>
            </w:r>
          </w:p>
          <w:p w:rsidR="0049512F" w:rsidRPr="0049512F" w:rsidRDefault="0049512F" w:rsidP="0049512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Выполнить прием мяча, с помощью </w:t>
            </w:r>
            <w:proofErr w:type="spellStart"/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вышагивания</w:t>
            </w:r>
            <w:proofErr w:type="spellEnd"/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освободится от пассивной опеки защитника, выполнить бросок.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минута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повтор.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повтор.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 повтор.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 повтор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9512F" w:rsidRPr="0049512F" w:rsidRDefault="0049512F" w:rsidP="00495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12F" w:rsidRPr="0049512F" w:rsidTr="0049512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49512F" w:rsidRPr="0049512F" w:rsidRDefault="0049512F" w:rsidP="00495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3.Обучение - закрепление техники броска одной рукой сверху после ведения мяча.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 упражнений решение развивающей и воспитательной задачи урока.</w:t>
            </w:r>
          </w:p>
        </w:tc>
        <w:tc>
          <w:tcPr>
            <w:tcW w:w="5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12F" w:rsidRPr="0049512F" w:rsidRDefault="0049512F" w:rsidP="0049512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и показ</w:t>
            </w:r>
          </w:p>
          <w:p w:rsidR="0049512F" w:rsidRPr="0049512F" w:rsidRDefault="0049512F" w:rsidP="0049512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ведения на месте, два шага и бросок в кольцо.</w:t>
            </w:r>
          </w:p>
          <w:p w:rsidR="0049512F" w:rsidRPr="0049512F" w:rsidRDefault="0049512F" w:rsidP="0049512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прохода - броска в целом на невысокой скорости.</w:t>
            </w:r>
          </w:p>
          <w:p w:rsidR="0049512F" w:rsidRPr="0049512F" w:rsidRDefault="0049512F" w:rsidP="0049512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Чередование разновидностей приема с изменением направления движения, предшествующего броску.</w:t>
            </w:r>
          </w:p>
          <w:p w:rsidR="0049512F" w:rsidRPr="0049512F" w:rsidRDefault="0049512F" w:rsidP="0049512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прохода - броска в целом в условиях игрового противоборства на одном щите с ограниченной активностью защитника.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минута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повтор.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повтор.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 повтор.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 повтор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9512F" w:rsidRPr="0049512F" w:rsidRDefault="0049512F" w:rsidP="00495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12F" w:rsidRPr="0049512F" w:rsidTr="0049512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49512F" w:rsidRPr="0049512F" w:rsidRDefault="0049512F" w:rsidP="00495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4.Обучение - закрепление техники броска одной рукой снизу в движении. При выполнении упражнений решение развивающей и воспитательной задачи урока.</w:t>
            </w:r>
          </w:p>
        </w:tc>
        <w:tc>
          <w:tcPr>
            <w:tcW w:w="5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12F" w:rsidRPr="0049512F" w:rsidRDefault="0049512F" w:rsidP="0049512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и показ</w:t>
            </w:r>
          </w:p>
          <w:p w:rsidR="0049512F" w:rsidRPr="0049512F" w:rsidRDefault="0049512F" w:rsidP="0049512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броска в кольцо после </w:t>
            </w:r>
            <w:proofErr w:type="spellStart"/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одногошажного</w:t>
            </w:r>
            <w:proofErr w:type="spellEnd"/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разбега с места.</w:t>
            </w:r>
          </w:p>
          <w:p w:rsidR="0049512F" w:rsidRPr="0049512F" w:rsidRDefault="0049512F" w:rsidP="0049512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приема в целом после встречной передачи партнером</w:t>
            </w:r>
          </w:p>
          <w:p w:rsidR="0049512F" w:rsidRPr="0049512F" w:rsidRDefault="0049512F" w:rsidP="0049512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броска, с пассивным сопротивлением защитника</w:t>
            </w:r>
          </w:p>
          <w:p w:rsidR="0049512F" w:rsidRPr="0049512F" w:rsidRDefault="0049512F" w:rsidP="0049512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броска в движении одной рукой снизу, в сочетании с ведением мяча и финтами, с активными действиями защитника.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минута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повтор.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повтор.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повтор.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 повтор</w:t>
            </w:r>
          </w:p>
        </w:tc>
        <w:tc>
          <w:tcPr>
            <w:tcW w:w="3675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обучению разновидностям броска в движении приступать после овладения </w:t>
            </w:r>
            <w:proofErr w:type="gramStart"/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занимающимися</w:t>
            </w:r>
            <w:proofErr w:type="gramEnd"/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структурой основного способа приема.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Чередовать выполнение приема правой и левой рукой соответственно справа и слева от кольца.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Вводить в упражнения неподвижно стоящего защитника уже на ранней стадии обучения с целью приближения условий выполнения приема к игровым ситуациям; постепенно увеличивать степень противодействия </w:t>
            </w: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 мере освоения занимающимися рациональной техники бросковых движений.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Следить за техникой движений, корректировать и исправлять ошибки в отдельных ее элементах.</w:t>
            </w:r>
          </w:p>
        </w:tc>
      </w:tr>
      <w:tr w:rsidR="0049512F" w:rsidRPr="0049512F" w:rsidTr="0049512F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vAlign w:val="center"/>
            <w:hideMark/>
          </w:tcPr>
          <w:p w:rsidR="0049512F" w:rsidRPr="0049512F" w:rsidRDefault="0049512F" w:rsidP="00495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5.Обучение - закрепление техники броска одной рукой над головой (крюком)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выполнении </w:t>
            </w: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упражнений решение развивающей и воспитательной задачи урока.</w:t>
            </w:r>
          </w:p>
        </w:tc>
        <w:tc>
          <w:tcPr>
            <w:tcW w:w="5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12F" w:rsidRPr="0049512F" w:rsidRDefault="0049512F" w:rsidP="0049512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Объяснение и показ</w:t>
            </w:r>
          </w:p>
          <w:p w:rsidR="0049512F" w:rsidRPr="0049512F" w:rsidRDefault="0049512F" w:rsidP="0049512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броска в кольцо дальней от щита рукой после одного шага в сторону.</w:t>
            </w:r>
          </w:p>
          <w:p w:rsidR="0049512F" w:rsidRPr="0049512F" w:rsidRDefault="0049512F" w:rsidP="0049512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Бросок в кольцо дальней рукой через руки «пассивного» </w:t>
            </w: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защитника.</w:t>
            </w:r>
          </w:p>
          <w:p w:rsidR="0049512F" w:rsidRPr="0049512F" w:rsidRDefault="0049512F" w:rsidP="0049512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броска после ведения и двух шагов из края площадки параллельно лицевой линии в метре от кольца.</w:t>
            </w:r>
          </w:p>
          <w:p w:rsidR="0049512F" w:rsidRPr="0049512F" w:rsidRDefault="0049512F" w:rsidP="0049512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броска после ведения мяча в сочетании с финтами и активными действиями защитника.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минута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повтор.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3-4 повтор.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повтор.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 повтор.</w:t>
            </w:r>
          </w:p>
        </w:tc>
        <w:tc>
          <w:tcPr>
            <w:tcW w:w="0" w:type="auto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hideMark/>
          </w:tcPr>
          <w:p w:rsidR="0049512F" w:rsidRPr="0049512F" w:rsidRDefault="0049512F" w:rsidP="004951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9512F" w:rsidRPr="0049512F" w:rsidTr="0049512F">
        <w:trPr>
          <w:tblCellSpacing w:w="0" w:type="dxa"/>
        </w:trPr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Обучить технике броска в прыжке и его разновидностям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выполнении упражнений решение развивающей и воспитательной задачи урока.</w:t>
            </w:r>
          </w:p>
        </w:tc>
        <w:tc>
          <w:tcPr>
            <w:tcW w:w="5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12F" w:rsidRPr="0049512F" w:rsidRDefault="0049512F" w:rsidP="0049512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Объяснение и показ</w:t>
            </w:r>
          </w:p>
          <w:p w:rsidR="0049512F" w:rsidRPr="0049512F" w:rsidRDefault="0049512F" w:rsidP="0049512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броска в кольцо с прыжком («на один счет»).</w:t>
            </w:r>
          </w:p>
          <w:p w:rsidR="0049512F" w:rsidRPr="0049512F" w:rsidRDefault="0049512F" w:rsidP="0049512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броска в кольцо в прыжке («на два счета»).</w:t>
            </w:r>
          </w:p>
          <w:p w:rsidR="0049512F" w:rsidRPr="0049512F" w:rsidRDefault="0049512F" w:rsidP="0049512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броска в кольцо в прыжке с зависанием («на три счета»).</w:t>
            </w:r>
          </w:p>
          <w:p w:rsidR="0049512F" w:rsidRPr="0049512F" w:rsidRDefault="0049512F" w:rsidP="0049512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Выполнить бросок в прыжке с пассивным сопротивлением защитника после ведения мяча с помощью партнера по атаке - заслоном защитника.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минута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повтор.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повтор.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 повтор.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 повтор.</w:t>
            </w:r>
          </w:p>
        </w:tc>
        <w:tc>
          <w:tcPr>
            <w:tcW w:w="3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начальной стадии обучения упражнения выполнять на дистанции 2 -3 м. до партнера или до щита при обучении броскам в прыжке («на два счета») и с зависанием («на три счета») и 3 - 4 м при обучении броску с прыжком («на один счет»).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Следить за техникой движений, корректировать и исправлять ошибки в отдельных ее элементах.</w:t>
            </w:r>
          </w:p>
        </w:tc>
      </w:tr>
      <w:tr w:rsidR="0049512F" w:rsidRPr="0049512F" w:rsidTr="0049512F">
        <w:trPr>
          <w:tblCellSpacing w:w="0" w:type="dxa"/>
        </w:trPr>
        <w:tc>
          <w:tcPr>
            <w:tcW w:w="130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Заключительная  часть  5 – 8 мин.</w:t>
            </w:r>
          </w:p>
        </w:tc>
        <w:tc>
          <w:tcPr>
            <w:tcW w:w="205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Учебная игра в баскетбол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Подведение итогов урока</w:t>
            </w:r>
          </w:p>
        </w:tc>
        <w:tc>
          <w:tcPr>
            <w:tcW w:w="546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в баскетбол, используя полученные знания, умения и навыки основной части урока.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Построение, подведение итогов, сообщение результатов, задание на самостоятельную работу на дом.</w:t>
            </w:r>
          </w:p>
        </w:tc>
        <w:tc>
          <w:tcPr>
            <w:tcW w:w="12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4-7 минут.</w:t>
            </w: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1-2 минуты.</w:t>
            </w:r>
          </w:p>
        </w:tc>
        <w:tc>
          <w:tcPr>
            <w:tcW w:w="36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9512F" w:rsidRPr="0049512F" w:rsidRDefault="0049512F" w:rsidP="004951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512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Акцентируем внимание на правильном выполнении бросков, корректируем и исправляем ошибки.</w:t>
            </w:r>
          </w:p>
        </w:tc>
      </w:tr>
    </w:tbl>
    <w:p w:rsidR="00DF6A0A" w:rsidRDefault="00DF6A0A"/>
    <w:sectPr w:rsidR="00DF6A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B69C5"/>
    <w:multiLevelType w:val="multilevel"/>
    <w:tmpl w:val="EA602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6B5218A"/>
    <w:multiLevelType w:val="multilevel"/>
    <w:tmpl w:val="E27C5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D4557A"/>
    <w:multiLevelType w:val="multilevel"/>
    <w:tmpl w:val="C05AB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B5478D"/>
    <w:multiLevelType w:val="multilevel"/>
    <w:tmpl w:val="42483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87A67FD"/>
    <w:multiLevelType w:val="multilevel"/>
    <w:tmpl w:val="5C9C3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BF672A"/>
    <w:multiLevelType w:val="multilevel"/>
    <w:tmpl w:val="E7068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165069"/>
    <w:multiLevelType w:val="multilevel"/>
    <w:tmpl w:val="1CF8A8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FF3357"/>
    <w:multiLevelType w:val="multilevel"/>
    <w:tmpl w:val="A9F8F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4C20DC3"/>
    <w:multiLevelType w:val="multilevel"/>
    <w:tmpl w:val="5CF45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D32537"/>
    <w:multiLevelType w:val="multilevel"/>
    <w:tmpl w:val="AACA99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5"/>
  </w:num>
  <w:num w:numId="5">
    <w:abstractNumId w:val="4"/>
  </w:num>
  <w:num w:numId="6">
    <w:abstractNumId w:val="9"/>
  </w:num>
  <w:num w:numId="7">
    <w:abstractNumId w:val="1"/>
  </w:num>
  <w:num w:numId="8">
    <w:abstractNumId w:val="2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76A"/>
    <w:rsid w:val="0002076A"/>
    <w:rsid w:val="0049512F"/>
    <w:rsid w:val="00801043"/>
    <w:rsid w:val="009F6B6C"/>
    <w:rsid w:val="00DF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0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0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0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9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1205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2026-03-17T06:59:00Z</cp:lastPrinted>
  <dcterms:created xsi:type="dcterms:W3CDTF">2025-10-17T06:50:00Z</dcterms:created>
  <dcterms:modified xsi:type="dcterms:W3CDTF">2026-03-17T07:00:00Z</dcterms:modified>
</cp:coreProperties>
</file>