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70BB" w14:textId="571AD04D" w:rsidR="00872A3A" w:rsidRDefault="00FC7984" w:rsidP="003B52EA">
      <w:pPr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Гендерные особенности самооценки здоровья.</w:t>
      </w:r>
    </w:p>
    <w:p w14:paraId="679F03D5" w14:textId="77777777" w:rsidR="00AD39A3" w:rsidRDefault="00AD39A3" w:rsidP="003B52EA">
      <w:pPr>
        <w:ind w:left="1134" w:right="1134"/>
        <w:rPr>
          <w:rFonts w:ascii="Times New Roman" w:hAnsi="Times New Roman" w:cs="Times New Roman"/>
          <w:sz w:val="28"/>
          <w:szCs w:val="28"/>
        </w:rPr>
      </w:pPr>
    </w:p>
    <w:p w14:paraId="09B9F743" w14:textId="758D33BC" w:rsidR="00AD39A3" w:rsidRDefault="00AD39A3" w:rsidP="003B52EA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данной статье описывается и исследуется отношение к здоровью и здоровому образу жизни среди женщин и мужчин среднего возраста, граждан РФ, приводится сравнение в отношении уровня здоровья населения других стран. В старье подчеркивается важность рассмотрения проблем, связанных со здоровьем, со стороны гендерных стереотипов и ожиданий, характерных для конкретного общества и культуры.</w:t>
      </w:r>
      <w:r w:rsidR="00EF0864">
        <w:rPr>
          <w:rFonts w:ascii="Times New Roman" w:hAnsi="Times New Roman" w:cs="Times New Roman"/>
          <w:sz w:val="28"/>
          <w:szCs w:val="28"/>
        </w:rPr>
        <w:t xml:space="preserve"> Хочется отметить актуальность проблем сохранения и улучшения здоровья населения, </w:t>
      </w:r>
      <w:r w:rsidR="003B52EA">
        <w:rPr>
          <w:rFonts w:ascii="Times New Roman" w:hAnsi="Times New Roman" w:cs="Times New Roman"/>
          <w:sz w:val="28"/>
          <w:szCs w:val="28"/>
        </w:rPr>
        <w:t>несмотря</w:t>
      </w:r>
      <w:r w:rsidR="00EF0864">
        <w:rPr>
          <w:rFonts w:ascii="Times New Roman" w:hAnsi="Times New Roman" w:cs="Times New Roman"/>
          <w:sz w:val="28"/>
          <w:szCs w:val="28"/>
        </w:rPr>
        <w:t xml:space="preserve"> на период реформирования экономики и здравоохранения.</w:t>
      </w:r>
    </w:p>
    <w:p w14:paraId="5D0408AC" w14:textId="11F368BC" w:rsidR="001C4F8B" w:rsidRDefault="005875F4" w:rsidP="003B52EA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9A3">
        <w:rPr>
          <w:rFonts w:ascii="Times New Roman" w:hAnsi="Times New Roman" w:cs="Times New Roman"/>
          <w:sz w:val="28"/>
          <w:szCs w:val="28"/>
        </w:rPr>
        <w:t xml:space="preserve">      </w:t>
      </w:r>
      <w:r w:rsidR="001C4F8B">
        <w:rPr>
          <w:rFonts w:ascii="Times New Roman" w:hAnsi="Times New Roman" w:cs="Times New Roman"/>
          <w:sz w:val="28"/>
          <w:szCs w:val="28"/>
        </w:rPr>
        <w:t xml:space="preserve">Здоровье населения </w:t>
      </w:r>
      <w:r w:rsidR="007F4E3E">
        <w:rPr>
          <w:rFonts w:ascii="Times New Roman" w:hAnsi="Times New Roman" w:cs="Times New Roman"/>
          <w:sz w:val="28"/>
          <w:szCs w:val="28"/>
        </w:rPr>
        <w:t>страны</w:t>
      </w:r>
      <w:r w:rsidR="002A37E9">
        <w:rPr>
          <w:rFonts w:ascii="Times New Roman" w:hAnsi="Times New Roman" w:cs="Times New Roman"/>
          <w:sz w:val="28"/>
          <w:szCs w:val="28"/>
        </w:rPr>
        <w:t xml:space="preserve"> </w:t>
      </w:r>
      <w:r w:rsidR="001C4F8B">
        <w:rPr>
          <w:rFonts w:ascii="Times New Roman" w:hAnsi="Times New Roman" w:cs="Times New Roman"/>
          <w:sz w:val="28"/>
          <w:szCs w:val="28"/>
        </w:rPr>
        <w:t>является одним из важнейших факторов экономической стабильности и безопасности государства.</w:t>
      </w:r>
      <w:r w:rsidR="00F5676D">
        <w:rPr>
          <w:rFonts w:ascii="Times New Roman" w:hAnsi="Times New Roman" w:cs="Times New Roman"/>
          <w:sz w:val="28"/>
          <w:szCs w:val="28"/>
        </w:rPr>
        <w:t xml:space="preserve"> </w:t>
      </w:r>
      <w:r w:rsidR="002A37E9">
        <w:rPr>
          <w:rFonts w:ascii="Times New Roman" w:hAnsi="Times New Roman" w:cs="Times New Roman"/>
          <w:sz w:val="28"/>
          <w:szCs w:val="28"/>
        </w:rPr>
        <w:t>Здоровье — это не только бесценное достояние</w:t>
      </w:r>
      <w:r w:rsidR="00F40846">
        <w:rPr>
          <w:rFonts w:ascii="Times New Roman" w:hAnsi="Times New Roman" w:cs="Times New Roman"/>
          <w:sz w:val="28"/>
          <w:szCs w:val="28"/>
        </w:rPr>
        <w:t xml:space="preserve"> </w:t>
      </w:r>
      <w:r w:rsidR="003E7859">
        <w:rPr>
          <w:rFonts w:ascii="Times New Roman" w:hAnsi="Times New Roman" w:cs="Times New Roman"/>
          <w:sz w:val="28"/>
          <w:szCs w:val="28"/>
        </w:rPr>
        <w:t>человека</w:t>
      </w:r>
      <w:r w:rsidR="00F40846">
        <w:rPr>
          <w:rFonts w:ascii="Times New Roman" w:hAnsi="Times New Roman" w:cs="Times New Roman"/>
          <w:sz w:val="28"/>
          <w:szCs w:val="28"/>
        </w:rPr>
        <w:t xml:space="preserve">, но и </w:t>
      </w:r>
      <w:r w:rsidR="009A21FD">
        <w:rPr>
          <w:rFonts w:ascii="Times New Roman" w:hAnsi="Times New Roman" w:cs="Times New Roman"/>
          <w:sz w:val="28"/>
          <w:szCs w:val="28"/>
        </w:rPr>
        <w:t xml:space="preserve">достояние </w:t>
      </w:r>
      <w:r w:rsidR="00F40846">
        <w:rPr>
          <w:rFonts w:ascii="Times New Roman" w:hAnsi="Times New Roman" w:cs="Times New Roman"/>
          <w:sz w:val="28"/>
          <w:szCs w:val="28"/>
        </w:rPr>
        <w:t xml:space="preserve">всего общества. </w:t>
      </w:r>
      <w:r w:rsidR="00F5676D">
        <w:rPr>
          <w:rFonts w:ascii="Times New Roman" w:hAnsi="Times New Roman" w:cs="Times New Roman"/>
          <w:sz w:val="28"/>
          <w:szCs w:val="28"/>
        </w:rPr>
        <w:t>Этот факт делает здоровье</w:t>
      </w:r>
      <w:r w:rsidR="00B966AD">
        <w:rPr>
          <w:rFonts w:ascii="Times New Roman" w:hAnsi="Times New Roman" w:cs="Times New Roman"/>
          <w:sz w:val="28"/>
          <w:szCs w:val="28"/>
        </w:rPr>
        <w:t>,</w:t>
      </w:r>
      <w:r w:rsidR="00B966AD" w:rsidRPr="00B966AD">
        <w:rPr>
          <w:rFonts w:ascii="Times New Roman" w:hAnsi="Times New Roman" w:cs="Times New Roman"/>
          <w:sz w:val="28"/>
          <w:szCs w:val="28"/>
        </w:rPr>
        <w:t xml:space="preserve"> </w:t>
      </w:r>
      <w:r w:rsidR="00B966AD" w:rsidRPr="009A21FD">
        <w:rPr>
          <w:rFonts w:ascii="Times New Roman" w:hAnsi="Times New Roman" w:cs="Times New Roman"/>
          <w:sz w:val="28"/>
          <w:szCs w:val="28"/>
        </w:rPr>
        <w:t>а</w:t>
      </w:r>
      <w:r w:rsidR="00B966AD">
        <w:rPr>
          <w:rFonts w:ascii="Times New Roman" w:hAnsi="Times New Roman" w:cs="Times New Roman"/>
          <w:sz w:val="28"/>
          <w:szCs w:val="28"/>
        </w:rPr>
        <w:t xml:space="preserve"> также продолжительность и качество жизни людей</w:t>
      </w:r>
      <w:r w:rsidR="00F5676D">
        <w:rPr>
          <w:rFonts w:ascii="Times New Roman" w:hAnsi="Times New Roman" w:cs="Times New Roman"/>
          <w:sz w:val="28"/>
          <w:szCs w:val="28"/>
        </w:rPr>
        <w:t xml:space="preserve"> актуальным</w:t>
      </w:r>
      <w:r w:rsidR="00B966AD">
        <w:rPr>
          <w:rFonts w:ascii="Times New Roman" w:hAnsi="Times New Roman" w:cs="Times New Roman"/>
          <w:sz w:val="28"/>
          <w:szCs w:val="28"/>
        </w:rPr>
        <w:t>и</w:t>
      </w:r>
      <w:r w:rsidR="00F5676D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B966AD">
        <w:rPr>
          <w:rFonts w:ascii="Times New Roman" w:hAnsi="Times New Roman" w:cs="Times New Roman"/>
          <w:sz w:val="28"/>
          <w:szCs w:val="28"/>
        </w:rPr>
        <w:t>а</w:t>
      </w:r>
      <w:r w:rsidR="00F5676D">
        <w:rPr>
          <w:rFonts w:ascii="Times New Roman" w:hAnsi="Times New Roman" w:cs="Times New Roman"/>
          <w:sz w:val="28"/>
          <w:szCs w:val="28"/>
        </w:rPr>
        <w:t>м</w:t>
      </w:r>
      <w:r w:rsidR="00B966AD">
        <w:rPr>
          <w:rFonts w:ascii="Times New Roman" w:hAnsi="Times New Roman" w:cs="Times New Roman"/>
          <w:sz w:val="28"/>
          <w:szCs w:val="28"/>
        </w:rPr>
        <w:t>и</w:t>
      </w:r>
      <w:r w:rsidR="00F5676D">
        <w:rPr>
          <w:rFonts w:ascii="Times New Roman" w:hAnsi="Times New Roman" w:cs="Times New Roman"/>
          <w:sz w:val="28"/>
          <w:szCs w:val="28"/>
        </w:rPr>
        <w:t xml:space="preserve"> для </w:t>
      </w:r>
      <w:r w:rsidR="009A21FD">
        <w:rPr>
          <w:rFonts w:ascii="Times New Roman" w:hAnsi="Times New Roman" w:cs="Times New Roman"/>
          <w:sz w:val="28"/>
          <w:szCs w:val="28"/>
        </w:rPr>
        <w:t>исследования</w:t>
      </w:r>
      <w:r w:rsidR="000A4096">
        <w:rPr>
          <w:rFonts w:ascii="Times New Roman" w:hAnsi="Times New Roman" w:cs="Times New Roman"/>
          <w:sz w:val="28"/>
          <w:szCs w:val="28"/>
        </w:rPr>
        <w:t xml:space="preserve">. </w:t>
      </w:r>
      <w:r w:rsidR="00BA44A3">
        <w:rPr>
          <w:rFonts w:ascii="Times New Roman" w:hAnsi="Times New Roman" w:cs="Times New Roman"/>
          <w:sz w:val="28"/>
          <w:szCs w:val="28"/>
        </w:rPr>
        <w:t>Возникает необходимость с</w:t>
      </w:r>
      <w:r w:rsidR="000A4096">
        <w:rPr>
          <w:rFonts w:ascii="Times New Roman" w:hAnsi="Times New Roman" w:cs="Times New Roman"/>
          <w:sz w:val="28"/>
          <w:szCs w:val="28"/>
        </w:rPr>
        <w:t>оздани</w:t>
      </w:r>
      <w:r w:rsidR="00BA44A3">
        <w:rPr>
          <w:rFonts w:ascii="Times New Roman" w:hAnsi="Times New Roman" w:cs="Times New Roman"/>
          <w:sz w:val="28"/>
          <w:szCs w:val="28"/>
        </w:rPr>
        <w:t>я</w:t>
      </w:r>
      <w:r w:rsidR="000A4096">
        <w:rPr>
          <w:rFonts w:ascii="Times New Roman" w:hAnsi="Times New Roman" w:cs="Times New Roman"/>
          <w:sz w:val="28"/>
          <w:szCs w:val="28"/>
        </w:rPr>
        <w:t xml:space="preserve"> разумной системы безопасности </w:t>
      </w:r>
      <w:r w:rsidR="00090C21">
        <w:rPr>
          <w:rFonts w:ascii="Times New Roman" w:hAnsi="Times New Roman" w:cs="Times New Roman"/>
          <w:sz w:val="28"/>
          <w:szCs w:val="28"/>
        </w:rPr>
        <w:t>и охраны</w:t>
      </w:r>
      <w:r w:rsidR="00032DDF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F5676D">
        <w:rPr>
          <w:rFonts w:ascii="Times New Roman" w:hAnsi="Times New Roman" w:cs="Times New Roman"/>
          <w:sz w:val="28"/>
          <w:szCs w:val="28"/>
        </w:rPr>
        <w:t xml:space="preserve"> на предприятиях и в быту, эффективности реформ в области здравоохранения, без разумной оценки которых</w:t>
      </w:r>
      <w:r w:rsidR="000A4096">
        <w:rPr>
          <w:rFonts w:ascii="Times New Roman" w:hAnsi="Times New Roman" w:cs="Times New Roman"/>
          <w:sz w:val="28"/>
          <w:szCs w:val="28"/>
        </w:rPr>
        <w:t>,</w:t>
      </w:r>
      <w:r w:rsidR="00F5676D">
        <w:rPr>
          <w:rFonts w:ascii="Times New Roman" w:hAnsi="Times New Roman" w:cs="Times New Roman"/>
          <w:sz w:val="28"/>
          <w:szCs w:val="28"/>
        </w:rPr>
        <w:t xml:space="preserve"> невозможно </w:t>
      </w:r>
      <w:r w:rsidR="00B966AD">
        <w:rPr>
          <w:rFonts w:ascii="Times New Roman" w:hAnsi="Times New Roman" w:cs="Times New Roman"/>
          <w:sz w:val="28"/>
          <w:szCs w:val="28"/>
        </w:rPr>
        <w:t>качественно и продуктивно</w:t>
      </w:r>
      <w:r w:rsidR="00F5676D">
        <w:rPr>
          <w:rFonts w:ascii="Times New Roman" w:hAnsi="Times New Roman" w:cs="Times New Roman"/>
          <w:sz w:val="28"/>
          <w:szCs w:val="28"/>
        </w:rPr>
        <w:t xml:space="preserve"> управлять </w:t>
      </w:r>
      <w:r w:rsidR="000A4096">
        <w:rPr>
          <w:rFonts w:ascii="Times New Roman" w:hAnsi="Times New Roman" w:cs="Times New Roman"/>
          <w:sz w:val="28"/>
          <w:szCs w:val="28"/>
        </w:rPr>
        <w:t>уровнем здоровья населения</w:t>
      </w:r>
      <w:r w:rsidR="0009706D">
        <w:rPr>
          <w:rFonts w:ascii="Times New Roman" w:hAnsi="Times New Roman" w:cs="Times New Roman"/>
          <w:sz w:val="28"/>
          <w:szCs w:val="28"/>
        </w:rPr>
        <w:t xml:space="preserve"> всей </w:t>
      </w:r>
      <w:r w:rsidR="00F1527F">
        <w:rPr>
          <w:rFonts w:ascii="Times New Roman" w:hAnsi="Times New Roman" w:cs="Times New Roman"/>
          <w:sz w:val="28"/>
          <w:szCs w:val="28"/>
        </w:rPr>
        <w:t>страны</w:t>
      </w:r>
      <w:r w:rsidR="00F5676D">
        <w:rPr>
          <w:rFonts w:ascii="Times New Roman" w:hAnsi="Times New Roman" w:cs="Times New Roman"/>
          <w:sz w:val="28"/>
          <w:szCs w:val="28"/>
        </w:rPr>
        <w:t>.</w:t>
      </w:r>
    </w:p>
    <w:p w14:paraId="7464A035" w14:textId="77777777" w:rsidR="008959C3" w:rsidRDefault="00343050" w:rsidP="003B52EA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6584">
        <w:rPr>
          <w:rFonts w:ascii="Times New Roman" w:hAnsi="Times New Roman" w:cs="Times New Roman"/>
          <w:sz w:val="28"/>
          <w:szCs w:val="28"/>
        </w:rPr>
        <w:t>В связи с катастрофическим состоянием здоровья населения России, возрастает необходимость в его изучении на новом уровне, который будет основываться не на борьбе с болезнями,</w:t>
      </w:r>
      <w:r w:rsidR="00A042F9">
        <w:rPr>
          <w:rFonts w:ascii="Times New Roman" w:hAnsi="Times New Roman" w:cs="Times New Roman"/>
          <w:sz w:val="28"/>
          <w:szCs w:val="28"/>
        </w:rPr>
        <w:t xml:space="preserve"> а на </w:t>
      </w:r>
      <w:r w:rsidR="00816584">
        <w:rPr>
          <w:rFonts w:ascii="Times New Roman" w:hAnsi="Times New Roman" w:cs="Times New Roman"/>
          <w:sz w:val="28"/>
          <w:szCs w:val="28"/>
        </w:rPr>
        <w:t>укреплении здоровья и необходимой профилактике заболеваний.</w:t>
      </w:r>
      <w:r w:rsidR="008A6D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9D86E" w14:textId="155F5B5F" w:rsidR="00816584" w:rsidRDefault="008959C3" w:rsidP="003B52EA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6D7E">
        <w:rPr>
          <w:rFonts w:ascii="Times New Roman" w:hAnsi="Times New Roman" w:cs="Times New Roman"/>
          <w:sz w:val="28"/>
          <w:szCs w:val="28"/>
        </w:rPr>
        <w:t>Ежегодные данные Росстата свидетельствуют о критическом состоянии здоровья россиян, соответственно улучшение демографической ситуации, снижение смертности является для России актуальной государственной задачей.</w:t>
      </w:r>
      <w:r w:rsidR="00A4623A">
        <w:rPr>
          <w:rFonts w:ascii="Times New Roman" w:hAnsi="Times New Roman" w:cs="Times New Roman"/>
          <w:sz w:val="28"/>
          <w:szCs w:val="28"/>
        </w:rPr>
        <w:t xml:space="preserve"> Показатели рождаемости и общей смертности в нашей стране</w:t>
      </w:r>
      <w:r w:rsidR="001905A4">
        <w:rPr>
          <w:rFonts w:ascii="Times New Roman" w:hAnsi="Times New Roman" w:cs="Times New Roman"/>
          <w:sz w:val="28"/>
          <w:szCs w:val="28"/>
        </w:rPr>
        <w:t>, например,</w:t>
      </w:r>
      <w:r w:rsidR="00A4623A">
        <w:rPr>
          <w:rFonts w:ascii="Times New Roman" w:hAnsi="Times New Roman" w:cs="Times New Roman"/>
          <w:sz w:val="28"/>
          <w:szCs w:val="28"/>
        </w:rPr>
        <w:t xml:space="preserve"> в 2015 году</w:t>
      </w:r>
      <w:r w:rsidR="001905A4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A4623A">
        <w:rPr>
          <w:rFonts w:ascii="Times New Roman" w:hAnsi="Times New Roman" w:cs="Times New Roman"/>
          <w:sz w:val="28"/>
          <w:szCs w:val="28"/>
        </w:rPr>
        <w:t xml:space="preserve"> 13,3 % и 13% соответственно, что говорит о невозможности</w:t>
      </w:r>
      <w:r w:rsidR="00FD4F41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 w:rsidR="00A4623A">
        <w:rPr>
          <w:rFonts w:ascii="Times New Roman" w:hAnsi="Times New Roman" w:cs="Times New Roman"/>
          <w:sz w:val="28"/>
          <w:szCs w:val="28"/>
        </w:rPr>
        <w:t xml:space="preserve"> обеспечить воспроизводство трудовых ресурсов, безопасность и экономический рост в </w:t>
      </w:r>
      <w:r w:rsidR="00A4623A">
        <w:rPr>
          <w:rFonts w:ascii="Times New Roman" w:hAnsi="Times New Roman" w:cs="Times New Roman"/>
          <w:sz w:val="28"/>
          <w:szCs w:val="28"/>
        </w:rPr>
        <w:lastRenderedPageBreak/>
        <w:t>нашем государстве.</w:t>
      </w:r>
      <w:r w:rsidR="007A4E9B">
        <w:rPr>
          <w:rFonts w:ascii="Times New Roman" w:hAnsi="Times New Roman" w:cs="Times New Roman"/>
          <w:sz w:val="28"/>
          <w:szCs w:val="28"/>
        </w:rPr>
        <w:t xml:space="preserve"> К сожалению, показатель общей смертности в нашей стране превышает средний показатель по всему миру.</w:t>
      </w:r>
      <w:r w:rsidR="006804F8">
        <w:rPr>
          <w:rFonts w:ascii="Times New Roman" w:hAnsi="Times New Roman" w:cs="Times New Roman"/>
          <w:sz w:val="28"/>
          <w:szCs w:val="28"/>
        </w:rPr>
        <w:t xml:space="preserve"> По данным ФОМ за 2015 год продолжительность жизни российских женщин составила 76,71 года, тогда как продолжительность жизни мужчин составила 65,92 года</w:t>
      </w:r>
      <w:r w:rsidR="00A46E95">
        <w:rPr>
          <w:rFonts w:ascii="Times New Roman" w:hAnsi="Times New Roman" w:cs="Times New Roman"/>
          <w:sz w:val="28"/>
          <w:szCs w:val="28"/>
        </w:rPr>
        <w:t>. Что значительно ниже статистических данных развитых стран мира.</w:t>
      </w:r>
      <w:r w:rsidR="007A46F2">
        <w:rPr>
          <w:rFonts w:ascii="Times New Roman" w:hAnsi="Times New Roman" w:cs="Times New Roman"/>
          <w:sz w:val="28"/>
          <w:szCs w:val="28"/>
        </w:rPr>
        <w:t xml:space="preserve"> По данным ВОЗ, в 2015 году Россия потеряла 66,4 </w:t>
      </w:r>
      <w:proofErr w:type="gramStart"/>
      <w:r w:rsidR="007A46F2">
        <w:rPr>
          <w:rFonts w:ascii="Times New Roman" w:hAnsi="Times New Roman" w:cs="Times New Roman"/>
          <w:sz w:val="28"/>
          <w:szCs w:val="28"/>
        </w:rPr>
        <w:t>млрд.</w:t>
      </w:r>
      <w:proofErr w:type="gramEnd"/>
      <w:r w:rsidR="007A46F2">
        <w:rPr>
          <w:rFonts w:ascii="Times New Roman" w:hAnsi="Times New Roman" w:cs="Times New Roman"/>
          <w:sz w:val="28"/>
          <w:szCs w:val="28"/>
        </w:rPr>
        <w:t xml:space="preserve"> долларов национального дохода вследствие смертности населения.</w:t>
      </w:r>
    </w:p>
    <w:p w14:paraId="37147262" w14:textId="76450B80" w:rsidR="0080545E" w:rsidRPr="00881973" w:rsidRDefault="00B55641" w:rsidP="003B52EA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B55641">
        <w:rPr>
          <w:rFonts w:ascii="Times New Roman" w:hAnsi="Times New Roman" w:cs="Times New Roman"/>
          <w:sz w:val="28"/>
          <w:szCs w:val="28"/>
        </w:rPr>
        <w:t xml:space="preserve">      </w:t>
      </w:r>
      <w:r w:rsidR="0080545E">
        <w:rPr>
          <w:rFonts w:ascii="Times New Roman" w:hAnsi="Times New Roman" w:cs="Times New Roman"/>
          <w:sz w:val="28"/>
          <w:szCs w:val="28"/>
        </w:rPr>
        <w:t xml:space="preserve">Экспертами Всемирной организации здравоохранения в середине 80-х годов прошлого столетия </w:t>
      </w:r>
      <w:r w:rsidR="003830B1">
        <w:rPr>
          <w:rFonts w:ascii="Times New Roman" w:hAnsi="Times New Roman" w:cs="Times New Roman"/>
          <w:sz w:val="28"/>
          <w:szCs w:val="28"/>
        </w:rPr>
        <w:t>было проведено</w:t>
      </w:r>
      <w:r w:rsidR="0080545E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3830B1">
        <w:rPr>
          <w:rFonts w:ascii="Times New Roman" w:hAnsi="Times New Roman" w:cs="Times New Roman"/>
          <w:sz w:val="28"/>
          <w:szCs w:val="28"/>
        </w:rPr>
        <w:t xml:space="preserve">е и </w:t>
      </w:r>
      <w:r w:rsidR="0080545E">
        <w:rPr>
          <w:rFonts w:ascii="Times New Roman" w:hAnsi="Times New Roman" w:cs="Times New Roman"/>
          <w:sz w:val="28"/>
          <w:szCs w:val="28"/>
        </w:rPr>
        <w:t xml:space="preserve"> </w:t>
      </w:r>
      <w:r w:rsidR="0054615B">
        <w:rPr>
          <w:rFonts w:ascii="Times New Roman" w:hAnsi="Times New Roman" w:cs="Times New Roman"/>
          <w:sz w:val="28"/>
          <w:szCs w:val="28"/>
        </w:rPr>
        <w:t>полученные</w:t>
      </w:r>
      <w:r w:rsidR="0080545E">
        <w:rPr>
          <w:rFonts w:ascii="Times New Roman" w:hAnsi="Times New Roman" w:cs="Times New Roman"/>
          <w:sz w:val="28"/>
          <w:szCs w:val="28"/>
        </w:rPr>
        <w:t xml:space="preserve"> данные,</w:t>
      </w:r>
      <w:r w:rsidR="003830B1">
        <w:rPr>
          <w:rFonts w:ascii="Times New Roman" w:hAnsi="Times New Roman" w:cs="Times New Roman"/>
          <w:sz w:val="28"/>
          <w:szCs w:val="28"/>
        </w:rPr>
        <w:t xml:space="preserve"> говоря</w:t>
      </w:r>
      <w:r w:rsidR="000E6B71">
        <w:rPr>
          <w:rFonts w:ascii="Times New Roman" w:hAnsi="Times New Roman" w:cs="Times New Roman"/>
          <w:sz w:val="28"/>
          <w:szCs w:val="28"/>
        </w:rPr>
        <w:t>т</w:t>
      </w:r>
      <w:r w:rsidR="003830B1">
        <w:rPr>
          <w:rFonts w:ascii="Times New Roman" w:hAnsi="Times New Roman" w:cs="Times New Roman"/>
          <w:sz w:val="28"/>
          <w:szCs w:val="28"/>
        </w:rPr>
        <w:t>,</w:t>
      </w:r>
      <w:r w:rsidR="0080545E">
        <w:rPr>
          <w:rFonts w:ascii="Times New Roman" w:hAnsi="Times New Roman" w:cs="Times New Roman"/>
          <w:sz w:val="28"/>
          <w:szCs w:val="28"/>
        </w:rPr>
        <w:t xml:space="preserve"> что на формирование и сохранение индивидуального и общественного здоровья влияют следующие факторы</w:t>
      </w:r>
      <w:r w:rsidR="0080545E" w:rsidRPr="0080545E">
        <w:rPr>
          <w:rFonts w:ascii="Times New Roman" w:hAnsi="Times New Roman" w:cs="Times New Roman"/>
          <w:sz w:val="28"/>
          <w:szCs w:val="28"/>
        </w:rPr>
        <w:t>:</w:t>
      </w:r>
      <w:r w:rsidR="0080545E">
        <w:rPr>
          <w:rFonts w:ascii="Times New Roman" w:hAnsi="Times New Roman" w:cs="Times New Roman"/>
          <w:sz w:val="28"/>
          <w:szCs w:val="28"/>
        </w:rPr>
        <w:t xml:space="preserve"> 1) состояние системы медицинской помощи (10-15%)</w:t>
      </w:r>
      <w:r w:rsidRPr="00B55641">
        <w:rPr>
          <w:rFonts w:ascii="Times New Roman" w:hAnsi="Times New Roman" w:cs="Times New Roman"/>
          <w:sz w:val="28"/>
          <w:szCs w:val="28"/>
        </w:rPr>
        <w:t>;</w:t>
      </w:r>
      <w:r w:rsidR="0080545E">
        <w:rPr>
          <w:rFonts w:ascii="Times New Roman" w:hAnsi="Times New Roman" w:cs="Times New Roman"/>
          <w:sz w:val="28"/>
          <w:szCs w:val="28"/>
        </w:rPr>
        <w:t xml:space="preserve"> 2)</w:t>
      </w:r>
      <w:r w:rsidR="00186E81">
        <w:rPr>
          <w:rFonts w:ascii="Times New Roman" w:hAnsi="Times New Roman" w:cs="Times New Roman"/>
          <w:sz w:val="28"/>
          <w:szCs w:val="28"/>
        </w:rPr>
        <w:t xml:space="preserve"> </w:t>
      </w:r>
      <w:r w:rsidR="0080545E">
        <w:rPr>
          <w:rFonts w:ascii="Times New Roman" w:hAnsi="Times New Roman" w:cs="Times New Roman"/>
          <w:sz w:val="28"/>
          <w:szCs w:val="28"/>
        </w:rPr>
        <w:t>состояние окружающей среды (20-25%)</w:t>
      </w:r>
      <w:r w:rsidRPr="00B55641">
        <w:rPr>
          <w:rFonts w:ascii="Times New Roman" w:hAnsi="Times New Roman" w:cs="Times New Roman"/>
          <w:sz w:val="28"/>
          <w:szCs w:val="28"/>
        </w:rPr>
        <w:t>;</w:t>
      </w:r>
      <w:r w:rsidR="0080545E">
        <w:rPr>
          <w:rFonts w:ascii="Times New Roman" w:hAnsi="Times New Roman" w:cs="Times New Roman"/>
          <w:sz w:val="28"/>
          <w:szCs w:val="28"/>
        </w:rPr>
        <w:t xml:space="preserve"> 3) наследственность (15-20%)</w:t>
      </w:r>
      <w:r w:rsidRPr="00B55641">
        <w:rPr>
          <w:rFonts w:ascii="Times New Roman" w:hAnsi="Times New Roman" w:cs="Times New Roman"/>
          <w:sz w:val="28"/>
          <w:szCs w:val="28"/>
        </w:rPr>
        <w:t>;</w:t>
      </w:r>
      <w:r w:rsidR="0080545E">
        <w:rPr>
          <w:rFonts w:ascii="Times New Roman" w:hAnsi="Times New Roman" w:cs="Times New Roman"/>
          <w:sz w:val="28"/>
          <w:szCs w:val="28"/>
        </w:rPr>
        <w:t xml:space="preserve"> 4) образ жизни (50-55%)</w:t>
      </w:r>
      <w:r w:rsidR="0080545E" w:rsidRPr="00D65817">
        <w:rPr>
          <w:rFonts w:ascii="Times New Roman" w:hAnsi="Times New Roman" w:cs="Times New Roman"/>
          <w:sz w:val="28"/>
          <w:szCs w:val="28"/>
        </w:rPr>
        <w:t>.</w:t>
      </w:r>
      <w:r w:rsidR="00D65817">
        <w:rPr>
          <w:rFonts w:ascii="Times New Roman" w:hAnsi="Times New Roman" w:cs="Times New Roman"/>
          <w:sz w:val="28"/>
          <w:szCs w:val="28"/>
        </w:rPr>
        <w:t xml:space="preserve"> Из приведенных цифр можно сделать вывод, что определяющим элементом в формировании общественного здоровья является образ жизни.</w:t>
      </w:r>
      <w:r w:rsidR="00881973">
        <w:rPr>
          <w:rFonts w:ascii="Times New Roman" w:hAnsi="Times New Roman" w:cs="Times New Roman"/>
          <w:sz w:val="28"/>
          <w:szCs w:val="28"/>
        </w:rPr>
        <w:t xml:space="preserve"> Как известно, здоровый образ жизни включает в себя</w:t>
      </w:r>
      <w:r w:rsidR="00881973" w:rsidRPr="00881973">
        <w:rPr>
          <w:rFonts w:ascii="Times New Roman" w:hAnsi="Times New Roman" w:cs="Times New Roman"/>
          <w:sz w:val="28"/>
          <w:szCs w:val="28"/>
        </w:rPr>
        <w:t>:</w:t>
      </w:r>
      <w:r w:rsidR="00881973">
        <w:rPr>
          <w:rFonts w:ascii="Times New Roman" w:hAnsi="Times New Roman" w:cs="Times New Roman"/>
          <w:sz w:val="28"/>
          <w:szCs w:val="28"/>
        </w:rPr>
        <w:t xml:space="preserve"> отказ от курения, наркотических средств, алкоголя, правильное и рациональное питание, соблюдение правил личной гигиены, физическую активность, необходимую для сохранения здоровья и своевременное </w:t>
      </w:r>
      <w:r w:rsidR="003830B1">
        <w:rPr>
          <w:rFonts w:ascii="Times New Roman" w:hAnsi="Times New Roman" w:cs="Times New Roman"/>
          <w:sz w:val="28"/>
          <w:szCs w:val="28"/>
        </w:rPr>
        <w:t>взаимодействие с</w:t>
      </w:r>
      <w:r w:rsidR="00881973">
        <w:rPr>
          <w:rFonts w:ascii="Times New Roman" w:hAnsi="Times New Roman" w:cs="Times New Roman"/>
          <w:sz w:val="28"/>
          <w:szCs w:val="28"/>
        </w:rPr>
        <w:t xml:space="preserve"> системой медицинского обслуживания.</w:t>
      </w:r>
    </w:p>
    <w:p w14:paraId="3FC47835" w14:textId="77777777" w:rsidR="00BB6023" w:rsidRDefault="00343050" w:rsidP="003B52EA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6CB4">
        <w:rPr>
          <w:rFonts w:ascii="Times New Roman" w:hAnsi="Times New Roman" w:cs="Times New Roman"/>
          <w:sz w:val="28"/>
          <w:szCs w:val="28"/>
        </w:rPr>
        <w:t xml:space="preserve">И на основании вышесказанного, в </w:t>
      </w:r>
      <w:r w:rsidR="00FC7984">
        <w:rPr>
          <w:rFonts w:ascii="Times New Roman" w:hAnsi="Times New Roman" w:cs="Times New Roman"/>
          <w:sz w:val="28"/>
          <w:szCs w:val="28"/>
        </w:rPr>
        <w:t>современном обществе все большую значимость приобретает личн</w:t>
      </w:r>
      <w:r w:rsidR="00DF7B76">
        <w:rPr>
          <w:rFonts w:ascii="Times New Roman" w:hAnsi="Times New Roman" w:cs="Times New Roman"/>
          <w:sz w:val="28"/>
          <w:szCs w:val="28"/>
        </w:rPr>
        <w:t>ая ответственность индивида за свое здоровье.</w:t>
      </w:r>
      <w:r w:rsidR="00153782">
        <w:rPr>
          <w:rFonts w:ascii="Times New Roman" w:hAnsi="Times New Roman" w:cs="Times New Roman"/>
          <w:sz w:val="28"/>
          <w:szCs w:val="28"/>
        </w:rPr>
        <w:t xml:space="preserve"> Необходимо подчеркнуть, что только стараниями работников здравоохранения невозможно справиться с плохим здоровьем населения России. Следует объединять усилия</w:t>
      </w:r>
      <w:r w:rsidR="00B37190">
        <w:rPr>
          <w:rFonts w:ascii="Times New Roman" w:hAnsi="Times New Roman" w:cs="Times New Roman"/>
          <w:sz w:val="28"/>
          <w:szCs w:val="28"/>
        </w:rPr>
        <w:t xml:space="preserve"> психологов, медицинского персонала, работников образования и науки для преодоления иждивенческого </w:t>
      </w:r>
      <w:r w:rsidR="007F73CF">
        <w:rPr>
          <w:rFonts w:ascii="Times New Roman" w:hAnsi="Times New Roman" w:cs="Times New Roman"/>
          <w:sz w:val="28"/>
          <w:szCs w:val="28"/>
        </w:rPr>
        <w:t>подхода населения</w:t>
      </w:r>
      <w:r w:rsidR="00B37190">
        <w:rPr>
          <w:rFonts w:ascii="Times New Roman" w:hAnsi="Times New Roman" w:cs="Times New Roman"/>
          <w:sz w:val="28"/>
          <w:szCs w:val="28"/>
        </w:rPr>
        <w:t xml:space="preserve"> к своему здоровью.</w:t>
      </w:r>
      <w:r w:rsidR="00153782">
        <w:rPr>
          <w:rFonts w:ascii="Times New Roman" w:hAnsi="Times New Roman" w:cs="Times New Roman"/>
          <w:sz w:val="28"/>
          <w:szCs w:val="28"/>
        </w:rPr>
        <w:t xml:space="preserve"> </w:t>
      </w:r>
      <w:r w:rsidR="00107DC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C4BCE">
        <w:rPr>
          <w:rFonts w:ascii="Times New Roman" w:hAnsi="Times New Roman" w:cs="Times New Roman"/>
          <w:sz w:val="28"/>
          <w:szCs w:val="28"/>
        </w:rPr>
        <w:t>нужно</w:t>
      </w:r>
      <w:r w:rsidR="00107DC5">
        <w:rPr>
          <w:rFonts w:ascii="Times New Roman" w:hAnsi="Times New Roman" w:cs="Times New Roman"/>
          <w:sz w:val="28"/>
          <w:szCs w:val="28"/>
        </w:rPr>
        <w:t xml:space="preserve"> обратить внимание на несоответствие между стремлением человека быть здоровым и его стараниями, которые он направляет на сохранение и укрепление своего </w:t>
      </w:r>
      <w:r w:rsidR="00D5440D">
        <w:rPr>
          <w:rFonts w:ascii="Times New Roman" w:hAnsi="Times New Roman" w:cs="Times New Roman"/>
          <w:sz w:val="28"/>
          <w:szCs w:val="28"/>
        </w:rPr>
        <w:t xml:space="preserve">физического и психического </w:t>
      </w:r>
      <w:r w:rsidR="00107DC5">
        <w:rPr>
          <w:rFonts w:ascii="Times New Roman" w:hAnsi="Times New Roman" w:cs="Times New Roman"/>
          <w:sz w:val="28"/>
          <w:szCs w:val="28"/>
        </w:rPr>
        <w:t>здоровья.</w:t>
      </w:r>
      <w:r w:rsidR="002266A9" w:rsidRPr="002266A9">
        <w:rPr>
          <w:rFonts w:ascii="Times New Roman" w:hAnsi="Times New Roman" w:cs="Times New Roman"/>
          <w:sz w:val="28"/>
          <w:szCs w:val="28"/>
        </w:rPr>
        <w:t xml:space="preserve"> </w:t>
      </w:r>
      <w:r w:rsidR="002266A9">
        <w:rPr>
          <w:rFonts w:ascii="Times New Roman" w:hAnsi="Times New Roman" w:cs="Times New Roman"/>
          <w:sz w:val="28"/>
          <w:szCs w:val="28"/>
        </w:rPr>
        <w:t xml:space="preserve">Одной из главных проблем, является проблема пассивного и зачастую равнодушного отношения к своему здоровью взрослых </w:t>
      </w:r>
      <w:r w:rsidR="002266A9">
        <w:rPr>
          <w:rFonts w:ascii="Times New Roman" w:hAnsi="Times New Roman" w:cs="Times New Roman"/>
          <w:sz w:val="28"/>
          <w:szCs w:val="28"/>
        </w:rPr>
        <w:lastRenderedPageBreak/>
        <w:t>людей.</w:t>
      </w:r>
      <w:r w:rsidR="008149D3">
        <w:rPr>
          <w:rFonts w:ascii="Times New Roman" w:hAnsi="Times New Roman" w:cs="Times New Roman"/>
          <w:sz w:val="28"/>
          <w:szCs w:val="28"/>
        </w:rPr>
        <w:t xml:space="preserve"> Теряется ценность здоровья, как средства жить долго и полноценно.</w:t>
      </w:r>
      <w:r w:rsidR="00FD2EF7">
        <w:rPr>
          <w:rFonts w:ascii="Times New Roman" w:hAnsi="Times New Roman" w:cs="Times New Roman"/>
          <w:sz w:val="28"/>
          <w:szCs w:val="28"/>
        </w:rPr>
        <w:t xml:space="preserve"> Известно, что такой показатель, как «ценность здоровья» в России традиционно низкий и является абстрактным понятием.</w:t>
      </w:r>
      <w:r w:rsidR="006A7B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4630CD" w14:textId="360EE69D" w:rsidR="006D4966" w:rsidRPr="00BB6023" w:rsidRDefault="00BB6023" w:rsidP="003B52EA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7BE4">
        <w:rPr>
          <w:rFonts w:ascii="Times New Roman" w:hAnsi="Times New Roman" w:cs="Times New Roman"/>
          <w:sz w:val="28"/>
          <w:szCs w:val="28"/>
        </w:rPr>
        <w:t>Для полноты картины можно привести статистические результаты исследования социолога И. Б. Назаровой. На вопрос</w:t>
      </w:r>
      <w:r w:rsidR="006A7BE4" w:rsidRPr="006A7BE4">
        <w:rPr>
          <w:rFonts w:ascii="Times New Roman" w:hAnsi="Times New Roman" w:cs="Times New Roman"/>
          <w:sz w:val="28"/>
          <w:szCs w:val="28"/>
        </w:rPr>
        <w:t>:</w:t>
      </w:r>
      <w:r w:rsidR="006A7BE4" w:rsidRPr="00BB6023">
        <w:rPr>
          <w:rFonts w:ascii="Times New Roman" w:hAnsi="Times New Roman" w:cs="Times New Roman"/>
          <w:sz w:val="28"/>
          <w:szCs w:val="28"/>
        </w:rPr>
        <w:t xml:space="preserve"> </w:t>
      </w:r>
      <w:r w:rsidR="006A7BE4">
        <w:rPr>
          <w:rFonts w:ascii="Times New Roman" w:hAnsi="Times New Roman" w:cs="Times New Roman"/>
          <w:sz w:val="28"/>
          <w:szCs w:val="28"/>
        </w:rPr>
        <w:t>«Чего вам не хватает в жизни?»</w:t>
      </w:r>
      <w:r w:rsidR="006A7BE4" w:rsidRPr="00BB6023">
        <w:rPr>
          <w:rFonts w:ascii="Times New Roman" w:hAnsi="Times New Roman" w:cs="Times New Roman"/>
          <w:sz w:val="28"/>
          <w:szCs w:val="28"/>
        </w:rPr>
        <w:t>:</w:t>
      </w:r>
    </w:p>
    <w:p w14:paraId="155589AC" w14:textId="4506A82F" w:rsidR="006A7BE4" w:rsidRDefault="006A7BE4" w:rsidP="003B52EA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Табл.1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2206"/>
        <w:gridCol w:w="730"/>
        <w:gridCol w:w="1428"/>
        <w:gridCol w:w="1445"/>
      </w:tblGrid>
      <w:tr w:rsidR="008C052B" w14:paraId="0D5C412D" w14:textId="77777777" w:rsidTr="00B35E29">
        <w:trPr>
          <w:trHeight w:val="417"/>
        </w:trPr>
        <w:tc>
          <w:tcPr>
            <w:tcW w:w="0" w:type="auto"/>
          </w:tcPr>
          <w:p w14:paraId="4B355BA0" w14:textId="26A0289B" w:rsidR="003B52EA" w:rsidRPr="00AA3243" w:rsidRDefault="008B4E7F" w:rsidP="00B35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3243">
              <w:rPr>
                <w:rFonts w:ascii="Times New Roman" w:hAnsi="Times New Roman" w:cs="Times New Roman"/>
                <w:sz w:val="28"/>
                <w:szCs w:val="28"/>
              </w:rPr>
              <w:t xml:space="preserve">Чего </w:t>
            </w:r>
            <w:r w:rsidR="00C7771B" w:rsidRPr="00AA3243">
              <w:rPr>
                <w:rFonts w:ascii="Times New Roman" w:hAnsi="Times New Roman" w:cs="Times New Roman"/>
                <w:sz w:val="28"/>
                <w:szCs w:val="28"/>
              </w:rPr>
              <w:t>не хватает?</w:t>
            </w:r>
          </w:p>
        </w:tc>
        <w:tc>
          <w:tcPr>
            <w:tcW w:w="0" w:type="auto"/>
          </w:tcPr>
          <w:p w14:paraId="5908D6AD" w14:textId="73E4332C" w:rsidR="003B52EA" w:rsidRPr="00AA3243" w:rsidRDefault="005D32C5" w:rsidP="00B35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324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0" w:type="auto"/>
          </w:tcPr>
          <w:p w14:paraId="4320849D" w14:textId="12AA2820" w:rsidR="003B52EA" w:rsidRPr="00AA3243" w:rsidRDefault="008C052B" w:rsidP="00B35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3243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0" w:type="auto"/>
          </w:tcPr>
          <w:p w14:paraId="518C45BD" w14:textId="463C9396" w:rsidR="003B52EA" w:rsidRPr="00AA3243" w:rsidRDefault="008C052B" w:rsidP="00B35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3243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</w:tr>
      <w:tr w:rsidR="00784718" w14:paraId="217DB2EC" w14:textId="77777777" w:rsidTr="00B35E29">
        <w:tc>
          <w:tcPr>
            <w:tcW w:w="0" w:type="auto"/>
          </w:tcPr>
          <w:p w14:paraId="273D02D6" w14:textId="14EAF17F" w:rsidR="00784718" w:rsidRPr="00AA3243" w:rsidRDefault="00784718" w:rsidP="00B35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3243">
              <w:rPr>
                <w:rFonts w:ascii="Times New Roman" w:hAnsi="Times New Roman" w:cs="Times New Roman"/>
                <w:sz w:val="28"/>
                <w:szCs w:val="28"/>
              </w:rPr>
              <w:t>1.Денег</w:t>
            </w:r>
          </w:p>
        </w:tc>
        <w:tc>
          <w:tcPr>
            <w:tcW w:w="0" w:type="auto"/>
          </w:tcPr>
          <w:p w14:paraId="6AA29B04" w14:textId="206ABDD6" w:rsidR="00784718" w:rsidRPr="00AA3243" w:rsidRDefault="00784718" w:rsidP="00B35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3243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0" w:type="auto"/>
          </w:tcPr>
          <w:p w14:paraId="7B21C908" w14:textId="3A018333" w:rsidR="00784718" w:rsidRPr="00AA3243" w:rsidRDefault="00784718" w:rsidP="00B35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3243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0" w:type="auto"/>
          </w:tcPr>
          <w:p w14:paraId="5A2A3D47" w14:textId="671307CD" w:rsidR="00784718" w:rsidRPr="00AA3243" w:rsidRDefault="00784718" w:rsidP="00B35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3243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784718" w14:paraId="58F37787" w14:textId="77777777" w:rsidTr="00B35E29">
        <w:tc>
          <w:tcPr>
            <w:tcW w:w="0" w:type="auto"/>
          </w:tcPr>
          <w:p w14:paraId="6E45D150" w14:textId="7F892F32" w:rsidR="00784718" w:rsidRPr="00AA3243" w:rsidRDefault="00784718" w:rsidP="00B35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3243">
              <w:rPr>
                <w:rFonts w:ascii="Times New Roman" w:hAnsi="Times New Roman" w:cs="Times New Roman"/>
                <w:sz w:val="28"/>
                <w:szCs w:val="28"/>
              </w:rPr>
              <w:t>2.Здоровья</w:t>
            </w:r>
          </w:p>
        </w:tc>
        <w:tc>
          <w:tcPr>
            <w:tcW w:w="0" w:type="auto"/>
          </w:tcPr>
          <w:p w14:paraId="077BD224" w14:textId="601F403A" w:rsidR="00784718" w:rsidRPr="00AA3243" w:rsidRDefault="00784718" w:rsidP="00B35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3243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0" w:type="auto"/>
          </w:tcPr>
          <w:p w14:paraId="34396E18" w14:textId="29EFDB78" w:rsidR="00784718" w:rsidRPr="00AA3243" w:rsidRDefault="00784718" w:rsidP="00B35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3243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0" w:type="auto"/>
          </w:tcPr>
          <w:p w14:paraId="1A415F58" w14:textId="71C361BC" w:rsidR="00784718" w:rsidRPr="00AA3243" w:rsidRDefault="00784718" w:rsidP="00B35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3243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784718" w14:paraId="047D1B4B" w14:textId="77777777" w:rsidTr="00B35E29">
        <w:tc>
          <w:tcPr>
            <w:tcW w:w="0" w:type="auto"/>
          </w:tcPr>
          <w:p w14:paraId="0F3D579A" w14:textId="764AE4AC" w:rsidR="00784718" w:rsidRPr="00AA3243" w:rsidRDefault="00784718" w:rsidP="00B35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3243">
              <w:rPr>
                <w:rFonts w:ascii="Times New Roman" w:hAnsi="Times New Roman" w:cs="Times New Roman"/>
                <w:sz w:val="28"/>
                <w:szCs w:val="28"/>
              </w:rPr>
              <w:t>3.Работы</w:t>
            </w:r>
          </w:p>
        </w:tc>
        <w:tc>
          <w:tcPr>
            <w:tcW w:w="0" w:type="auto"/>
          </w:tcPr>
          <w:p w14:paraId="3F567574" w14:textId="6F894CA6" w:rsidR="00784718" w:rsidRPr="00AA3243" w:rsidRDefault="00784718" w:rsidP="00B35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3243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0" w:type="auto"/>
          </w:tcPr>
          <w:p w14:paraId="72E4BA0E" w14:textId="014E771E" w:rsidR="00784718" w:rsidRPr="00AA3243" w:rsidRDefault="00784718" w:rsidP="00B35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3243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0" w:type="auto"/>
          </w:tcPr>
          <w:p w14:paraId="4BC29FE6" w14:textId="3A3C6249" w:rsidR="00784718" w:rsidRPr="00AA3243" w:rsidRDefault="00784718" w:rsidP="00B35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3243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784718" w14:paraId="66880DE6" w14:textId="77777777" w:rsidTr="00B35E29">
        <w:tc>
          <w:tcPr>
            <w:tcW w:w="0" w:type="auto"/>
          </w:tcPr>
          <w:p w14:paraId="4E8CAC77" w14:textId="7C97B396" w:rsidR="00784718" w:rsidRPr="00AA3243" w:rsidRDefault="00784718" w:rsidP="00B35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3243">
              <w:rPr>
                <w:rFonts w:ascii="Times New Roman" w:hAnsi="Times New Roman" w:cs="Times New Roman"/>
                <w:sz w:val="28"/>
                <w:szCs w:val="28"/>
              </w:rPr>
              <w:t>4.Другое</w:t>
            </w:r>
          </w:p>
        </w:tc>
        <w:tc>
          <w:tcPr>
            <w:tcW w:w="0" w:type="auto"/>
          </w:tcPr>
          <w:p w14:paraId="05C12F1F" w14:textId="399360B0" w:rsidR="00784718" w:rsidRPr="00AA3243" w:rsidRDefault="00784718" w:rsidP="00B35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3243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0" w:type="auto"/>
          </w:tcPr>
          <w:p w14:paraId="5F395C3A" w14:textId="65F120E5" w:rsidR="00784718" w:rsidRPr="00AA3243" w:rsidRDefault="00784718" w:rsidP="00B35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3243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0" w:type="auto"/>
          </w:tcPr>
          <w:p w14:paraId="3693FE1A" w14:textId="6E87CCAD" w:rsidR="00784718" w:rsidRPr="00AA3243" w:rsidRDefault="00784718" w:rsidP="00B35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3243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</w:tbl>
    <w:p w14:paraId="3BE0E3D4" w14:textId="77777777" w:rsidR="003B52EA" w:rsidRDefault="003B52EA" w:rsidP="003B52EA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</w:p>
    <w:p w14:paraId="028D6289" w14:textId="2F202175" w:rsidR="00C34027" w:rsidRDefault="00C34027" w:rsidP="003B52EA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4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6D4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видно из таблицы, большинство опрошенных и мужчин, и женщин озабочены проблемой </w:t>
      </w:r>
      <w:r w:rsidR="00880A5E">
        <w:rPr>
          <w:rFonts w:ascii="Times New Roman" w:hAnsi="Times New Roman" w:cs="Times New Roman"/>
          <w:sz w:val="28"/>
          <w:szCs w:val="28"/>
        </w:rPr>
        <w:t>денег в то время, как</w:t>
      </w:r>
      <w:r>
        <w:rPr>
          <w:rFonts w:ascii="Times New Roman" w:hAnsi="Times New Roman" w:cs="Times New Roman"/>
          <w:sz w:val="28"/>
          <w:szCs w:val="28"/>
        </w:rPr>
        <w:t xml:space="preserve"> здоровьем обеспокоены только 13% мужчин и 20% женщин.</w:t>
      </w:r>
      <w:r w:rsidR="006D496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5DEDAB0" w14:textId="0A0D0054" w:rsidR="00FC7984" w:rsidRDefault="00880A5E" w:rsidP="003B52EA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095E">
        <w:rPr>
          <w:rFonts w:ascii="Times New Roman" w:hAnsi="Times New Roman" w:cs="Times New Roman"/>
          <w:sz w:val="28"/>
          <w:szCs w:val="28"/>
        </w:rPr>
        <w:t>Кроме субъективных причин, имеются и объективные причины ухудшения ситуации со здоровьем людей. Это нарастающая в последнее время нагрузка на нервную систему и психику человека. Ускорение ритма жизни, информационный бум, резкое ухудшение экологии, возникновение негативной динамики в межчеловеческих отношениях</w:t>
      </w:r>
      <w:r w:rsidR="0041727D">
        <w:rPr>
          <w:rFonts w:ascii="Times New Roman" w:hAnsi="Times New Roman" w:cs="Times New Roman"/>
          <w:sz w:val="28"/>
          <w:szCs w:val="28"/>
        </w:rPr>
        <w:t xml:space="preserve">, </w:t>
      </w:r>
      <w:r w:rsidR="008A6D7E">
        <w:rPr>
          <w:rFonts w:ascii="Times New Roman" w:hAnsi="Times New Roman" w:cs="Times New Roman"/>
          <w:sz w:val="28"/>
          <w:szCs w:val="28"/>
        </w:rPr>
        <w:t>что приводит</w:t>
      </w:r>
      <w:r w:rsidR="0046095E">
        <w:rPr>
          <w:rFonts w:ascii="Times New Roman" w:hAnsi="Times New Roman" w:cs="Times New Roman"/>
          <w:sz w:val="28"/>
          <w:szCs w:val="28"/>
        </w:rPr>
        <w:t xml:space="preserve"> к формированию эмоционального напряжения, которое, в свою очередь</w:t>
      </w:r>
      <w:r w:rsidR="00186E81">
        <w:rPr>
          <w:rFonts w:ascii="Times New Roman" w:hAnsi="Times New Roman" w:cs="Times New Roman"/>
          <w:sz w:val="28"/>
          <w:szCs w:val="28"/>
        </w:rPr>
        <w:t>,</w:t>
      </w:r>
      <w:r w:rsidR="0046095E">
        <w:rPr>
          <w:rFonts w:ascii="Times New Roman" w:hAnsi="Times New Roman" w:cs="Times New Roman"/>
          <w:sz w:val="28"/>
          <w:szCs w:val="28"/>
        </w:rPr>
        <w:t xml:space="preserve"> является одним из факторов возникновения заболеваний. </w:t>
      </w:r>
    </w:p>
    <w:p w14:paraId="2C3A9B40" w14:textId="2562BDC1" w:rsidR="0017123D" w:rsidRDefault="005875F4" w:rsidP="003B52EA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382F">
        <w:rPr>
          <w:rFonts w:ascii="Times New Roman" w:hAnsi="Times New Roman" w:cs="Times New Roman"/>
          <w:sz w:val="28"/>
          <w:szCs w:val="28"/>
        </w:rPr>
        <w:t>И в</w:t>
      </w:r>
      <w:r w:rsidR="0017123D">
        <w:rPr>
          <w:rFonts w:ascii="Times New Roman" w:hAnsi="Times New Roman" w:cs="Times New Roman"/>
          <w:sz w:val="28"/>
          <w:szCs w:val="28"/>
        </w:rPr>
        <w:t xml:space="preserve"> первую очередь</w:t>
      </w:r>
      <w:r w:rsidR="0059382F">
        <w:rPr>
          <w:rFonts w:ascii="Times New Roman" w:hAnsi="Times New Roman" w:cs="Times New Roman"/>
          <w:sz w:val="28"/>
          <w:szCs w:val="28"/>
        </w:rPr>
        <w:t>,</w:t>
      </w:r>
      <w:r w:rsidR="0017123D">
        <w:rPr>
          <w:rFonts w:ascii="Times New Roman" w:hAnsi="Times New Roman" w:cs="Times New Roman"/>
          <w:sz w:val="28"/>
          <w:szCs w:val="28"/>
        </w:rPr>
        <w:t xml:space="preserve"> </w:t>
      </w:r>
      <w:r w:rsidR="00186712"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="00762455">
        <w:rPr>
          <w:rFonts w:ascii="Times New Roman" w:hAnsi="Times New Roman" w:cs="Times New Roman"/>
          <w:sz w:val="28"/>
          <w:szCs w:val="28"/>
        </w:rPr>
        <w:t>сложившихся</w:t>
      </w:r>
      <w:r w:rsidR="00186712">
        <w:rPr>
          <w:rFonts w:ascii="Times New Roman" w:hAnsi="Times New Roman" w:cs="Times New Roman"/>
          <w:sz w:val="28"/>
          <w:szCs w:val="28"/>
        </w:rPr>
        <w:t xml:space="preserve"> проблем, </w:t>
      </w:r>
      <w:r w:rsidR="0017123D">
        <w:rPr>
          <w:rFonts w:ascii="Times New Roman" w:hAnsi="Times New Roman" w:cs="Times New Roman"/>
          <w:sz w:val="28"/>
          <w:szCs w:val="28"/>
        </w:rPr>
        <w:t>хочется подчеркнуть</w:t>
      </w:r>
      <w:r w:rsidR="000A0AD5">
        <w:rPr>
          <w:rFonts w:ascii="Times New Roman" w:hAnsi="Times New Roman" w:cs="Times New Roman"/>
          <w:sz w:val="28"/>
          <w:szCs w:val="28"/>
        </w:rPr>
        <w:t xml:space="preserve"> важнейшую</w:t>
      </w:r>
      <w:r w:rsidR="0017123D">
        <w:rPr>
          <w:rFonts w:ascii="Times New Roman" w:hAnsi="Times New Roman" w:cs="Times New Roman"/>
          <w:sz w:val="28"/>
          <w:szCs w:val="28"/>
        </w:rPr>
        <w:t xml:space="preserve"> роль семьи в формировании установок на здоровый образ жизни.</w:t>
      </w:r>
      <w:r w:rsidR="00B36A6D">
        <w:rPr>
          <w:rFonts w:ascii="Times New Roman" w:hAnsi="Times New Roman" w:cs="Times New Roman"/>
          <w:sz w:val="28"/>
          <w:szCs w:val="28"/>
        </w:rPr>
        <w:t xml:space="preserve"> Необходимо сосредоточить внимание на социальной профилактике заболеваний, </w:t>
      </w:r>
      <w:r w:rsidR="006F7787">
        <w:rPr>
          <w:rFonts w:ascii="Times New Roman" w:hAnsi="Times New Roman" w:cs="Times New Roman"/>
          <w:sz w:val="28"/>
          <w:szCs w:val="28"/>
        </w:rPr>
        <w:t>недостаточно</w:t>
      </w:r>
      <w:r w:rsidR="00B36A6D">
        <w:rPr>
          <w:rFonts w:ascii="Times New Roman" w:hAnsi="Times New Roman" w:cs="Times New Roman"/>
          <w:sz w:val="28"/>
          <w:szCs w:val="28"/>
        </w:rPr>
        <w:t xml:space="preserve"> только констатировать отсутствие заболеваний, нужно вести здоровый образ жизни, который включает в себя социальное, душевное и физическое </w:t>
      </w:r>
      <w:r w:rsidR="006F7787">
        <w:rPr>
          <w:rFonts w:ascii="Times New Roman" w:hAnsi="Times New Roman" w:cs="Times New Roman"/>
          <w:sz w:val="28"/>
          <w:szCs w:val="28"/>
        </w:rPr>
        <w:t xml:space="preserve">благополучие. Именно из семьи идет привычка </w:t>
      </w:r>
      <w:r w:rsidR="00EC7D6C">
        <w:rPr>
          <w:rFonts w:ascii="Times New Roman" w:hAnsi="Times New Roman" w:cs="Times New Roman"/>
          <w:sz w:val="28"/>
          <w:szCs w:val="28"/>
        </w:rPr>
        <w:t xml:space="preserve">к </w:t>
      </w:r>
      <w:r w:rsidR="006F7787">
        <w:rPr>
          <w:rFonts w:ascii="Times New Roman" w:hAnsi="Times New Roman" w:cs="Times New Roman"/>
          <w:sz w:val="28"/>
          <w:szCs w:val="28"/>
        </w:rPr>
        <w:t>правильно</w:t>
      </w:r>
      <w:r w:rsidR="00EC7D6C">
        <w:rPr>
          <w:rFonts w:ascii="Times New Roman" w:hAnsi="Times New Roman" w:cs="Times New Roman"/>
          <w:sz w:val="28"/>
          <w:szCs w:val="28"/>
        </w:rPr>
        <w:t>му</w:t>
      </w:r>
      <w:r w:rsidR="006F7787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EC7D6C">
        <w:rPr>
          <w:rFonts w:ascii="Times New Roman" w:hAnsi="Times New Roman" w:cs="Times New Roman"/>
          <w:sz w:val="28"/>
          <w:szCs w:val="28"/>
        </w:rPr>
        <w:t>ю</w:t>
      </w:r>
      <w:r w:rsidR="006F7787">
        <w:rPr>
          <w:rFonts w:ascii="Times New Roman" w:hAnsi="Times New Roman" w:cs="Times New Roman"/>
          <w:sz w:val="28"/>
          <w:szCs w:val="28"/>
        </w:rPr>
        <w:t>, отдых</w:t>
      </w:r>
      <w:r w:rsidR="00EC7D6C">
        <w:rPr>
          <w:rFonts w:ascii="Times New Roman" w:hAnsi="Times New Roman" w:cs="Times New Roman"/>
          <w:sz w:val="28"/>
          <w:szCs w:val="28"/>
        </w:rPr>
        <w:t>у</w:t>
      </w:r>
      <w:r w:rsidR="006F7787">
        <w:rPr>
          <w:rFonts w:ascii="Times New Roman" w:hAnsi="Times New Roman" w:cs="Times New Roman"/>
          <w:sz w:val="28"/>
          <w:szCs w:val="28"/>
        </w:rPr>
        <w:t>, получени</w:t>
      </w:r>
      <w:r w:rsidR="00EC7D6C">
        <w:rPr>
          <w:rFonts w:ascii="Times New Roman" w:hAnsi="Times New Roman" w:cs="Times New Roman"/>
          <w:sz w:val="28"/>
          <w:szCs w:val="28"/>
        </w:rPr>
        <w:t>ю</w:t>
      </w:r>
      <w:r w:rsidR="006F7787">
        <w:rPr>
          <w:rFonts w:ascii="Times New Roman" w:hAnsi="Times New Roman" w:cs="Times New Roman"/>
          <w:sz w:val="28"/>
          <w:szCs w:val="28"/>
        </w:rPr>
        <w:t xml:space="preserve"> </w:t>
      </w:r>
      <w:r w:rsidR="00113A5C">
        <w:rPr>
          <w:rFonts w:ascii="Times New Roman" w:hAnsi="Times New Roman" w:cs="Times New Roman"/>
          <w:sz w:val="28"/>
          <w:szCs w:val="28"/>
        </w:rPr>
        <w:t>образования, полное</w:t>
      </w:r>
      <w:r w:rsidR="00EC7D6C">
        <w:rPr>
          <w:rFonts w:ascii="Times New Roman" w:hAnsi="Times New Roman" w:cs="Times New Roman"/>
          <w:sz w:val="28"/>
          <w:szCs w:val="28"/>
        </w:rPr>
        <w:t xml:space="preserve"> </w:t>
      </w:r>
      <w:r w:rsidR="006F7787">
        <w:rPr>
          <w:rFonts w:ascii="Times New Roman" w:hAnsi="Times New Roman" w:cs="Times New Roman"/>
          <w:sz w:val="28"/>
          <w:szCs w:val="28"/>
        </w:rPr>
        <w:t xml:space="preserve">отсутствие или </w:t>
      </w:r>
      <w:r w:rsidR="009C4E26">
        <w:rPr>
          <w:rFonts w:ascii="Times New Roman" w:hAnsi="Times New Roman" w:cs="Times New Roman"/>
          <w:sz w:val="28"/>
          <w:szCs w:val="28"/>
        </w:rPr>
        <w:t xml:space="preserve">своевременная </w:t>
      </w:r>
      <w:r w:rsidR="006F7787">
        <w:rPr>
          <w:rFonts w:ascii="Times New Roman" w:hAnsi="Times New Roman" w:cs="Times New Roman"/>
          <w:sz w:val="28"/>
          <w:szCs w:val="28"/>
        </w:rPr>
        <w:t>борьба с вредными привычками</w:t>
      </w:r>
      <w:r w:rsidR="00F5619A">
        <w:rPr>
          <w:rFonts w:ascii="Times New Roman" w:hAnsi="Times New Roman" w:cs="Times New Roman"/>
          <w:sz w:val="28"/>
          <w:szCs w:val="28"/>
        </w:rPr>
        <w:t>, моральные и нравственные установки</w:t>
      </w:r>
      <w:r w:rsidR="00600D3F">
        <w:rPr>
          <w:rFonts w:ascii="Times New Roman" w:hAnsi="Times New Roman" w:cs="Times New Roman"/>
          <w:sz w:val="28"/>
          <w:szCs w:val="28"/>
        </w:rPr>
        <w:t>, регулярные занятия спортом</w:t>
      </w:r>
      <w:r w:rsidR="006F7787">
        <w:rPr>
          <w:rFonts w:ascii="Times New Roman" w:hAnsi="Times New Roman" w:cs="Times New Roman"/>
          <w:sz w:val="28"/>
          <w:szCs w:val="28"/>
        </w:rPr>
        <w:t>.</w:t>
      </w:r>
    </w:p>
    <w:p w14:paraId="4698F15F" w14:textId="781FAD58" w:rsidR="003E3CC1" w:rsidRDefault="00E26E89" w:rsidP="003B52EA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E3CC1">
        <w:rPr>
          <w:rFonts w:ascii="Times New Roman" w:hAnsi="Times New Roman" w:cs="Times New Roman"/>
          <w:sz w:val="28"/>
          <w:szCs w:val="28"/>
        </w:rPr>
        <w:t xml:space="preserve">В нашей стране главным показателем определения уровня здоровья населения является регистрация заболевания по числу обращений </w:t>
      </w:r>
      <w:r>
        <w:rPr>
          <w:rFonts w:ascii="Times New Roman" w:hAnsi="Times New Roman" w:cs="Times New Roman"/>
          <w:sz w:val="28"/>
          <w:szCs w:val="28"/>
        </w:rPr>
        <w:t>в государственные медицинские учреждения</w:t>
      </w:r>
      <w:r w:rsidR="003E3CC1">
        <w:rPr>
          <w:rFonts w:ascii="Times New Roman" w:hAnsi="Times New Roman" w:cs="Times New Roman"/>
          <w:sz w:val="28"/>
          <w:szCs w:val="28"/>
        </w:rPr>
        <w:t>.</w:t>
      </w:r>
      <w:r w:rsidR="00113A5C">
        <w:rPr>
          <w:rFonts w:ascii="Times New Roman" w:hAnsi="Times New Roman" w:cs="Times New Roman"/>
          <w:sz w:val="28"/>
          <w:szCs w:val="28"/>
        </w:rPr>
        <w:t xml:space="preserve"> </w:t>
      </w:r>
      <w:r w:rsidR="00544DC9">
        <w:rPr>
          <w:rFonts w:ascii="Times New Roman" w:hAnsi="Times New Roman" w:cs="Times New Roman"/>
          <w:sz w:val="28"/>
          <w:szCs w:val="28"/>
        </w:rPr>
        <w:t>По имеющейся медицинской статистике, можно утверждать, что россияне не любят обращаться к врачам за медицинской помощью</w:t>
      </w:r>
      <w:r w:rsidR="00544DC9" w:rsidRPr="00113A5C">
        <w:rPr>
          <w:rFonts w:ascii="Times New Roman" w:hAnsi="Times New Roman" w:cs="Times New Roman"/>
          <w:sz w:val="28"/>
          <w:szCs w:val="28"/>
        </w:rPr>
        <w:t>.</w:t>
      </w:r>
      <w:r w:rsidR="00544DC9">
        <w:rPr>
          <w:rFonts w:ascii="Times New Roman" w:hAnsi="Times New Roman" w:cs="Times New Roman"/>
          <w:sz w:val="28"/>
          <w:szCs w:val="28"/>
        </w:rPr>
        <w:t xml:space="preserve"> </w:t>
      </w:r>
      <w:r w:rsidR="00113A5C">
        <w:rPr>
          <w:rFonts w:ascii="Times New Roman" w:hAnsi="Times New Roman" w:cs="Times New Roman"/>
          <w:sz w:val="28"/>
          <w:szCs w:val="28"/>
        </w:rPr>
        <w:t>Лишь около 35% людей при плохом самочувствии обращаются за врачебной помощью и выполняют указания врача, причем треть из них обращается исключительно для того, чтобы получить больничный лист.</w:t>
      </w:r>
    </w:p>
    <w:p w14:paraId="5FDB36CB" w14:textId="77777777" w:rsidR="00D1125F" w:rsidRDefault="00053D21" w:rsidP="003B52EA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опросу ФОМ количество россиян, которые </w:t>
      </w:r>
      <w:r w:rsidR="00544DC9">
        <w:rPr>
          <w:rFonts w:ascii="Times New Roman" w:hAnsi="Times New Roman" w:cs="Times New Roman"/>
          <w:sz w:val="28"/>
          <w:szCs w:val="28"/>
        </w:rPr>
        <w:t>лечатся самостоятельно, составляет</w:t>
      </w:r>
      <w:r>
        <w:rPr>
          <w:rFonts w:ascii="Times New Roman" w:hAnsi="Times New Roman" w:cs="Times New Roman"/>
          <w:sz w:val="28"/>
          <w:szCs w:val="28"/>
        </w:rPr>
        <w:t xml:space="preserve"> 46%.</w:t>
      </w:r>
      <w:r w:rsidR="00544DC9">
        <w:rPr>
          <w:rFonts w:ascii="Times New Roman" w:hAnsi="Times New Roman" w:cs="Times New Roman"/>
          <w:sz w:val="28"/>
          <w:szCs w:val="28"/>
        </w:rPr>
        <w:t xml:space="preserve"> Отказ от профессиональной медицинской помощи обусловлен следующими факторами</w:t>
      </w:r>
      <w:r w:rsidR="00544DC9" w:rsidRPr="00544DC9">
        <w:rPr>
          <w:rFonts w:ascii="Times New Roman" w:hAnsi="Times New Roman" w:cs="Times New Roman"/>
          <w:sz w:val="28"/>
          <w:szCs w:val="28"/>
        </w:rPr>
        <w:t xml:space="preserve">: 1) </w:t>
      </w:r>
      <w:r w:rsidR="00544DC9">
        <w:rPr>
          <w:rFonts w:ascii="Times New Roman" w:hAnsi="Times New Roman" w:cs="Times New Roman"/>
          <w:sz w:val="28"/>
          <w:szCs w:val="28"/>
        </w:rPr>
        <w:t>несоответствие доходов пациентов со стоимостью медицинских услуг</w:t>
      </w:r>
      <w:r w:rsidR="00544DC9" w:rsidRPr="00544DC9">
        <w:rPr>
          <w:rFonts w:ascii="Times New Roman" w:hAnsi="Times New Roman" w:cs="Times New Roman"/>
          <w:sz w:val="28"/>
          <w:szCs w:val="28"/>
        </w:rPr>
        <w:t>;</w:t>
      </w:r>
      <w:r w:rsidR="00544DC9">
        <w:rPr>
          <w:rFonts w:ascii="Times New Roman" w:hAnsi="Times New Roman" w:cs="Times New Roman"/>
          <w:sz w:val="28"/>
          <w:szCs w:val="28"/>
        </w:rPr>
        <w:t xml:space="preserve"> 2) недоступность врачей узких специальностей, большие очереди и длительное ожидание записи, грубое обращение медицинского персонала, устаревшее медицинское оборудование</w:t>
      </w:r>
      <w:r w:rsidR="00544DC9" w:rsidRPr="00544DC9">
        <w:rPr>
          <w:rFonts w:ascii="Times New Roman" w:hAnsi="Times New Roman" w:cs="Times New Roman"/>
          <w:sz w:val="28"/>
          <w:szCs w:val="28"/>
        </w:rPr>
        <w:t xml:space="preserve">; </w:t>
      </w:r>
      <w:r w:rsidR="00544DC9">
        <w:rPr>
          <w:rFonts w:ascii="Times New Roman" w:hAnsi="Times New Roman" w:cs="Times New Roman"/>
          <w:sz w:val="28"/>
          <w:szCs w:val="28"/>
        </w:rPr>
        <w:t>3) утрата доверия к врачам, которую они видят в непрофессионализме</w:t>
      </w:r>
      <w:r w:rsidR="00544DC9" w:rsidRPr="00544DC9">
        <w:rPr>
          <w:rFonts w:ascii="Times New Roman" w:hAnsi="Times New Roman" w:cs="Times New Roman"/>
          <w:sz w:val="28"/>
          <w:szCs w:val="28"/>
        </w:rPr>
        <w:t>;</w:t>
      </w:r>
      <w:r w:rsidR="00544DC9">
        <w:rPr>
          <w:rFonts w:ascii="Times New Roman" w:hAnsi="Times New Roman" w:cs="Times New Roman"/>
          <w:sz w:val="28"/>
          <w:szCs w:val="28"/>
        </w:rPr>
        <w:t xml:space="preserve"> 4) растущая популярность нетрадиционной медицины, практика самолечения</w:t>
      </w:r>
      <w:r w:rsidR="007851C8" w:rsidRPr="007851C8">
        <w:rPr>
          <w:rFonts w:ascii="Times New Roman" w:hAnsi="Times New Roman" w:cs="Times New Roman"/>
          <w:sz w:val="28"/>
          <w:szCs w:val="28"/>
        </w:rPr>
        <w:t>;</w:t>
      </w:r>
      <w:r w:rsidR="007851C8">
        <w:rPr>
          <w:rFonts w:ascii="Times New Roman" w:hAnsi="Times New Roman" w:cs="Times New Roman"/>
          <w:sz w:val="28"/>
          <w:szCs w:val="28"/>
        </w:rPr>
        <w:t xml:space="preserve"> 5) низкий уровень </w:t>
      </w:r>
      <w:proofErr w:type="spellStart"/>
      <w:r w:rsidR="007851C8">
        <w:rPr>
          <w:rFonts w:ascii="Times New Roman" w:hAnsi="Times New Roman" w:cs="Times New Roman"/>
          <w:sz w:val="28"/>
          <w:szCs w:val="28"/>
        </w:rPr>
        <w:t>самосохранительного</w:t>
      </w:r>
      <w:proofErr w:type="spellEnd"/>
      <w:r w:rsidR="007851C8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7851C8" w:rsidRPr="002D4B3B">
        <w:rPr>
          <w:rFonts w:ascii="Times New Roman" w:hAnsi="Times New Roman" w:cs="Times New Roman"/>
          <w:sz w:val="28"/>
          <w:szCs w:val="28"/>
        </w:rPr>
        <w:t>.</w:t>
      </w:r>
      <w:r w:rsidR="002D4B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CB3757" w14:textId="472F45EC" w:rsidR="004C75F3" w:rsidRDefault="00D1125F" w:rsidP="003B52EA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4B3B">
        <w:rPr>
          <w:rFonts w:ascii="Times New Roman" w:hAnsi="Times New Roman" w:cs="Times New Roman"/>
          <w:sz w:val="28"/>
          <w:szCs w:val="28"/>
        </w:rPr>
        <w:t>К сожалению, большинство россиян считают заботой о своем здоровье только прием витаминов и лекарств для лечения существующих заболеваний. В то время, как по опросу ФОМ лишь 13%</w:t>
      </w:r>
      <w:r w:rsidR="00ED2694">
        <w:rPr>
          <w:rFonts w:ascii="Times New Roman" w:hAnsi="Times New Roman" w:cs="Times New Roman"/>
          <w:sz w:val="28"/>
          <w:szCs w:val="28"/>
        </w:rPr>
        <w:t>-</w:t>
      </w:r>
      <w:r w:rsidR="002D4B3B">
        <w:rPr>
          <w:rFonts w:ascii="Times New Roman" w:hAnsi="Times New Roman" w:cs="Times New Roman"/>
          <w:sz w:val="28"/>
          <w:szCs w:val="28"/>
        </w:rPr>
        <w:t xml:space="preserve"> занимаются спортом, 11%- следят за питанием, 9%- ведут здоровый и активный образ жизни, 9%- не имеют вредных привычек.</w:t>
      </w:r>
      <w:r w:rsidR="00DB3A2C">
        <w:rPr>
          <w:rFonts w:ascii="Times New Roman" w:hAnsi="Times New Roman" w:cs="Times New Roman"/>
          <w:sz w:val="28"/>
          <w:szCs w:val="28"/>
        </w:rPr>
        <w:t xml:space="preserve"> Основной причиной, по которой респонденты объясняют свое невнимательное отношение к собственному здоровью, является отсутствие свободного времени. И количество людей, имеющих </w:t>
      </w:r>
      <w:r w:rsidR="00A96F6A">
        <w:rPr>
          <w:rFonts w:ascii="Times New Roman" w:hAnsi="Times New Roman" w:cs="Times New Roman"/>
          <w:sz w:val="28"/>
          <w:szCs w:val="28"/>
        </w:rPr>
        <w:t>дефицит времени с годами,</w:t>
      </w:r>
      <w:r w:rsidR="00E14BC8">
        <w:rPr>
          <w:rFonts w:ascii="Times New Roman" w:hAnsi="Times New Roman" w:cs="Times New Roman"/>
          <w:sz w:val="28"/>
          <w:szCs w:val="28"/>
        </w:rPr>
        <w:t xml:space="preserve"> </w:t>
      </w:r>
      <w:r w:rsidR="00DB3A2C">
        <w:rPr>
          <w:rFonts w:ascii="Times New Roman" w:hAnsi="Times New Roman" w:cs="Times New Roman"/>
          <w:sz w:val="28"/>
          <w:szCs w:val="28"/>
        </w:rPr>
        <w:t>только увеличивается.</w:t>
      </w:r>
      <w:r w:rsidR="00C73C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82AF3E" w14:textId="77777777" w:rsidR="00947CD0" w:rsidRDefault="004C75F3" w:rsidP="003B52EA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получения объективной картины состояния здоровья людей можно использовать метод самооценок здоровья, который признан учеными достаточно надежным и рекомендован ВОЗ для мониторинга здоровья</w:t>
      </w:r>
      <w:r w:rsidR="005A59AB">
        <w:rPr>
          <w:rFonts w:ascii="Times New Roman" w:hAnsi="Times New Roman" w:cs="Times New Roman"/>
          <w:sz w:val="28"/>
          <w:szCs w:val="28"/>
        </w:rPr>
        <w:t xml:space="preserve"> народонаселения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4E23A2" w14:textId="18B2FABE" w:rsidR="00E805FA" w:rsidRDefault="00947CD0" w:rsidP="003B52EA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411A">
        <w:rPr>
          <w:rFonts w:ascii="Times New Roman" w:hAnsi="Times New Roman" w:cs="Times New Roman"/>
          <w:sz w:val="28"/>
          <w:szCs w:val="28"/>
        </w:rPr>
        <w:t xml:space="preserve">Гендер определяется, как «специфическая структура социальных отношений и набор практик, которые переносят репродуктивные различия между женским и </w:t>
      </w:r>
      <w:r w:rsidR="0027411A">
        <w:rPr>
          <w:rFonts w:ascii="Times New Roman" w:hAnsi="Times New Roman" w:cs="Times New Roman"/>
          <w:sz w:val="28"/>
          <w:szCs w:val="28"/>
        </w:rPr>
        <w:lastRenderedPageBreak/>
        <w:t xml:space="preserve">мужским на социальные процессы». </w:t>
      </w:r>
      <w:r w:rsidR="00DC61AA">
        <w:rPr>
          <w:rFonts w:ascii="Times New Roman" w:hAnsi="Times New Roman" w:cs="Times New Roman"/>
          <w:sz w:val="28"/>
          <w:szCs w:val="28"/>
        </w:rPr>
        <w:t xml:space="preserve">Можно сказать, что если понятие «пол» определяет репродуктивные функции людей, то понятие «гендер» позволяет специалистам анализировать социальное поведение женщин и мужчин </w:t>
      </w:r>
      <w:r w:rsidR="00EA4075">
        <w:rPr>
          <w:rFonts w:ascii="Times New Roman" w:hAnsi="Times New Roman" w:cs="Times New Roman"/>
          <w:sz w:val="28"/>
          <w:szCs w:val="28"/>
        </w:rPr>
        <w:t>и возникающие</w:t>
      </w:r>
      <w:r w:rsidR="00DC61AA">
        <w:rPr>
          <w:rFonts w:ascii="Times New Roman" w:hAnsi="Times New Roman" w:cs="Times New Roman"/>
          <w:sz w:val="28"/>
          <w:szCs w:val="28"/>
        </w:rPr>
        <w:t xml:space="preserve"> закономерности, в том числе и в отношении своего здоровья. </w:t>
      </w:r>
    </w:p>
    <w:p w14:paraId="4966DF90" w14:textId="4F96BC69" w:rsidR="00E26E89" w:rsidRDefault="00E805FA" w:rsidP="003B52EA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75F3">
        <w:rPr>
          <w:rFonts w:ascii="Times New Roman" w:hAnsi="Times New Roman" w:cs="Times New Roman"/>
          <w:sz w:val="28"/>
          <w:szCs w:val="28"/>
        </w:rPr>
        <w:t>Самооценка здоровья — это оценка индивидом своего физического и психического состояния.</w:t>
      </w:r>
      <w:r w:rsidR="00EB2B06">
        <w:rPr>
          <w:rFonts w:ascii="Times New Roman" w:hAnsi="Times New Roman" w:cs="Times New Roman"/>
          <w:sz w:val="28"/>
          <w:szCs w:val="28"/>
        </w:rPr>
        <w:t xml:space="preserve"> По данным отечественных и зарубежных исследователей, можно с уверенностью сказать, что самооценка людьми своего здоровья достаточно точно соответствует реальным показателям здоровья.</w:t>
      </w:r>
      <w:r w:rsidR="004C75F3">
        <w:rPr>
          <w:rFonts w:ascii="Times New Roman" w:hAnsi="Times New Roman" w:cs="Times New Roman"/>
          <w:sz w:val="28"/>
          <w:szCs w:val="28"/>
        </w:rPr>
        <w:t xml:space="preserve"> </w:t>
      </w:r>
      <w:r w:rsidR="00C73CD7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51DB0BF" w14:textId="56285C61" w:rsidR="0006640A" w:rsidRDefault="00343050" w:rsidP="003B52EA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640A">
        <w:rPr>
          <w:rFonts w:ascii="Times New Roman" w:hAnsi="Times New Roman" w:cs="Times New Roman"/>
          <w:sz w:val="28"/>
          <w:szCs w:val="28"/>
        </w:rPr>
        <w:t>При использовании анализа гендерной самооценки здоровья самим человеком, несмотря на некий элемент субъективизма, этот показатель можно считать достаточно достоверным индикатором индивида по показателям его здоровья и способности спрогнозировать уровень смертности.</w:t>
      </w:r>
    </w:p>
    <w:p w14:paraId="74DB696F" w14:textId="77777777" w:rsidR="00510863" w:rsidRDefault="00801A1F" w:rsidP="003B52EA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 мужчин и женщин по-разному формируется отношение к своему здоровью. Гендерная идентичность</w:t>
      </w:r>
      <w:r w:rsidR="00510863">
        <w:rPr>
          <w:rFonts w:ascii="Times New Roman" w:hAnsi="Times New Roman" w:cs="Times New Roman"/>
          <w:sz w:val="28"/>
          <w:szCs w:val="28"/>
        </w:rPr>
        <w:t xml:space="preserve"> (стереотип)</w:t>
      </w:r>
      <w:r>
        <w:rPr>
          <w:rFonts w:ascii="Times New Roman" w:hAnsi="Times New Roman" w:cs="Times New Roman"/>
          <w:sz w:val="28"/>
          <w:szCs w:val="28"/>
        </w:rPr>
        <w:t xml:space="preserve"> накладывает свои особенности на развитие индивидуального здоровья и отношения к</w:t>
      </w:r>
      <w:r w:rsidR="00306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нему.</w:t>
      </w:r>
    </w:p>
    <w:p w14:paraId="38E6C821" w14:textId="78E40F01" w:rsidR="00510863" w:rsidRDefault="00510863" w:rsidP="003B52EA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Гендерный стереотип – это принятые в социуме физические, анатомические и психологические различия людей. В них воплощаются социальные ожидания конкретного общества относительно характеристик поведения «настоящей женщины» и «настоящего мужчины».</w:t>
      </w:r>
    </w:p>
    <w:p w14:paraId="656CE1CF" w14:textId="16336813" w:rsidR="00801A1F" w:rsidRDefault="00510863" w:rsidP="003B52EA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29BE">
        <w:rPr>
          <w:rFonts w:ascii="Times New Roman" w:hAnsi="Times New Roman" w:cs="Times New Roman"/>
          <w:sz w:val="28"/>
          <w:szCs w:val="28"/>
        </w:rPr>
        <w:t>Традиционный гендерный стереотип поведения сильного мужчины, кормильца семьи требует от него стойкости к различным душевным и телесным недугам. Поэтому мужчины лечатся неохотно, стараются, пока это возможно, не замечать свои болезни и обращаться в медицинские учреждения, только в случае крайней необходимости, к сожалению, зачастую слишком поздно.</w:t>
      </w:r>
      <w:r w:rsidR="00D436A7">
        <w:rPr>
          <w:rFonts w:ascii="Times New Roman" w:hAnsi="Times New Roman" w:cs="Times New Roman"/>
          <w:sz w:val="28"/>
          <w:szCs w:val="28"/>
        </w:rPr>
        <w:t xml:space="preserve"> Однако, в результате многочисленных социологических исследований, выявлено, что мужчины склонны оценивать свое здоровье гораздо лучше, чем женщины. Женщины болеют чаще, а мужчины умирают раньше. Данный </w:t>
      </w:r>
      <w:r w:rsidR="00D436A7">
        <w:rPr>
          <w:rFonts w:ascii="Times New Roman" w:hAnsi="Times New Roman" w:cs="Times New Roman"/>
          <w:sz w:val="28"/>
          <w:szCs w:val="28"/>
        </w:rPr>
        <w:lastRenderedPageBreak/>
        <w:t>феномен получил название «гендерный парадокс здоровья», он является общемировым фактом, характерным для всех развитых стран мира.</w:t>
      </w:r>
      <w:r w:rsidR="00E55351">
        <w:rPr>
          <w:rFonts w:ascii="Times New Roman" w:hAnsi="Times New Roman" w:cs="Times New Roman"/>
          <w:sz w:val="28"/>
          <w:szCs w:val="28"/>
        </w:rPr>
        <w:t xml:space="preserve"> Объясняется этот феномен рядом биологических и социальных факторов.</w:t>
      </w:r>
      <w:r w:rsidR="001A29BE">
        <w:rPr>
          <w:rFonts w:ascii="Times New Roman" w:hAnsi="Times New Roman" w:cs="Times New Roman"/>
          <w:sz w:val="28"/>
          <w:szCs w:val="28"/>
        </w:rPr>
        <w:t xml:space="preserve"> </w:t>
      </w:r>
      <w:r w:rsidR="007A6CC2">
        <w:rPr>
          <w:rFonts w:ascii="Times New Roman" w:hAnsi="Times New Roman" w:cs="Times New Roman"/>
          <w:sz w:val="28"/>
          <w:szCs w:val="28"/>
        </w:rPr>
        <w:t>Одним из важнейших факторов можно считать большую ответственность женщин за рождение и воспитание детей.</w:t>
      </w:r>
      <w:r w:rsidR="0070061E">
        <w:rPr>
          <w:rFonts w:ascii="Times New Roman" w:hAnsi="Times New Roman" w:cs="Times New Roman"/>
          <w:sz w:val="28"/>
          <w:szCs w:val="28"/>
        </w:rPr>
        <w:t xml:space="preserve"> Кроме того, для женщин является естественным демонстрировать свою болезненность, так как общество позволяет ей быть слабой. Более внимательное обращение к себе позволяет женщине проще принимать роль больной и в случае необходимости обращаться к профессионалам за медицинской помощью.</w:t>
      </w:r>
      <w:r w:rsidR="00C7401F">
        <w:rPr>
          <w:rFonts w:ascii="Times New Roman" w:hAnsi="Times New Roman" w:cs="Times New Roman"/>
          <w:sz w:val="28"/>
          <w:szCs w:val="28"/>
        </w:rPr>
        <w:t xml:space="preserve"> Женский гендерный стереотип формирует личность, окруженную вниманием, заботой, более слабую и зависимую от внешних факторов. </w:t>
      </w:r>
      <w:r w:rsidR="002F354B">
        <w:rPr>
          <w:rFonts w:ascii="Times New Roman" w:hAnsi="Times New Roman" w:cs="Times New Roman"/>
          <w:sz w:val="28"/>
          <w:szCs w:val="28"/>
        </w:rPr>
        <w:t>В то время, как мужской гендерный стереотип требует от мужчины выполнять роль кормильца семьи и делать карьеру, у них больше страх потерять работу и заработок, поэтому при ухудшении здоровья, мужчины предпочитают лечиться урывками, а не тратить время на визит к врачу.</w:t>
      </w:r>
      <w:r w:rsidR="002D7C37">
        <w:rPr>
          <w:rFonts w:ascii="Times New Roman" w:hAnsi="Times New Roman" w:cs="Times New Roman"/>
          <w:sz w:val="28"/>
          <w:szCs w:val="28"/>
        </w:rPr>
        <w:t xml:space="preserve"> По медицинской статистике заболеваемость у женщин в 1,4 раза выше, чем у мужчин. Однако 80% процентов умерших людей трудоспособного возраста составляют мужчины, а уровень общей смертности мужчин в пять раз превышает смертность женщин.</w:t>
      </w:r>
      <w:r w:rsidR="00A01155">
        <w:rPr>
          <w:rFonts w:ascii="Times New Roman" w:hAnsi="Times New Roman" w:cs="Times New Roman"/>
          <w:sz w:val="28"/>
          <w:szCs w:val="28"/>
        </w:rPr>
        <w:t xml:space="preserve"> По статистике мужчины менее защищены от стресса, среди них значительно выше процент самоубийств.</w:t>
      </w:r>
      <w:r w:rsidR="007006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2C5B45" w14:textId="05DA5226" w:rsidR="00096377" w:rsidRDefault="00CA3BAA" w:rsidP="003B52EA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6377">
        <w:rPr>
          <w:rFonts w:ascii="Times New Roman" w:hAnsi="Times New Roman" w:cs="Times New Roman"/>
          <w:sz w:val="28"/>
          <w:szCs w:val="28"/>
        </w:rPr>
        <w:t>Если обратить внимание на решение проблемы сохранения здоровья на мировой опыт, то можно увидеть, что формирование здорового образа жизни у граждан, связан</w:t>
      </w:r>
      <w:r w:rsidR="00E61065">
        <w:rPr>
          <w:rFonts w:ascii="Times New Roman" w:hAnsi="Times New Roman" w:cs="Times New Roman"/>
          <w:sz w:val="28"/>
          <w:szCs w:val="28"/>
        </w:rPr>
        <w:t>о</w:t>
      </w:r>
      <w:r w:rsidR="00096377">
        <w:rPr>
          <w:rFonts w:ascii="Times New Roman" w:hAnsi="Times New Roman" w:cs="Times New Roman"/>
          <w:sz w:val="28"/>
          <w:szCs w:val="28"/>
        </w:rPr>
        <w:t xml:space="preserve"> с использованием экономических стимулов.</w:t>
      </w:r>
      <w:r w:rsidR="00011B58">
        <w:rPr>
          <w:rFonts w:ascii="Times New Roman" w:hAnsi="Times New Roman" w:cs="Times New Roman"/>
          <w:sz w:val="28"/>
          <w:szCs w:val="28"/>
        </w:rPr>
        <w:t xml:space="preserve"> Существование </w:t>
      </w:r>
      <w:proofErr w:type="spellStart"/>
      <w:r w:rsidR="00011B58">
        <w:rPr>
          <w:rFonts w:ascii="Times New Roman" w:hAnsi="Times New Roman" w:cs="Times New Roman"/>
          <w:sz w:val="28"/>
          <w:szCs w:val="28"/>
        </w:rPr>
        <w:t>здоровьесохраняющего</w:t>
      </w:r>
      <w:proofErr w:type="spellEnd"/>
      <w:r w:rsidR="00011B58">
        <w:rPr>
          <w:rFonts w:ascii="Times New Roman" w:hAnsi="Times New Roman" w:cs="Times New Roman"/>
          <w:sz w:val="28"/>
          <w:szCs w:val="28"/>
        </w:rPr>
        <w:t xml:space="preserve"> поведения граждан</w:t>
      </w:r>
      <w:r w:rsidR="00E61065">
        <w:rPr>
          <w:rFonts w:ascii="Times New Roman" w:hAnsi="Times New Roman" w:cs="Times New Roman"/>
          <w:sz w:val="28"/>
          <w:szCs w:val="28"/>
        </w:rPr>
        <w:t>,</w:t>
      </w:r>
      <w:r w:rsidR="00011B58">
        <w:rPr>
          <w:rFonts w:ascii="Times New Roman" w:hAnsi="Times New Roman" w:cs="Times New Roman"/>
          <w:sz w:val="28"/>
          <w:szCs w:val="28"/>
        </w:rPr>
        <w:t xml:space="preserve"> поддерживается теми или иными механизмами стимулирования во всех цивилизованных и экономически развитых странах.</w:t>
      </w:r>
      <w:r w:rsidR="00E61065">
        <w:rPr>
          <w:rFonts w:ascii="Times New Roman" w:hAnsi="Times New Roman" w:cs="Times New Roman"/>
          <w:sz w:val="28"/>
          <w:szCs w:val="28"/>
        </w:rPr>
        <w:t xml:space="preserve"> Среди них можно назвать отсроченный листок нетрудоспособности, участие в формировании средств медицинского страхования, официальное участие в оплате медицинских услуг как правило, в рамках добровольного медицинского страхования и многое другое.</w:t>
      </w:r>
      <w:r w:rsidR="005D32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8E2F6F" w14:textId="7984A026" w:rsidR="005D32C5" w:rsidRDefault="005D32C5" w:rsidP="003B52EA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И в заключении хочется сказать, что в сложившейся ситуации невозможно обойтись без соответствующей государственной политики, которая будет способствовать улучшению социально-экономических, </w:t>
      </w:r>
      <w:r w:rsidR="00FB5CE1">
        <w:rPr>
          <w:rFonts w:ascii="Times New Roman" w:hAnsi="Times New Roman" w:cs="Times New Roman"/>
          <w:sz w:val="28"/>
          <w:szCs w:val="28"/>
        </w:rPr>
        <w:t xml:space="preserve">медицинских, </w:t>
      </w:r>
      <w:r>
        <w:rPr>
          <w:rFonts w:ascii="Times New Roman" w:hAnsi="Times New Roman" w:cs="Times New Roman"/>
          <w:sz w:val="28"/>
          <w:szCs w:val="28"/>
        </w:rPr>
        <w:t>экологических и других факторов, при безусловном участии и заинтересованности всех граждан страны в сохранении и укреплении своего здоровья.</w:t>
      </w:r>
    </w:p>
    <w:p w14:paraId="4911A618" w14:textId="77777777" w:rsidR="0006640A" w:rsidRDefault="0006640A" w:rsidP="007F73C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B9623A" w14:textId="77777777" w:rsidR="00FC7984" w:rsidRPr="00FC7984" w:rsidRDefault="00FC7984">
      <w:pPr>
        <w:rPr>
          <w:rFonts w:ascii="Times New Roman" w:hAnsi="Times New Roman" w:cs="Times New Roman"/>
          <w:sz w:val="28"/>
          <w:szCs w:val="28"/>
        </w:rPr>
      </w:pPr>
    </w:p>
    <w:sectPr w:rsidR="00FC7984" w:rsidRPr="00FC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70A83"/>
    <w:multiLevelType w:val="hybridMultilevel"/>
    <w:tmpl w:val="5B148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8D"/>
    <w:rsid w:val="00011828"/>
    <w:rsid w:val="00011B58"/>
    <w:rsid w:val="00032DDF"/>
    <w:rsid w:val="00053D21"/>
    <w:rsid w:val="0006640A"/>
    <w:rsid w:val="00090C21"/>
    <w:rsid w:val="00096377"/>
    <w:rsid w:val="0009706D"/>
    <w:rsid w:val="000A0AD5"/>
    <w:rsid w:val="000A4096"/>
    <w:rsid w:val="000E6B71"/>
    <w:rsid w:val="00107DC5"/>
    <w:rsid w:val="00113A5C"/>
    <w:rsid w:val="00153782"/>
    <w:rsid w:val="0017123D"/>
    <w:rsid w:val="00186712"/>
    <w:rsid w:val="00186E81"/>
    <w:rsid w:val="001905A4"/>
    <w:rsid w:val="001A29BE"/>
    <w:rsid w:val="001B6CB4"/>
    <w:rsid w:val="001C4F8B"/>
    <w:rsid w:val="002050E0"/>
    <w:rsid w:val="002266A9"/>
    <w:rsid w:val="0027411A"/>
    <w:rsid w:val="00280C1D"/>
    <w:rsid w:val="002A37E9"/>
    <w:rsid w:val="002B2869"/>
    <w:rsid w:val="002D4B3B"/>
    <w:rsid w:val="002D7C37"/>
    <w:rsid w:val="002F354B"/>
    <w:rsid w:val="00306FC0"/>
    <w:rsid w:val="00343050"/>
    <w:rsid w:val="003830B1"/>
    <w:rsid w:val="003B52EA"/>
    <w:rsid w:val="003E3CC1"/>
    <w:rsid w:val="003E7859"/>
    <w:rsid w:val="0041727D"/>
    <w:rsid w:val="0046095E"/>
    <w:rsid w:val="004C75F3"/>
    <w:rsid w:val="00500267"/>
    <w:rsid w:val="00510863"/>
    <w:rsid w:val="00544DC9"/>
    <w:rsid w:val="0054615B"/>
    <w:rsid w:val="005875F4"/>
    <w:rsid w:val="0059382F"/>
    <w:rsid w:val="005A59AB"/>
    <w:rsid w:val="005D32C5"/>
    <w:rsid w:val="005D5DC8"/>
    <w:rsid w:val="005E7C0F"/>
    <w:rsid w:val="005F4A8D"/>
    <w:rsid w:val="00600D3F"/>
    <w:rsid w:val="006804F8"/>
    <w:rsid w:val="006A7BE4"/>
    <w:rsid w:val="006D4966"/>
    <w:rsid w:val="006F7787"/>
    <w:rsid w:val="0070061E"/>
    <w:rsid w:val="00762455"/>
    <w:rsid w:val="00784718"/>
    <w:rsid w:val="007851C8"/>
    <w:rsid w:val="007A46F2"/>
    <w:rsid w:val="007A4E9B"/>
    <w:rsid w:val="007A6CC2"/>
    <w:rsid w:val="007C4BCE"/>
    <w:rsid w:val="007D314E"/>
    <w:rsid w:val="007F4E3E"/>
    <w:rsid w:val="007F73CF"/>
    <w:rsid w:val="00801A1F"/>
    <w:rsid w:val="0080545E"/>
    <w:rsid w:val="008149D3"/>
    <w:rsid w:val="00816584"/>
    <w:rsid w:val="00880A5E"/>
    <w:rsid w:val="00881973"/>
    <w:rsid w:val="008959C3"/>
    <w:rsid w:val="008A6D7E"/>
    <w:rsid w:val="008B4E7F"/>
    <w:rsid w:val="008C052B"/>
    <w:rsid w:val="0090194F"/>
    <w:rsid w:val="009421DB"/>
    <w:rsid w:val="00947CD0"/>
    <w:rsid w:val="009A21FD"/>
    <w:rsid w:val="009A23C8"/>
    <w:rsid w:val="009C4E26"/>
    <w:rsid w:val="00A01155"/>
    <w:rsid w:val="00A042F9"/>
    <w:rsid w:val="00A4623A"/>
    <w:rsid w:val="00A46E95"/>
    <w:rsid w:val="00A96F6A"/>
    <w:rsid w:val="00AA3243"/>
    <w:rsid w:val="00AD39A3"/>
    <w:rsid w:val="00B35E29"/>
    <w:rsid w:val="00B36A6D"/>
    <w:rsid w:val="00B37190"/>
    <w:rsid w:val="00B46D8C"/>
    <w:rsid w:val="00B55641"/>
    <w:rsid w:val="00B67101"/>
    <w:rsid w:val="00B966AD"/>
    <w:rsid w:val="00BA22B2"/>
    <w:rsid w:val="00BA3DEA"/>
    <w:rsid w:val="00BA44A3"/>
    <w:rsid w:val="00BB6023"/>
    <w:rsid w:val="00C34027"/>
    <w:rsid w:val="00C73CD7"/>
    <w:rsid w:val="00C7401F"/>
    <w:rsid w:val="00C7771B"/>
    <w:rsid w:val="00CA3BAA"/>
    <w:rsid w:val="00D1125F"/>
    <w:rsid w:val="00D436A7"/>
    <w:rsid w:val="00D5440D"/>
    <w:rsid w:val="00D65817"/>
    <w:rsid w:val="00DB3A2C"/>
    <w:rsid w:val="00DC61AA"/>
    <w:rsid w:val="00DF7B76"/>
    <w:rsid w:val="00E14BC8"/>
    <w:rsid w:val="00E26E89"/>
    <w:rsid w:val="00E55351"/>
    <w:rsid w:val="00E61065"/>
    <w:rsid w:val="00E63D49"/>
    <w:rsid w:val="00E805FA"/>
    <w:rsid w:val="00E80A5A"/>
    <w:rsid w:val="00EA4075"/>
    <w:rsid w:val="00EB2B06"/>
    <w:rsid w:val="00EC7D6C"/>
    <w:rsid w:val="00ED2694"/>
    <w:rsid w:val="00EF0864"/>
    <w:rsid w:val="00F02746"/>
    <w:rsid w:val="00F1527F"/>
    <w:rsid w:val="00F40846"/>
    <w:rsid w:val="00F47768"/>
    <w:rsid w:val="00F5619A"/>
    <w:rsid w:val="00F5676D"/>
    <w:rsid w:val="00FB5CE1"/>
    <w:rsid w:val="00FC7984"/>
    <w:rsid w:val="00FD2EF7"/>
    <w:rsid w:val="00FD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2477"/>
  <w15:chartTrackingRefBased/>
  <w15:docId w15:val="{92902CFE-1EB6-462C-9AEE-259527E3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7BE4"/>
    <w:pPr>
      <w:ind w:left="720"/>
      <w:contextualSpacing/>
    </w:pPr>
  </w:style>
  <w:style w:type="paragraph" w:styleId="a5">
    <w:name w:val="No Spacing"/>
    <w:uiPriority w:val="1"/>
    <w:qFormat/>
    <w:rsid w:val="00B35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Невядомская Юлия Сергеевна</dc:creator>
  <cp:keywords/>
  <dc:description/>
  <cp:lastModifiedBy>Невядомская Юлия Сергеевна</cp:lastModifiedBy>
  <cp:revision>2</cp:revision>
  <cp:lastPrinted>2022-04-28T05:36:00Z</cp:lastPrinted>
  <dcterms:created xsi:type="dcterms:W3CDTF">2022-04-28T05:37:00Z</dcterms:created>
  <dcterms:modified xsi:type="dcterms:W3CDTF">2022-04-28T05:37:00Z</dcterms:modified>
</cp:coreProperties>
</file>