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26" w:rsidRPr="00DC7426" w:rsidRDefault="00DC7426" w:rsidP="00DC7426">
      <w:pPr>
        <w:spacing w:after="0" w:line="36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C7426">
        <w:rPr>
          <w:rFonts w:ascii="Times New Roman" w:hAnsi="Times New Roman" w:cs="Times New Roman"/>
          <w:i/>
          <w:sz w:val="24"/>
          <w:szCs w:val="24"/>
        </w:rPr>
        <w:t>Воспитатель МБДОУ</w:t>
      </w:r>
    </w:p>
    <w:p w:rsidR="00DC7426" w:rsidRPr="00DC7426" w:rsidRDefault="00DC7426" w:rsidP="00DC7426">
      <w:pPr>
        <w:spacing w:after="0" w:line="36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C7426">
        <w:rPr>
          <w:rFonts w:ascii="Times New Roman" w:hAnsi="Times New Roman" w:cs="Times New Roman"/>
          <w:i/>
          <w:sz w:val="24"/>
          <w:szCs w:val="24"/>
        </w:rPr>
        <w:t xml:space="preserve">«Детский сад» №39 г. Бийска </w:t>
      </w:r>
    </w:p>
    <w:p w:rsidR="00DC7426" w:rsidRPr="00DC7426" w:rsidRDefault="00DC7426" w:rsidP="00DC7426">
      <w:pPr>
        <w:spacing w:after="0" w:line="36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C7426">
        <w:rPr>
          <w:rFonts w:ascii="Times New Roman" w:hAnsi="Times New Roman" w:cs="Times New Roman"/>
          <w:i/>
          <w:sz w:val="24"/>
          <w:szCs w:val="24"/>
        </w:rPr>
        <w:t>Гулевских Ю.О.</w:t>
      </w:r>
    </w:p>
    <w:p w:rsidR="00DC7426" w:rsidRDefault="00DC7426" w:rsidP="00AF19BB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9BB" w:rsidRPr="00AF19BB" w:rsidRDefault="00AF19BB" w:rsidP="00AF19BB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9BB">
        <w:rPr>
          <w:rFonts w:ascii="Times New Roman" w:hAnsi="Times New Roman" w:cs="Times New Roman"/>
          <w:b/>
          <w:sz w:val="24"/>
          <w:szCs w:val="24"/>
        </w:rPr>
        <w:t>Развитие любознательности детей старшего дошкольного возраста посредством включения их в опытно-экспериментальную деятельность</w:t>
      </w:r>
    </w:p>
    <w:p w:rsidR="00AF19BB" w:rsidRPr="00AF19BB" w:rsidRDefault="00AF19BB" w:rsidP="00AF19B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9BB">
        <w:rPr>
          <w:rFonts w:ascii="Times New Roman" w:hAnsi="Times New Roman" w:cs="Times New Roman"/>
          <w:sz w:val="24"/>
          <w:szCs w:val="24"/>
        </w:rPr>
        <w:t xml:space="preserve">Старший дошкольный возраст – самоценный этап развития познавательной активности </w:t>
      </w:r>
      <w:r w:rsidRPr="00AF19BB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ребенка, под которым понимается не только процесс усвоения знаний, умений и навыков, а главным образом, поиск знаний, приобретение знаний самостоятельно или совместно с взрослым под его тактичным руководством.</w:t>
      </w:r>
      <w:r w:rsidRPr="00AF19BB">
        <w:rPr>
          <w:rFonts w:ascii="Times New Roman" w:eastAsia="Times New Roman" w:hAnsi="Times New Roman" w:cs="Times New Roman"/>
          <w:sz w:val="24"/>
          <w:szCs w:val="24"/>
        </w:rPr>
        <w:t xml:space="preserve"> Они узнают не только факты, но и достаточно сложные закономерности, лежащие в основе природных явлений. Экспериментальная работа вызывает у ребенка интерес к исследованию, развивает мыслительные операции (анализ, синтез, классификацию, обобщение), стимулирует познавательную активность и любознательность, активизирует восприятие учебного материала по ознакомлению с природными явлениями, с основами математических знаний и с этическими правилами в жизни общества. Всем известно, что важным критерием в подготовке ребенка к школе является воспитание у него внутренней потребности в знаниях. И экспериментирование как нельзя лучше формирует эту потребность через развитие познавательного интереса.</w:t>
      </w:r>
    </w:p>
    <w:p w:rsidR="00AF19BB" w:rsidRPr="00AF19BB" w:rsidRDefault="00AF19BB" w:rsidP="00AF19B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AF19BB">
        <w:rPr>
          <w:bdr w:val="none" w:sz="0" w:space="0" w:color="auto" w:frame="1"/>
        </w:rPr>
        <w:t>Развиваясь как деятельность, направленная на познание и преобразование объектов окружающей действительности, детское экспериментирование способствует расширению кругозора, обогащению опыта самостоятельной деятельности, саморазвитию ребенка.</w:t>
      </w:r>
    </w:p>
    <w:p w:rsidR="00AF19BB" w:rsidRPr="00AF19BB" w:rsidRDefault="00AF19BB" w:rsidP="00AF19B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AF19BB">
        <w:rPr>
          <w:bdr w:val="none" w:sz="0" w:space="0" w:color="auto" w:frame="1"/>
        </w:rPr>
        <w:t>Усвоение системы научных понятий, приобретение экспериментальных способов познания окружающей действительности, позволит ребенку стать субъектом учения, научиться учиться, что является одним из аспектов подготовки к школе, позволяет развить интеллектуальную активность, познавательную культуру и ценностное отношение к реальному миру.</w:t>
      </w:r>
    </w:p>
    <w:p w:rsidR="00AF19BB" w:rsidRPr="00AF19BB" w:rsidRDefault="00AF19BB" w:rsidP="00AF19B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AF19BB">
        <w:rPr>
          <w:shd w:val="clear" w:color="auto" w:fill="FFFFFF"/>
        </w:rPr>
        <w:t>Эксперименты положительно влияют на эмоциональную сферу ребёнка, на развитие его творческих способностей, они дают детям реальные представления о различных сторонах изучаемого объекта, его</w:t>
      </w:r>
      <w:r w:rsidRPr="00AF19BB">
        <w:rPr>
          <w:rStyle w:val="apple-converted-space"/>
          <w:shd w:val="clear" w:color="auto" w:fill="FFFFFF"/>
        </w:rPr>
        <w:t> </w:t>
      </w:r>
      <w:hyperlink r:id="rId5" w:tooltip="Взаимоотношение" w:history="1">
        <w:r w:rsidRPr="00AF19BB">
          <w:rPr>
            <w:rStyle w:val="a4"/>
            <w:color w:val="auto"/>
            <w:u w:val="none"/>
            <w:bdr w:val="none" w:sz="0" w:space="0" w:color="auto" w:frame="1"/>
            <w:shd w:val="clear" w:color="auto" w:fill="FFFFFF"/>
          </w:rPr>
          <w:t>взаимоотношениях</w:t>
        </w:r>
      </w:hyperlink>
      <w:r w:rsidRPr="00AF19BB">
        <w:rPr>
          <w:rStyle w:val="apple-converted-space"/>
          <w:shd w:val="clear" w:color="auto" w:fill="FFFFFF"/>
        </w:rPr>
        <w:t> </w:t>
      </w:r>
      <w:r w:rsidRPr="00AF19BB">
        <w:rPr>
          <w:shd w:val="clear" w:color="auto" w:fill="FFFFFF"/>
        </w:rPr>
        <w:t xml:space="preserve">с другими объектами и со средой обитания. В процессе эксперимента 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отчёт об </w:t>
      </w:r>
      <w:proofErr w:type="gramStart"/>
      <w:r w:rsidRPr="00AF19BB">
        <w:rPr>
          <w:shd w:val="clear" w:color="auto" w:fill="FFFFFF"/>
        </w:rPr>
        <w:t>увиденном</w:t>
      </w:r>
      <w:proofErr w:type="gramEnd"/>
      <w:r w:rsidRPr="00AF19BB">
        <w:rPr>
          <w:shd w:val="clear" w:color="auto" w:fill="FFFFFF"/>
        </w:rPr>
        <w:t xml:space="preserve">, формулировать обнаруженные закономерности и выводы стимулирует развитие речи. Следствием является не только ознакомление ребёнка с новыми фактами, но и накоплением фонда умственных приёмов и </w:t>
      </w:r>
      <w:r w:rsidRPr="00AF19BB">
        <w:rPr>
          <w:shd w:val="clear" w:color="auto" w:fill="FFFFFF"/>
        </w:rPr>
        <w:lastRenderedPageBreak/>
        <w:t xml:space="preserve">операций, которые рассматриваются как умственные умения. </w:t>
      </w:r>
      <w:r w:rsidRPr="00AF19BB">
        <w:rPr>
          <w:bdr w:val="none" w:sz="0" w:space="0" w:color="auto" w:frame="1"/>
        </w:rPr>
        <w:t>Детское экспериментирование тесно связано с другими</w:t>
      </w:r>
      <w:r w:rsidRPr="00AF19BB">
        <w:rPr>
          <w:rStyle w:val="apple-converted-space"/>
          <w:bdr w:val="none" w:sz="0" w:space="0" w:color="auto" w:frame="1"/>
        </w:rPr>
        <w:t> </w:t>
      </w:r>
      <w:hyperlink r:id="rId6" w:tooltip="Виды деятельности" w:history="1">
        <w:r w:rsidRPr="00AF19BB">
          <w:rPr>
            <w:rStyle w:val="a4"/>
            <w:color w:val="auto"/>
            <w:u w:val="none"/>
            <w:bdr w:val="none" w:sz="0" w:space="0" w:color="auto" w:frame="1"/>
          </w:rPr>
          <w:t>видами деятельности</w:t>
        </w:r>
      </w:hyperlink>
      <w:r w:rsidRPr="00AF19BB">
        <w:rPr>
          <w:rStyle w:val="apple-converted-space"/>
          <w:bdr w:val="none" w:sz="0" w:space="0" w:color="auto" w:frame="1"/>
        </w:rPr>
        <w:t> </w:t>
      </w:r>
      <w:r w:rsidRPr="00AF19BB">
        <w:rPr>
          <w:bdr w:val="none" w:sz="0" w:space="0" w:color="auto" w:frame="1"/>
        </w:rPr>
        <w:t>– наблюдением, развитием речи (умение чётко выразить свою мысль облегчает проведение опыта, в то время как пополнение знаний способствует развитию речи).</w:t>
      </w:r>
    </w:p>
    <w:p w:rsidR="00AF19BB" w:rsidRPr="00AF19BB" w:rsidRDefault="00AF19BB" w:rsidP="00AF19B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AF19BB">
        <w:rPr>
          <w:bdr w:val="none" w:sz="0" w:space="0" w:color="auto" w:frame="1"/>
        </w:rPr>
        <w:t>Связь детского экспериментирования с изобразительной деятельностью тоже двусторонняя. Чем сильнее будут развиты изобразительные способности ребёнка, тем точнее будет зарегистрирован результат природоведческого эксперимента. В то же время чем глубже ребёнок изучит объе</w:t>
      </w:r>
      <w:proofErr w:type="gramStart"/>
      <w:r w:rsidRPr="00AF19BB">
        <w:rPr>
          <w:bdr w:val="none" w:sz="0" w:space="0" w:color="auto" w:frame="1"/>
        </w:rPr>
        <w:t>кт в пр</w:t>
      </w:r>
      <w:proofErr w:type="gramEnd"/>
      <w:r w:rsidRPr="00AF19BB">
        <w:rPr>
          <w:bdr w:val="none" w:sz="0" w:space="0" w:color="auto" w:frame="1"/>
        </w:rPr>
        <w:t>оцессе ознакомления с природой, тем точнее он передаст его детали во время изобразительной деятельности.</w:t>
      </w:r>
    </w:p>
    <w:p w:rsidR="00AF19BB" w:rsidRPr="00AF19BB" w:rsidRDefault="00AF19BB" w:rsidP="00AF19B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AF19BB">
        <w:rPr>
          <w:bdr w:val="none" w:sz="0" w:space="0" w:color="auto" w:frame="1"/>
        </w:rPr>
        <w:t>Не требует особого доказательства связь экспериментирования с формированием элементарных математических представлений. Во время проведения опыта постоянно возникает необходимость считать, измерять, сравнивать, определять форму и размеры. Всё это придаёт математическим представлениям реальную значимость и способствует их осознанию. В то же время владение математическими операциями облегчает экспериментирование.</w:t>
      </w:r>
    </w:p>
    <w:p w:rsidR="00AF19BB" w:rsidRPr="00AF19BB" w:rsidRDefault="00AF19BB" w:rsidP="00AF19B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AF19BB">
        <w:rPr>
          <w:shd w:val="clear" w:color="auto" w:fill="FFFFFF"/>
        </w:rPr>
        <w:t>Непосредственно-образовательная деятельность (занятие) является традиционной формой работы с детьми в детском саду. И поэтому очень важно вызвать и поддержать интерес детей к изучаемой теме, чтобы решить все поставленные задачи. А опыты напоминают детям «фокусы», они необычны, а, главное – дети все проделывают сами и испытывают от своих маленьких и больших «открытий» чувство радости. После занятий у детей возникает множество вопросов, в основе которых лежит познавательный мотив.</w:t>
      </w:r>
      <w:r w:rsidRPr="00AF19BB">
        <w:rPr>
          <w:bdr w:val="none" w:sz="0" w:space="0" w:color="auto" w:frame="1"/>
        </w:rPr>
        <w:t xml:space="preserve"> Следует отметить следующие позитивные моменты включения детей в опытно-экспериментальную деятельность:</w:t>
      </w:r>
    </w:p>
    <w:p w:rsidR="00AF19BB" w:rsidRPr="00AF19BB" w:rsidRDefault="00AF19BB" w:rsidP="00AF19B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AF19BB">
        <w:rPr>
          <w:bdr w:val="none" w:sz="0" w:space="0" w:color="auto" w:frame="1"/>
        </w:rPr>
        <w:t>- закрепление ранее полученного (усвоенного) материала;</w:t>
      </w:r>
    </w:p>
    <w:p w:rsidR="00AF19BB" w:rsidRPr="00AF19BB" w:rsidRDefault="00AF19BB" w:rsidP="00AF19B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AF19BB">
        <w:rPr>
          <w:bdr w:val="none" w:sz="0" w:space="0" w:color="auto" w:frame="1"/>
        </w:rPr>
        <w:t>- продолжение работы по расширению представлений о предметах и явлениях;</w:t>
      </w:r>
    </w:p>
    <w:p w:rsidR="00AF19BB" w:rsidRPr="00AF19BB" w:rsidRDefault="00AF19BB" w:rsidP="00AF19B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AF19BB">
        <w:rPr>
          <w:bdr w:val="none" w:sz="0" w:space="0" w:color="auto" w:frame="1"/>
        </w:rPr>
        <w:t>- свобода действий, как для воспитателя, так и для детей (возможность отойти от намеченного плана);</w:t>
      </w:r>
    </w:p>
    <w:p w:rsidR="00AF19BB" w:rsidRPr="00AF19BB" w:rsidRDefault="00AF19BB" w:rsidP="00AF19B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AF19BB">
        <w:rPr>
          <w:bdr w:val="none" w:sz="0" w:space="0" w:color="auto" w:frame="1"/>
        </w:rPr>
        <w:t>- роль педагога носит гибкий характер (ведущий, партнер);</w:t>
      </w:r>
    </w:p>
    <w:p w:rsidR="00AF19BB" w:rsidRPr="00AF19BB" w:rsidRDefault="00AF19BB" w:rsidP="00AF19B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AF19BB">
        <w:rPr>
          <w:bdr w:val="none" w:sz="0" w:space="0" w:color="auto" w:frame="1"/>
        </w:rPr>
        <w:t>- в процессе экспериментальной деятельности дети получают возможность удовлетворить присущую им любознательность (почему, как, зачем, а что будет, если), почувствовать себя учеными, исследователями, первооткрывателями. Очень важно в процессе работы задействовать все органы чувств (не только видеть и слышать, но и нюхать, трогать, и даже пробовать на вкус (если это возможно и безопасно)).</w:t>
      </w:r>
    </w:p>
    <w:p w:rsidR="00AF19BB" w:rsidRPr="00AF19BB" w:rsidRDefault="00AF19BB" w:rsidP="00AF19B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AF19BB">
        <w:rPr>
          <w:bdr w:val="none" w:sz="0" w:space="0" w:color="auto" w:frame="1"/>
        </w:rPr>
        <w:t xml:space="preserve">- работа с детьми можно организовать так, чтобы они были не просто слушателями, наблюдателями в проводимых мероприятиях, а полноправными их участниками. Таким </w:t>
      </w:r>
      <w:r w:rsidRPr="00AF19BB">
        <w:rPr>
          <w:bdr w:val="none" w:sz="0" w:space="0" w:color="auto" w:frame="1"/>
        </w:rPr>
        <w:lastRenderedPageBreak/>
        <w:t>образом, в процессе опытно-экспериментальной деятельности обеспечивается личностно-ориентированное взаимодействие с детьми (вместе, на равных, как партнеров).</w:t>
      </w:r>
    </w:p>
    <w:p w:rsidR="00AF19BB" w:rsidRPr="00AF19BB" w:rsidRDefault="00AF19BB" w:rsidP="00AF19B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AF19BB">
        <w:rPr>
          <w:bdr w:val="none" w:sz="0" w:space="0" w:color="auto" w:frame="1"/>
        </w:rPr>
        <w:t>В подготовительной группе проведение экспериментов должно стать нормой жизни, их надо рассматривать не как развлечения, а как путь ознакомления детей с окружающим миром и наиболее эффективным способом развития мыслительных процессов. Эксперименты позволяют объединить все виды деятельности и все стороны воспитания, развивают наблюдательность и пытливость ума, развивают стремление к познанию мира, все познавательные способности, умение изобретать, использовать не стандартные решения в трудных ситуациях, создавать творческую личностью.</w:t>
      </w:r>
    </w:p>
    <w:p w:rsidR="00AF19BB" w:rsidRPr="00AF19BB" w:rsidRDefault="00AF19BB" w:rsidP="00AF19B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bdr w:val="none" w:sz="0" w:space="0" w:color="auto" w:frame="1"/>
        </w:rPr>
      </w:pPr>
      <w:r w:rsidRPr="00AF19BB">
        <w:rPr>
          <w:bdr w:val="none" w:sz="0" w:space="0" w:color="auto" w:frame="1"/>
        </w:rPr>
        <w:t xml:space="preserve">Итак, детское экспериментирование характеризуется общей направленностью на получение новых сведений о том или ином предмете, явлении, веществе. Получение новых знаний и сведений, а именно любознательность, выступает при этом как основной мотив деятельности с ярко выраженной установкой на получение чего-то нового, неожиданного. </w:t>
      </w:r>
    </w:p>
    <w:p w:rsidR="00AF19BB" w:rsidRPr="00AF19BB" w:rsidRDefault="00AF19BB" w:rsidP="00AF19B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bdr w:val="none" w:sz="0" w:space="0" w:color="auto" w:frame="1"/>
        </w:rPr>
      </w:pPr>
      <w:r w:rsidRPr="00AF19BB">
        <w:rPr>
          <w:bdr w:val="none" w:sz="0" w:space="0" w:color="auto" w:frame="1"/>
        </w:rPr>
        <w:t>Литература:</w:t>
      </w:r>
    </w:p>
    <w:p w:rsidR="00AF19BB" w:rsidRPr="00AF19BB" w:rsidRDefault="00AF19BB" w:rsidP="00AF19B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F19BB">
        <w:rPr>
          <w:rFonts w:ascii="Times New Roman" w:eastAsia="Times New Roman" w:hAnsi="Times New Roman" w:cs="Times New Roman"/>
          <w:bCs/>
          <w:sz w:val="24"/>
          <w:szCs w:val="24"/>
        </w:rPr>
        <w:t>Дыбина</w:t>
      </w:r>
      <w:proofErr w:type="spellEnd"/>
      <w:r w:rsidRPr="00AF19BB">
        <w:rPr>
          <w:rFonts w:ascii="Times New Roman" w:eastAsia="Times New Roman" w:hAnsi="Times New Roman" w:cs="Times New Roman"/>
          <w:bCs/>
          <w:sz w:val="24"/>
          <w:szCs w:val="24"/>
        </w:rPr>
        <w:t xml:space="preserve"> О.В. Рахманова Н.П., Щетина В.В. «</w:t>
      </w:r>
      <w:proofErr w:type="gramStart"/>
      <w:r w:rsidRPr="00AF19BB">
        <w:rPr>
          <w:rFonts w:ascii="Times New Roman" w:eastAsia="Times New Roman" w:hAnsi="Times New Roman" w:cs="Times New Roman"/>
          <w:bCs/>
          <w:sz w:val="24"/>
          <w:szCs w:val="24"/>
        </w:rPr>
        <w:t>Неизведанное</w:t>
      </w:r>
      <w:proofErr w:type="gramEnd"/>
      <w:r w:rsidRPr="00AF19BB">
        <w:rPr>
          <w:rFonts w:ascii="Times New Roman" w:eastAsia="Times New Roman" w:hAnsi="Times New Roman" w:cs="Times New Roman"/>
          <w:bCs/>
          <w:sz w:val="24"/>
          <w:szCs w:val="24"/>
        </w:rPr>
        <w:t xml:space="preserve"> рядом: занимательные опыты и эксперименты для дошкольников»/ Под ред. О.В. </w:t>
      </w:r>
      <w:proofErr w:type="spellStart"/>
      <w:r w:rsidRPr="00AF19BB">
        <w:rPr>
          <w:rFonts w:ascii="Times New Roman" w:eastAsia="Times New Roman" w:hAnsi="Times New Roman" w:cs="Times New Roman"/>
          <w:bCs/>
          <w:sz w:val="24"/>
          <w:szCs w:val="24"/>
        </w:rPr>
        <w:t>Дыбиной</w:t>
      </w:r>
      <w:proofErr w:type="spellEnd"/>
      <w:r w:rsidRPr="00AF19BB">
        <w:rPr>
          <w:rFonts w:ascii="Times New Roman" w:eastAsia="Times New Roman" w:hAnsi="Times New Roman" w:cs="Times New Roman"/>
          <w:bCs/>
          <w:sz w:val="24"/>
          <w:szCs w:val="24"/>
        </w:rPr>
        <w:t>. – М.: ТЦ Сфера, 2004. – 64 с.</w:t>
      </w:r>
    </w:p>
    <w:p w:rsidR="00AF19BB" w:rsidRPr="00AF19BB" w:rsidRDefault="00AF19BB" w:rsidP="00AF19B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19BB">
        <w:rPr>
          <w:rFonts w:ascii="Times New Roman" w:eastAsia="Times New Roman" w:hAnsi="Times New Roman" w:cs="Times New Roman"/>
          <w:bCs/>
          <w:sz w:val="24"/>
          <w:szCs w:val="24"/>
        </w:rPr>
        <w:t>Короткова Н.А. «Познавательно-исследовательская деятельность старших дошкольников»/ / Ж. Ребенок в детском саду. 2003. № 3, 4, 5. 2002. №1</w:t>
      </w:r>
    </w:p>
    <w:p w:rsidR="00AF19BB" w:rsidRPr="00AF19BB" w:rsidRDefault="00AF19BB" w:rsidP="00AF19B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19BB">
        <w:rPr>
          <w:rFonts w:ascii="Times New Roman" w:eastAsia="Times New Roman" w:hAnsi="Times New Roman" w:cs="Times New Roman"/>
          <w:bCs/>
          <w:sz w:val="24"/>
          <w:szCs w:val="24"/>
        </w:rPr>
        <w:t>Николаева С.Н. «Ознакомление дошкольников с неживой природой. Природопользование в детском саду». Методическое пособие. – М.: Педагогическое общество России, 2005. – 80 с.</w:t>
      </w:r>
    </w:p>
    <w:p w:rsidR="00AF19BB" w:rsidRPr="00AF19BB" w:rsidRDefault="00AF19BB" w:rsidP="00AF19B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19BB">
        <w:rPr>
          <w:rFonts w:ascii="Times New Roman" w:eastAsia="Times New Roman" w:hAnsi="Times New Roman" w:cs="Times New Roman"/>
          <w:bCs/>
          <w:sz w:val="24"/>
          <w:szCs w:val="24"/>
        </w:rPr>
        <w:t>Соловьева Е. «Как организовать поисковую деятельность детей» // Дошкольное воспитание. 2005. №1.</w:t>
      </w:r>
    </w:p>
    <w:p w:rsidR="00AF19BB" w:rsidRDefault="00AF19BB" w:rsidP="00AF19B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F19BB">
        <w:rPr>
          <w:rFonts w:ascii="Times New Roman" w:eastAsia="Times New Roman" w:hAnsi="Times New Roman" w:cs="Times New Roman"/>
          <w:bCs/>
          <w:sz w:val="24"/>
          <w:szCs w:val="24"/>
        </w:rPr>
        <w:t>Тугушева</w:t>
      </w:r>
      <w:proofErr w:type="spellEnd"/>
      <w:r w:rsidRPr="00AF19BB">
        <w:rPr>
          <w:rFonts w:ascii="Times New Roman" w:eastAsia="Times New Roman" w:hAnsi="Times New Roman" w:cs="Times New Roman"/>
          <w:bCs/>
          <w:sz w:val="24"/>
          <w:szCs w:val="24"/>
        </w:rPr>
        <w:t xml:space="preserve"> Г.П., Чистякова </w:t>
      </w:r>
      <w:proofErr w:type="spellStart"/>
      <w:r w:rsidRPr="00AF19BB">
        <w:rPr>
          <w:rFonts w:ascii="Times New Roman" w:eastAsia="Times New Roman" w:hAnsi="Times New Roman" w:cs="Times New Roman"/>
          <w:bCs/>
          <w:sz w:val="24"/>
          <w:szCs w:val="24"/>
        </w:rPr>
        <w:t>А.Е.»Экспериментальная</w:t>
      </w:r>
      <w:proofErr w:type="spellEnd"/>
      <w:r w:rsidRPr="00AF19B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деятельность детей среднего и старшего дошкольного возраста: Методическое пособие» – СПб</w:t>
      </w:r>
      <w:proofErr w:type="gramStart"/>
      <w:r w:rsidRPr="00AF19BB">
        <w:rPr>
          <w:rFonts w:ascii="Times New Roman" w:eastAsia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AF19BB">
        <w:rPr>
          <w:rFonts w:ascii="Times New Roman" w:eastAsia="Times New Roman" w:hAnsi="Times New Roman" w:cs="Times New Roman"/>
          <w:bCs/>
          <w:sz w:val="24"/>
          <w:szCs w:val="24"/>
        </w:rPr>
        <w:t>ДЕТСТВО-ПРЕСС, 2007. – 128с.</w:t>
      </w:r>
    </w:p>
    <w:p w:rsidR="00DC7426" w:rsidRDefault="00DC7426" w:rsidP="00AF19B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7426" w:rsidRDefault="00DC7426" w:rsidP="00AF19B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7426" w:rsidRDefault="00DC7426" w:rsidP="00AF19B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7426" w:rsidRDefault="00DC7426" w:rsidP="00AF19B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7426" w:rsidRDefault="00DC7426" w:rsidP="00AF19B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7426" w:rsidRDefault="00DC7426" w:rsidP="00AF19B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7426" w:rsidRPr="00AF19BB" w:rsidRDefault="00DC7426" w:rsidP="009822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DC7426" w:rsidRPr="00AF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BB"/>
    <w:rsid w:val="0038736A"/>
    <w:rsid w:val="00982283"/>
    <w:rsid w:val="00AF19BB"/>
    <w:rsid w:val="00DC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19BB"/>
  </w:style>
  <w:style w:type="character" w:styleId="a4">
    <w:name w:val="Hyperlink"/>
    <w:basedOn w:val="a0"/>
    <w:uiPriority w:val="99"/>
    <w:semiHidden/>
    <w:unhideWhenUsed/>
    <w:rsid w:val="00AF19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19BB"/>
  </w:style>
  <w:style w:type="character" w:styleId="a4">
    <w:name w:val="Hyperlink"/>
    <w:basedOn w:val="a0"/>
    <w:uiPriority w:val="99"/>
    <w:semiHidden/>
    <w:unhideWhenUsed/>
    <w:rsid w:val="00AF19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4369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2397517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1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56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017795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91890386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2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0034314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150277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9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4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254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56303217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281009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44796449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6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283864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204455561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3537182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82805420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9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2931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10172989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6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7449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1444549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30029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89165104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66484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86956487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5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680657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06981104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1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363916">
          <w:marLeft w:val="0"/>
          <w:marRight w:val="0"/>
          <w:marTop w:val="0"/>
          <w:marBottom w:val="0"/>
          <w:divBdr>
            <w:top w:val="single" w:sz="12" w:space="4" w:color="5D417B"/>
            <w:left w:val="single" w:sz="12" w:space="4" w:color="5D417B"/>
            <w:bottom w:val="single" w:sz="12" w:space="4" w:color="5D417B"/>
            <w:right w:val="single" w:sz="12" w:space="4" w:color="5D417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idi_deyatelmznosti/" TargetMode="External"/><Relationship Id="rId5" Type="http://schemas.openxmlformats.org/officeDocument/2006/relationships/hyperlink" Target="http://pandia.ru/text/category/vzaimootnos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Пользователь</cp:lastModifiedBy>
  <cp:revision>4</cp:revision>
  <dcterms:created xsi:type="dcterms:W3CDTF">2015-11-25T08:04:00Z</dcterms:created>
  <dcterms:modified xsi:type="dcterms:W3CDTF">2015-11-25T08:05:00Z</dcterms:modified>
</cp:coreProperties>
</file>