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6" w:rsidRDefault="00EF4DD6" w:rsidP="00EF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F4DD6" w:rsidRDefault="00EF4DD6" w:rsidP="00EF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 58»</w:t>
      </w:r>
    </w:p>
    <w:p w:rsidR="00EF4DD6" w:rsidRDefault="00EF4DD6" w:rsidP="00EF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Нижнекамского муниципального района</w:t>
      </w:r>
    </w:p>
    <w:p w:rsidR="00EF4DD6" w:rsidRDefault="00EF4DD6" w:rsidP="00EF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346C40" w:rsidRDefault="00EF4DD6" w:rsidP="00346C4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– класс д</w:t>
      </w:r>
      <w:r w:rsidR="00346C40">
        <w:rPr>
          <w:rFonts w:ascii="Times New Roman" w:hAnsi="Times New Roman"/>
          <w:sz w:val="28"/>
          <w:szCs w:val="28"/>
        </w:rPr>
        <w:t>ля педагогов</w:t>
      </w:r>
    </w:p>
    <w:p w:rsidR="00EF4DD6" w:rsidRDefault="00564A5C" w:rsidP="00346C4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Кукольный театр из бросового материала</w:t>
      </w:r>
      <w:r w:rsidR="00346C40">
        <w:rPr>
          <w:rFonts w:ascii="Times New Roman" w:hAnsi="Times New Roman"/>
          <w:sz w:val="28"/>
          <w:szCs w:val="28"/>
        </w:rPr>
        <w:t xml:space="preserve"> «Сказочные герои»</w:t>
      </w: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7066" w:tblpY="234"/>
        <w:tblOverlap w:val="never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5"/>
      </w:tblGrid>
      <w:tr w:rsidR="00EF4DD6" w:rsidTr="00EF4DD6">
        <w:trPr>
          <w:trHeight w:val="558"/>
        </w:trPr>
        <w:tc>
          <w:tcPr>
            <w:tcW w:w="5056" w:type="dxa"/>
          </w:tcPr>
          <w:p w:rsidR="00EF4DD6" w:rsidRDefault="00EF4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4DD6" w:rsidRDefault="00EF4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F4DD6" w:rsidRDefault="00EF4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Подготовила: воспитатель</w:t>
            </w:r>
          </w:p>
          <w:p w:rsidR="00EF4DD6" w:rsidRDefault="00564A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Мустафина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Дилюсовна</w:t>
            </w:r>
            <w:proofErr w:type="spellEnd"/>
          </w:p>
        </w:tc>
      </w:tr>
    </w:tbl>
    <w:p w:rsidR="00EF4DD6" w:rsidRDefault="00EF4DD6" w:rsidP="00EF4DD6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F4DD6" w:rsidRDefault="00EF4DD6" w:rsidP="00EF4DD6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Нижнекамск</w:t>
      </w:r>
    </w:p>
    <w:bookmarkEnd w:id="0"/>
    <w:p w:rsidR="001237B2" w:rsidRDefault="001237B2" w:rsidP="001237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A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творческих и коммуникативных способностей, эстетического вкуса и воображения.</w:t>
      </w:r>
    </w:p>
    <w:p w:rsidR="001237B2" w:rsidRPr="00564A5C" w:rsidRDefault="001237B2" w:rsidP="00123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A5C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мастер-класса:</w:t>
      </w:r>
    </w:p>
    <w:p w:rsidR="001237B2" w:rsidRDefault="001237B2" w:rsidP="001237B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Вводная часть. Вступительная беседа с педагогами.</w:t>
      </w:r>
    </w:p>
    <w:p w:rsidR="001237B2" w:rsidRDefault="001237B2" w:rsidP="001237B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часть. Ознакомление с техникой и приёмами изготовления театра вееров.</w:t>
      </w:r>
    </w:p>
    <w:p w:rsidR="001237B2" w:rsidRDefault="001237B2" w:rsidP="001237B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часть. Изготовление персонажей театра педагогами.</w:t>
      </w:r>
    </w:p>
    <w:p w:rsidR="001237B2" w:rsidRDefault="001237B2" w:rsidP="001237B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работы. Подведение итогов.</w:t>
      </w:r>
    </w:p>
    <w:p w:rsidR="001237B2" w:rsidRDefault="001237B2" w:rsidP="001237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A5C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цветная бумага, нитки для вязания, деревянные палочки, предметные картинки разных животных.</w:t>
      </w:r>
    </w:p>
    <w:p w:rsidR="001237B2" w:rsidRPr="00564A5C" w:rsidRDefault="001237B2" w:rsidP="00123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A5C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мастер-класса: 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 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развития творческих и коммуникативных способностей, эстетического вкуса и воображения предлагаем вам изготовить театр вееров.</w:t>
      </w:r>
    </w:p>
    <w:p w:rsidR="00564A5C" w:rsidRDefault="00564A5C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A5C" w:rsidRDefault="00564A5C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Ход деятельности: 1. Педагогам предлагается цветная бумага формата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Бумага складывается гармошкой. Посередине "гармошка" перетягивается ниткой.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</w:t>
      </w:r>
      <w:r w:rsidR="00564A5C">
        <w:rPr>
          <w:rFonts w:ascii="Times New Roman" w:eastAsia="Times New Roman" w:hAnsi="Times New Roman" w:cs="Times New Roman"/>
          <w:sz w:val="28"/>
          <w:szCs w:val="28"/>
        </w:rPr>
        <w:t xml:space="preserve">лученная деталь приклеивается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палочке (трубочке). 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 центру к гармошке приклеивается мордочка животного (лиса, волк, белка, медведь, заяц, ёж).</w:t>
      </w:r>
    </w:p>
    <w:p w:rsidR="00564A5C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Держим веер за палочку, преподносим к лицу и </w:t>
      </w:r>
      <w:r w:rsidR="00564A5C">
        <w:rPr>
          <w:rFonts w:ascii="Times New Roman" w:eastAsia="Times New Roman" w:hAnsi="Times New Roman" w:cs="Times New Roman"/>
          <w:sz w:val="28"/>
          <w:szCs w:val="28"/>
        </w:rPr>
        <w:t>превращаемся в животных, рассказываем о них: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Я медведь. Большой, красивый медведь. Я танцую.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Я волк. Большой, красивый, хороший волк. </w:t>
      </w:r>
      <w:r w:rsidR="00564A5C">
        <w:rPr>
          <w:rFonts w:ascii="Times New Roman" w:eastAsia="Times New Roman" w:hAnsi="Times New Roman" w:cs="Times New Roman"/>
          <w:sz w:val="28"/>
          <w:szCs w:val="28"/>
        </w:rPr>
        <w:t>Я люблю петь.</w:t>
      </w:r>
    </w:p>
    <w:p w:rsidR="00564A5C" w:rsidRDefault="00564A5C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заяц. Маленький, серый, умный заяц. Я быстро бегаю.</w:t>
      </w:r>
    </w:p>
    <w:p w:rsidR="00564A5C" w:rsidRDefault="00564A5C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Сказочные герои становятся прекрасным атрибутом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драмматизации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любимых сказок.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мероприятия. Подведение итогов.</w:t>
      </w: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1C09F4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35700" cy="4791075"/>
            <wp:effectExtent l="19050" t="0" r="0" b="0"/>
            <wp:docPr id="1" name="Рисунок 1" descr="D:\Фотографии НС портал\20191018_12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 НС портал\20191018_125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A5C" w:rsidRDefault="00564A5C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Default="00346C40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C40" w:rsidRPr="00564A5C" w:rsidRDefault="00346C40" w:rsidP="00346C4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A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346C40" w:rsidRDefault="00346C40" w:rsidP="00346C40">
      <w:pPr>
        <w:pStyle w:val="a4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Театральная деятельность в детском саду. Издательство: Мозаика-синтез, 2008 г.</w:t>
      </w:r>
    </w:p>
    <w:p w:rsidR="00346C40" w:rsidRDefault="00346C40" w:rsidP="00346C40">
      <w:pPr>
        <w:pStyle w:val="a4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Баранова Е.В., Савельева А.М. От навыков к творчеству. Издательство: Мозаика-синтез, 2009г.</w:t>
      </w:r>
    </w:p>
    <w:p w:rsidR="00346C40" w:rsidRPr="00346C40" w:rsidRDefault="00346C40" w:rsidP="00346C40">
      <w:pPr>
        <w:pStyle w:val="a4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Мигунова Е.В. Театрализованная педагогика в детском саду. Издательство: ТЦ Сфера. 2009г.</w:t>
      </w: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B2" w:rsidRDefault="001237B2" w:rsidP="001237B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B95" w:rsidRDefault="004F0B95"/>
    <w:sectPr w:rsidR="004F0B95" w:rsidSect="0006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39D"/>
    <w:multiLevelType w:val="multilevel"/>
    <w:tmpl w:val="3FE837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481A13"/>
    <w:multiLevelType w:val="hybridMultilevel"/>
    <w:tmpl w:val="5944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02"/>
    <w:rsid w:val="00064992"/>
    <w:rsid w:val="001237B2"/>
    <w:rsid w:val="001C09F4"/>
    <w:rsid w:val="00346C40"/>
    <w:rsid w:val="00483002"/>
    <w:rsid w:val="004F0B95"/>
    <w:rsid w:val="00564A5C"/>
    <w:rsid w:val="00DB74E0"/>
    <w:rsid w:val="00EF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B2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Магьфира</dc:creator>
  <cp:keywords/>
  <dc:description/>
  <cp:lastModifiedBy>Владелец</cp:lastModifiedBy>
  <cp:revision>6</cp:revision>
  <dcterms:created xsi:type="dcterms:W3CDTF">2019-05-13T09:35:00Z</dcterms:created>
  <dcterms:modified xsi:type="dcterms:W3CDTF">2020-06-25T15:49:00Z</dcterms:modified>
</cp:coreProperties>
</file>