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B5D" w:rsidRPr="00DA7B5D" w:rsidRDefault="00DA7B5D" w:rsidP="00DA7B5D">
      <w:pPr>
        <w:keepNext/>
        <w:spacing w:after="0" w:line="360" w:lineRule="auto"/>
        <w:ind w:firstLine="709"/>
        <w:jc w:val="both"/>
        <w:outlineLvl w:val="0"/>
        <w:rPr>
          <w:rFonts w:ascii="Times New Roman" w:eastAsia="Times New Roman" w:hAnsi="Times New Roman" w:cs="Times New Roman"/>
          <w:b/>
          <w:bCs/>
          <w:kern w:val="32"/>
          <w:sz w:val="28"/>
          <w:szCs w:val="28"/>
          <w:lang w:eastAsia="ru-RU"/>
        </w:rPr>
      </w:pPr>
      <w:r w:rsidRPr="00DA7B5D">
        <w:rPr>
          <w:rFonts w:ascii="Times New Roman" w:eastAsia="Times New Roman" w:hAnsi="Times New Roman" w:cs="Times New Roman"/>
          <w:b/>
          <w:bCs/>
          <w:kern w:val="32"/>
          <w:sz w:val="28"/>
          <w:szCs w:val="28"/>
          <w:lang w:eastAsia="ru-RU"/>
        </w:rPr>
        <w:t xml:space="preserve">Формы и методы взаимодействия семьи и детского сада в работе по развитию связной речи дошкольников </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z w:val="28"/>
          <w:szCs w:val="28"/>
          <w:lang w:eastAsia="ru-RU"/>
        </w:rPr>
        <w:t xml:space="preserve">Вовлечение родителей в процесс образовательной деятельности дошкольного учреждения, их заинтересованное участие в </w:t>
      </w:r>
      <w:proofErr w:type="spellStart"/>
      <w:r w:rsidRPr="00DA7B5D">
        <w:rPr>
          <w:rFonts w:ascii="Times New Roman" w:eastAsia="Times New Roman" w:hAnsi="Times New Roman" w:cs="Times New Roman"/>
          <w:sz w:val="28"/>
          <w:szCs w:val="28"/>
          <w:lang w:eastAsia="ru-RU"/>
        </w:rPr>
        <w:t>воспитательно</w:t>
      </w:r>
      <w:proofErr w:type="spellEnd"/>
      <w:r w:rsidRPr="00DA7B5D">
        <w:rPr>
          <w:rFonts w:ascii="Times New Roman" w:eastAsia="Times New Roman" w:hAnsi="Times New Roman" w:cs="Times New Roman"/>
          <w:sz w:val="28"/>
          <w:szCs w:val="28"/>
          <w:lang w:eastAsia="ru-RU"/>
        </w:rPr>
        <w:t xml:space="preserve">-образовательном процессе ребенка необходимо для успешной работы в процессе речевого развития дошкольника. </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z w:val="28"/>
          <w:szCs w:val="28"/>
          <w:lang w:eastAsia="ru-RU"/>
        </w:rPr>
        <w:t>По мнению Т. В. Поляковой, отношения дошкольного учреждения с семьей должны быть основаны на сотрудничестве и взаимодействии при условии вовлечения родителей в образовательный процесс детского сада. Существенной стороной взаимодействия детского сада и семьи является то, что детский сад служит организующим центром и влияет на домашнее воспитание. В соответствии с этим меняется и позиция дошкольного учреждения в работе с семьей. Каждое дошкольное образовательное учреждение не только воспитывает ребенка, но и консультирует родителей по вопросам воспитания детей, в том числе, и по вопросам речевого развития. Педагог дошкольного учреждения – не только воспитатель детей, но и партнер родителей по их воспитанию и развитию</w:t>
      </w:r>
      <w:bookmarkStart w:id="0" w:name="_GoBack"/>
      <w:bookmarkEnd w:id="0"/>
      <w:r w:rsidRPr="00DA7B5D">
        <w:rPr>
          <w:rFonts w:ascii="Times New Roman" w:eastAsia="Times New Roman" w:hAnsi="Times New Roman" w:cs="Times New Roman"/>
          <w:sz w:val="28"/>
          <w:szCs w:val="28"/>
          <w:lang w:eastAsia="ru-RU"/>
        </w:rPr>
        <w:t>.</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z w:val="28"/>
          <w:szCs w:val="28"/>
          <w:lang w:eastAsia="ru-RU"/>
        </w:rPr>
        <w:t xml:space="preserve">И. Б. </w:t>
      </w:r>
      <w:proofErr w:type="spellStart"/>
      <w:r w:rsidRPr="00DA7B5D">
        <w:rPr>
          <w:rFonts w:ascii="Times New Roman" w:eastAsia="Times New Roman" w:hAnsi="Times New Roman" w:cs="Times New Roman"/>
          <w:sz w:val="28"/>
          <w:szCs w:val="28"/>
          <w:lang w:eastAsia="ru-RU"/>
        </w:rPr>
        <w:t>Овчинникова</w:t>
      </w:r>
      <w:proofErr w:type="spellEnd"/>
      <w:r w:rsidRPr="00DA7B5D">
        <w:rPr>
          <w:rFonts w:ascii="Times New Roman" w:eastAsia="Times New Roman" w:hAnsi="Times New Roman" w:cs="Times New Roman"/>
          <w:sz w:val="28"/>
          <w:szCs w:val="28"/>
          <w:lang w:eastAsia="ru-RU"/>
        </w:rPr>
        <w:t xml:space="preserve"> отмечает, что разрешение данной проблемы связано с необходимостью рассмотрения научных подходов по взаимодействию, как педагогической категории, так и анализа существующей практики сотрудничества детского сада и семьи в процессе речевого развития </w:t>
      </w:r>
      <w:r w:rsidRPr="00DA7B5D">
        <w:rPr>
          <w:rFonts w:ascii="Times New Roman" w:eastAsia="Times New Roman" w:hAnsi="Times New Roman" w:cs="Times New Roman"/>
          <w:spacing w:val="-1"/>
          <w:sz w:val="28"/>
          <w:szCs w:val="28"/>
          <w:lang w:eastAsia="ru-RU"/>
        </w:rPr>
        <w:t xml:space="preserve">детей </w:t>
      </w:r>
      <w:r>
        <w:rPr>
          <w:rFonts w:ascii="Times New Roman" w:eastAsia="Times New Roman" w:hAnsi="Times New Roman" w:cs="Times New Roman"/>
          <w:spacing w:val="-1"/>
          <w:sz w:val="28"/>
          <w:szCs w:val="28"/>
          <w:lang w:eastAsia="ru-RU"/>
        </w:rPr>
        <w:t>дошкольного возраста</w:t>
      </w:r>
      <w:r w:rsidRPr="00DA7B5D">
        <w:rPr>
          <w:rFonts w:ascii="Times New Roman" w:eastAsia="Times New Roman" w:hAnsi="Times New Roman" w:cs="Times New Roman"/>
          <w:sz w:val="28"/>
          <w:szCs w:val="28"/>
          <w:lang w:eastAsia="ru-RU"/>
        </w:rPr>
        <w:t>.</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z w:val="28"/>
          <w:szCs w:val="28"/>
          <w:lang w:eastAsia="ru-RU"/>
        </w:rPr>
        <w:t xml:space="preserve">Взаимодействие на уровне межличностных отношений выступает как реально действующая связь, взаимная зависимость между субъектами, позитивная цель которой – добиться взаимопонимания и сотрудничества на основе обмена информацией в совместной деятельности. Взаимодействие всегда разворачивается в виде согласованной деятельности субъектов по достижению совместных целей и результатов при решении поставленной задачи – развития связной речи </w:t>
      </w:r>
      <w:r w:rsidRPr="00DA7B5D">
        <w:rPr>
          <w:rFonts w:ascii="Times New Roman" w:eastAsia="Times New Roman" w:hAnsi="Times New Roman" w:cs="Times New Roman"/>
          <w:spacing w:val="-1"/>
          <w:sz w:val="28"/>
          <w:szCs w:val="28"/>
          <w:lang w:eastAsia="ru-RU"/>
        </w:rPr>
        <w:t>детей дошкольного возраста</w:t>
      </w:r>
      <w:r w:rsidRPr="00DA7B5D">
        <w:rPr>
          <w:rFonts w:ascii="Times New Roman" w:eastAsia="Times New Roman" w:hAnsi="Times New Roman" w:cs="Times New Roman"/>
          <w:sz w:val="28"/>
          <w:szCs w:val="28"/>
          <w:lang w:eastAsia="ru-RU"/>
        </w:rPr>
        <w:t>. Новая стратегия взаимодействия педагогов и родителей в воспитании детей вырастает на качественно новых ценностях гуманистической парадигмы образования. Умение построить взаимоотношения с родителями на основе взаимопонимания и открытого диалога, способность создать творческую атмосферу сотрудничества составляет важный компонент ценностных установок педагога в вопросах развития речи и в процессе воспитания дошкольника в целом.</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z w:val="28"/>
          <w:szCs w:val="28"/>
          <w:lang w:eastAsia="ru-RU"/>
        </w:rPr>
        <w:t>Успех взаимодействия между субъектами определяется их готовностью принять общую цель, задачи, найти согласованные пути решения, добиться установления благоприятного психологического климата коммуникации и осуществить общие планы. Современные научные подходы позволяют рассмотреть процесс взаимодействия субъектов с позиции системно-структурного подхода.</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z w:val="28"/>
          <w:szCs w:val="28"/>
          <w:lang w:eastAsia="ru-RU"/>
        </w:rPr>
        <w:t xml:space="preserve">И. А. Маркарян отмечает, что важнейшим признаком и одновременно условием его создания служат определение и принятие участниками педагогического процесса общих целей и задач воспитания </w:t>
      </w:r>
      <w:r w:rsidRPr="00DA7B5D">
        <w:rPr>
          <w:rFonts w:ascii="Times New Roman" w:eastAsia="Times New Roman" w:hAnsi="Times New Roman" w:cs="Times New Roman"/>
          <w:spacing w:val="-1"/>
          <w:sz w:val="28"/>
          <w:szCs w:val="28"/>
          <w:lang w:eastAsia="ru-RU"/>
        </w:rPr>
        <w:t>детей дошкольного возраста</w:t>
      </w:r>
      <w:r w:rsidRPr="00DA7B5D">
        <w:rPr>
          <w:rFonts w:ascii="Times New Roman" w:eastAsia="Times New Roman" w:hAnsi="Times New Roman" w:cs="Times New Roman"/>
          <w:sz w:val="28"/>
          <w:szCs w:val="28"/>
          <w:lang w:eastAsia="ru-RU"/>
        </w:rPr>
        <w:t>, которые формируются в единой программе развития детского сада.</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z w:val="28"/>
          <w:szCs w:val="28"/>
          <w:lang w:eastAsia="ru-RU"/>
        </w:rPr>
        <w:t xml:space="preserve">Современные программы образования </w:t>
      </w:r>
      <w:r w:rsidRPr="00DA7B5D">
        <w:rPr>
          <w:rFonts w:ascii="Times New Roman" w:eastAsia="Times New Roman" w:hAnsi="Times New Roman" w:cs="Times New Roman"/>
          <w:spacing w:val="-1"/>
          <w:sz w:val="28"/>
          <w:szCs w:val="28"/>
          <w:lang w:eastAsia="ru-RU"/>
        </w:rPr>
        <w:t xml:space="preserve">детей дошкольного возраста </w:t>
      </w:r>
      <w:r w:rsidRPr="00DA7B5D">
        <w:rPr>
          <w:rFonts w:ascii="Times New Roman" w:eastAsia="Times New Roman" w:hAnsi="Times New Roman" w:cs="Times New Roman"/>
          <w:sz w:val="28"/>
          <w:szCs w:val="28"/>
          <w:lang w:eastAsia="ru-RU"/>
        </w:rPr>
        <w:t>строятся на основе Концепции дошкольного воспитания, достижений психологии и педагогики. Однако родители, выступающие социальными заказчиками образовательных услуг, зачастую обладают поверхностными знаниями в этой области. Поэтому цель и задачи развития должны быть предметом детального обсуждения педагогами и родителями, в ходе которого педагогу необходимо донести до семьи своё видение результата развития ребёнка и согласовать его с педагогическими установками родителей.</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z w:val="28"/>
          <w:szCs w:val="28"/>
          <w:lang w:eastAsia="ru-RU"/>
        </w:rPr>
        <w:t xml:space="preserve">Следующим признаком и условием создания развивающей среды должны стать выработка и принятие единых требований, предъявляемых к ребёнку дома и в дошкольном образовательном учреждении. Это способствует не только созданию психологического комфорта для </w:t>
      </w:r>
      <w:r w:rsidRPr="00DA7B5D">
        <w:rPr>
          <w:rFonts w:ascii="Times New Roman" w:eastAsia="Times New Roman" w:hAnsi="Times New Roman" w:cs="Times New Roman"/>
          <w:spacing w:val="-1"/>
          <w:sz w:val="28"/>
          <w:szCs w:val="28"/>
          <w:lang w:eastAsia="ru-RU"/>
        </w:rPr>
        <w:t>детей дошкольного возраста</w:t>
      </w:r>
      <w:r w:rsidRPr="00DA7B5D">
        <w:rPr>
          <w:rFonts w:ascii="Times New Roman" w:eastAsia="Times New Roman" w:hAnsi="Times New Roman" w:cs="Times New Roman"/>
          <w:sz w:val="28"/>
          <w:szCs w:val="28"/>
          <w:lang w:eastAsia="ru-RU"/>
        </w:rPr>
        <w:t>, но и укреплению авторитета родителей и педагогов.</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z w:val="28"/>
          <w:szCs w:val="28"/>
          <w:lang w:eastAsia="ru-RU"/>
        </w:rPr>
        <w:t>Преемственность в работе детского сада и школы в настоящее время сводится к подготовке самого ребенка. В результате за пределами внимания остается выявление общего и различного в системе взаимоотношений воспитателя с ребенком, изменение социальной позиции самого ребенка.</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pacing w:val="-2"/>
          <w:sz w:val="28"/>
          <w:szCs w:val="28"/>
          <w:lang w:eastAsia="ru-RU"/>
        </w:rPr>
        <w:t>На достижение положительных результатов в до</w:t>
      </w:r>
      <w:r w:rsidRPr="00DA7B5D">
        <w:rPr>
          <w:rFonts w:ascii="Times New Roman" w:eastAsia="Times New Roman" w:hAnsi="Times New Roman" w:cs="Times New Roman"/>
          <w:spacing w:val="-1"/>
          <w:sz w:val="28"/>
          <w:szCs w:val="28"/>
          <w:lang w:eastAsia="ru-RU"/>
        </w:rPr>
        <w:t xml:space="preserve">школьном образовании существенно влияют три основных фактора, три </w:t>
      </w:r>
      <w:r w:rsidRPr="00DA7B5D">
        <w:rPr>
          <w:rFonts w:ascii="Times New Roman" w:eastAsia="Times New Roman" w:hAnsi="Times New Roman" w:cs="Times New Roman"/>
          <w:sz w:val="28"/>
          <w:szCs w:val="28"/>
          <w:lang w:eastAsia="ru-RU"/>
        </w:rPr>
        <w:t>основных подхода (Рисунок 1).</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CA4B5B9" wp14:editId="45DC358D">
                <wp:simplePos x="0" y="0"/>
                <wp:positionH relativeFrom="column">
                  <wp:posOffset>1257300</wp:posOffset>
                </wp:positionH>
                <wp:positionV relativeFrom="paragraph">
                  <wp:posOffset>228600</wp:posOffset>
                </wp:positionV>
                <wp:extent cx="3657600" cy="571500"/>
                <wp:effectExtent l="0" t="0" r="0" b="0"/>
                <wp:wrapNone/>
                <wp:docPr id="29" nam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571500"/>
                        </a:xfrm>
                        <a:prstGeom prst="rect">
                          <a:avLst/>
                        </a:prstGeom>
                        <a:solidFill>
                          <a:srgbClr val="FFFFFF"/>
                        </a:solidFill>
                        <a:ln w="9525">
                          <a:solidFill>
                            <a:srgbClr val="000000"/>
                          </a:solidFill>
                          <a:miter lim="800000"/>
                          <a:headEnd/>
                          <a:tailEnd/>
                        </a:ln>
                      </wps:spPr>
                      <wps:txbx>
                        <w:txbxContent>
                          <w:p w:rsidR="00DA7B5D" w:rsidRPr="00901723" w:rsidRDefault="00DA7B5D" w:rsidP="00DA7B5D">
                            <w:pPr>
                              <w:jc w:val="center"/>
                            </w:pPr>
                            <w:r w:rsidRPr="00901723">
                              <w:rPr>
                                <w:spacing w:val="-2"/>
                              </w:rPr>
                              <w:t xml:space="preserve">Речевое развитие </w:t>
                            </w:r>
                            <w:r w:rsidRPr="00901723">
                              <w:rPr>
                                <w:spacing w:val="-1"/>
                              </w:rPr>
                              <w:t xml:space="preserve">детей дошкольного возраста </w:t>
                            </w:r>
                            <w:r w:rsidRPr="00901723">
                              <w:rPr>
                                <w:spacing w:val="-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42" o:spid="_x0000_s1026" style="position:absolute;left:0;text-align:left;margin-left:99pt;margin-top:18pt;width:4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">
                <v:path arrowok="t"/>
                <v:textbox>
                  <w:txbxContent>
                    <w:p w:rsidR="00DA7B5D" w:rsidRPr="00901723" w:rsidRDefault="00DA7B5D" w:rsidP="00DA7B5D">
                      <w:pPr>
                        <w:jc w:val="center"/>
                      </w:pPr>
                      <w:r w:rsidRPr="00901723">
                        <w:rPr>
                          <w:spacing w:val="-2"/>
                        </w:rPr>
                        <w:t xml:space="preserve">Речевое развитие </w:t>
                      </w:r>
                      <w:r w:rsidRPr="00901723">
                        <w:rPr>
                          <w:spacing w:val="-1"/>
                        </w:rPr>
                        <w:t xml:space="preserve">детей дошкольного возраста </w:t>
                      </w:r>
                      <w:r w:rsidRPr="00901723">
                        <w:rPr>
                          <w:spacing w:val="-2"/>
                        </w:rPr>
                        <w:t xml:space="preserve"> </w:t>
                      </w:r>
                    </w:p>
                  </w:txbxContent>
                </v:textbox>
              </v:rect>
            </w:pict>
          </mc:Fallback>
        </mc:AlternateConten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2BFF36AB" wp14:editId="78E10CCB">
                <wp:simplePos x="0" y="0"/>
                <wp:positionH relativeFrom="column">
                  <wp:posOffset>228600</wp:posOffset>
                </wp:positionH>
                <wp:positionV relativeFrom="paragraph">
                  <wp:posOffset>150495</wp:posOffset>
                </wp:positionV>
                <wp:extent cx="0" cy="2514600"/>
                <wp:effectExtent l="0" t="0" r="19050" b="0"/>
                <wp:wrapNone/>
                <wp:docPr id="28" nam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4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85pt" to="18pt,2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">
                <o:lock v:ext="edit" shapetype="f"/>
              </v:line>
            </w:pict>
          </mc:Fallback>
        </mc:AlternateContent>
      </w:r>
      <w:r w:rsidRPr="00DA7B5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6CB4BD4E" wp14:editId="6CCF5963">
                <wp:simplePos x="0" y="0"/>
                <wp:positionH relativeFrom="column">
                  <wp:posOffset>228600</wp:posOffset>
                </wp:positionH>
                <wp:positionV relativeFrom="paragraph">
                  <wp:posOffset>150495</wp:posOffset>
                </wp:positionV>
                <wp:extent cx="1028700" cy="0"/>
                <wp:effectExtent l="0" t="0" r="0" b="0"/>
                <wp:wrapNone/>
                <wp:docPr id="27" nam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4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85pt" to="9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">
                <o:lock v:ext="edit" shapetype="f"/>
              </v:line>
            </w:pict>
          </mc:Fallback>
        </mc:AlternateConten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9A51523" wp14:editId="7D28C863">
                <wp:simplePos x="0" y="0"/>
                <wp:positionH relativeFrom="column">
                  <wp:posOffset>800100</wp:posOffset>
                </wp:positionH>
                <wp:positionV relativeFrom="paragraph">
                  <wp:posOffset>-5715</wp:posOffset>
                </wp:positionV>
                <wp:extent cx="4914900" cy="685800"/>
                <wp:effectExtent l="0" t="0" r="0" b="0"/>
                <wp:wrapNone/>
                <wp:docPr id="26" nam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14900" cy="685800"/>
                        </a:xfrm>
                        <a:prstGeom prst="rect">
                          <a:avLst/>
                        </a:prstGeom>
                        <a:solidFill>
                          <a:srgbClr val="FFFFFF"/>
                        </a:solidFill>
                        <a:ln w="9525">
                          <a:solidFill>
                            <a:srgbClr val="000000"/>
                          </a:solidFill>
                          <a:miter lim="800000"/>
                          <a:headEnd/>
                          <a:tailEnd/>
                        </a:ln>
                      </wps:spPr>
                      <wps:txbx>
                        <w:txbxContent>
                          <w:p w:rsidR="00DA7B5D" w:rsidRDefault="00DA7B5D" w:rsidP="00DA7B5D">
                            <w:pPr>
                              <w:jc w:val="center"/>
                            </w:pPr>
                            <w:r>
                              <w:rPr>
                                <w:spacing w:val="-1"/>
                              </w:rPr>
                              <w:t>С</w:t>
                            </w:r>
                            <w:r w:rsidRPr="004D2ED7">
                              <w:rPr>
                                <w:spacing w:val="-1"/>
                              </w:rPr>
                              <w:t xml:space="preserve">ложившиеся характеристики специфических особенностей каждого </w:t>
                            </w:r>
                            <w:r w:rsidRPr="004D2ED7">
                              <w:rPr>
                                <w:spacing w:val="-5"/>
                              </w:rPr>
                              <w:t xml:space="preserve">возрастного периода дошкольного детства и закономерностей развития </w:t>
                            </w:r>
                            <w:r w:rsidRPr="004D2ED7">
                              <w:t>ребенка дошкольного возраста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43" o:spid="_x0000_s1027" style="position:absolute;left:0;text-align:left;margin-left:63pt;margin-top:-.45pt;width:387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">
                <v:path arrowok="t"/>
                <v:textbox>
                  <w:txbxContent>
                    <w:p w:rsidR="00DA7B5D" w:rsidRDefault="00DA7B5D" w:rsidP="00DA7B5D">
                      <w:pPr>
                        <w:jc w:val="center"/>
                      </w:pPr>
                      <w:r>
                        <w:rPr>
                          <w:spacing w:val="-1"/>
                        </w:rPr>
                        <w:t>С</w:t>
                      </w:r>
                      <w:r w:rsidRPr="004D2ED7">
                        <w:rPr>
                          <w:spacing w:val="-1"/>
                        </w:rPr>
                        <w:t xml:space="preserve">ложившиеся характеристики специфических особенностей каждого </w:t>
                      </w:r>
                      <w:r w:rsidRPr="004D2ED7">
                        <w:rPr>
                          <w:spacing w:val="-5"/>
                        </w:rPr>
                        <w:t xml:space="preserve">возрастного периода дошкольного детства и закономерностей развития </w:t>
                      </w:r>
                      <w:r w:rsidRPr="004D2ED7">
                        <w:t>ребенка дошкольного возраста</w:t>
                      </w:r>
                    </w:p>
                  </w:txbxContent>
                </v:textbox>
              </v:rect>
            </w:pict>
          </mc:Fallback>
        </mc:AlternateConten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209C74A7" wp14:editId="2D33F9B8">
                <wp:simplePos x="0" y="0"/>
                <wp:positionH relativeFrom="column">
                  <wp:posOffset>228600</wp:posOffset>
                </wp:positionH>
                <wp:positionV relativeFrom="paragraph">
                  <wp:posOffset>30480</wp:posOffset>
                </wp:positionV>
                <wp:extent cx="571500" cy="0"/>
                <wp:effectExtent l="0" t="76200" r="19050" b="57150"/>
                <wp:wrapNone/>
                <wp:docPr id="25" nam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5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4pt" to="6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">
                <v:stroke endarrow="block"/>
                <o:lock v:ext="edit" shapetype="f"/>
              </v:line>
            </w:pict>
          </mc:Fallback>
        </mc:AlternateConten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3DFFD386" wp14:editId="1A6280B1">
                <wp:simplePos x="0" y="0"/>
                <wp:positionH relativeFrom="column">
                  <wp:posOffset>800100</wp:posOffset>
                </wp:positionH>
                <wp:positionV relativeFrom="paragraph">
                  <wp:posOffset>180975</wp:posOffset>
                </wp:positionV>
                <wp:extent cx="4914900" cy="571500"/>
                <wp:effectExtent l="0" t="0" r="0" b="0"/>
                <wp:wrapNone/>
                <wp:docPr id="24" nam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14900" cy="571500"/>
                        </a:xfrm>
                        <a:prstGeom prst="rect">
                          <a:avLst/>
                        </a:prstGeom>
                        <a:solidFill>
                          <a:srgbClr val="FFFFFF"/>
                        </a:solidFill>
                        <a:ln w="9525">
                          <a:solidFill>
                            <a:srgbClr val="000000"/>
                          </a:solidFill>
                          <a:miter lim="800000"/>
                          <a:headEnd/>
                          <a:tailEnd/>
                        </a:ln>
                      </wps:spPr>
                      <wps:txbx>
                        <w:txbxContent>
                          <w:p w:rsidR="00DA7B5D" w:rsidRPr="005F384D" w:rsidRDefault="00DA7B5D" w:rsidP="00DA7B5D">
                            <w:pPr>
                              <w:jc w:val="center"/>
                            </w:pPr>
                            <w:r w:rsidRPr="005F384D">
                              <w:rPr>
                                <w:spacing w:val="-5"/>
                              </w:rPr>
                              <w:t xml:space="preserve">Психолого-педагогические условия формирования </w:t>
                            </w:r>
                            <w:r>
                              <w:rPr>
                                <w:spacing w:val="-5"/>
                              </w:rPr>
                              <w:t xml:space="preserve">речевого развития </w:t>
                            </w:r>
                            <w:r w:rsidRPr="005F384D">
                              <w:rPr>
                                <w:spacing w:val="-5"/>
                              </w:rPr>
                              <w:t xml:space="preserve">ребенка дошкольного </w:t>
                            </w:r>
                            <w:r w:rsidRPr="005F384D">
                              <w:t>возраста в ДОО и семье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44" o:spid="_x0000_s1028" style="position:absolute;left:0;text-align:left;margin-left:63pt;margin-top:14.25pt;width:387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">
                <v:path arrowok="t"/>
                <v:textbox>
                  <w:txbxContent>
                    <w:p w:rsidR="00DA7B5D" w:rsidRPr="005F384D" w:rsidRDefault="00DA7B5D" w:rsidP="00DA7B5D">
                      <w:pPr>
                        <w:jc w:val="center"/>
                      </w:pPr>
                      <w:r w:rsidRPr="005F384D">
                        <w:rPr>
                          <w:spacing w:val="-5"/>
                        </w:rPr>
                        <w:t xml:space="preserve">Психолого-педагогические условия формирования </w:t>
                      </w:r>
                      <w:r>
                        <w:rPr>
                          <w:spacing w:val="-5"/>
                        </w:rPr>
                        <w:t xml:space="preserve">речевого развития </w:t>
                      </w:r>
                      <w:r w:rsidRPr="005F384D">
                        <w:rPr>
                          <w:spacing w:val="-5"/>
                        </w:rPr>
                        <w:t xml:space="preserve">ребенка дошкольного </w:t>
                      </w:r>
                      <w:r w:rsidRPr="005F384D">
                        <w:t>возраста в ДОО и семье</w:t>
                      </w:r>
                    </w:p>
                  </w:txbxContent>
                </v:textbox>
              </v:rect>
            </w:pict>
          </mc:Fallback>
        </mc:AlternateConten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4FEFC4F1" wp14:editId="3C6325B2">
                <wp:simplePos x="0" y="0"/>
                <wp:positionH relativeFrom="column">
                  <wp:posOffset>228600</wp:posOffset>
                </wp:positionH>
                <wp:positionV relativeFrom="paragraph">
                  <wp:posOffset>102870</wp:posOffset>
                </wp:positionV>
                <wp:extent cx="571500" cy="0"/>
                <wp:effectExtent l="0" t="76200" r="19050" b="57150"/>
                <wp:wrapNone/>
                <wp:docPr id="23" nam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4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1pt" to="6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">
                <v:stroke endarrow="block"/>
                <o:lock v:ext="edit" shapetype="f"/>
              </v:line>
            </w:pict>
          </mc:Fallback>
        </mc:AlternateConten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42A9F6D4" wp14:editId="0D6F02B4">
                <wp:simplePos x="0" y="0"/>
                <wp:positionH relativeFrom="column">
                  <wp:posOffset>800100</wp:posOffset>
                </wp:positionH>
                <wp:positionV relativeFrom="paragraph">
                  <wp:posOffset>253365</wp:posOffset>
                </wp:positionV>
                <wp:extent cx="4914900" cy="685800"/>
                <wp:effectExtent l="0" t="0" r="0" b="0"/>
                <wp:wrapNone/>
                <wp:docPr id="22" nam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14900" cy="685800"/>
                        </a:xfrm>
                        <a:prstGeom prst="rect">
                          <a:avLst/>
                        </a:prstGeom>
                        <a:solidFill>
                          <a:srgbClr val="FFFFFF"/>
                        </a:solidFill>
                        <a:ln w="9525">
                          <a:solidFill>
                            <a:srgbClr val="000000"/>
                          </a:solidFill>
                          <a:miter lim="800000"/>
                          <a:headEnd/>
                          <a:tailEnd/>
                        </a:ln>
                      </wps:spPr>
                      <wps:txbx>
                        <w:txbxContent>
                          <w:p w:rsidR="00DA7B5D" w:rsidRPr="005F384D" w:rsidRDefault="00DA7B5D" w:rsidP="00DA7B5D">
                            <w:pPr>
                              <w:widowControl w:val="0"/>
                              <w:shd w:val="clear" w:color="auto" w:fill="FFFFFF"/>
                              <w:tabs>
                                <w:tab w:val="left" w:pos="398"/>
                              </w:tabs>
                              <w:autoSpaceDE w:val="0"/>
                              <w:autoSpaceDN w:val="0"/>
                              <w:adjustRightInd w:val="0"/>
                              <w:jc w:val="center"/>
                              <w:rPr>
                                <w:spacing w:val="-5"/>
                              </w:rPr>
                            </w:pPr>
                            <w:r w:rsidRPr="005F384D">
                              <w:rPr>
                                <w:spacing w:val="-5"/>
                              </w:rPr>
                              <w:t>О</w:t>
                            </w:r>
                            <w:r>
                              <w:rPr>
                                <w:spacing w:val="-5"/>
                              </w:rPr>
                              <w:t xml:space="preserve">рганизация взаимодействия ДОО с семьями </w:t>
                            </w:r>
                            <w:r w:rsidRPr="005F384D">
                              <w:rPr>
                                <w:spacing w:val="-5"/>
                              </w:rPr>
                              <w:t>воспитанников в соответствии с современными условиями развития дошкольного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45" o:spid="_x0000_s1029" style="position:absolute;left:0;text-align:left;margin-left:63pt;margin-top:19.95pt;width:387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">
                <v:path arrowok="t"/>
                <v:textbox>
                  <w:txbxContent>
                    <w:p w:rsidR="00DA7B5D" w:rsidRPr="005F384D" w:rsidRDefault="00DA7B5D" w:rsidP="00DA7B5D">
                      <w:pPr>
                        <w:widowControl w:val="0"/>
                        <w:shd w:val="clear" w:color="auto" w:fill="FFFFFF"/>
                        <w:tabs>
                          <w:tab w:val="left" w:pos="398"/>
                        </w:tabs>
                        <w:autoSpaceDE w:val="0"/>
                        <w:autoSpaceDN w:val="0"/>
                        <w:adjustRightInd w:val="0"/>
                        <w:jc w:val="center"/>
                        <w:rPr>
                          <w:spacing w:val="-5"/>
                        </w:rPr>
                      </w:pPr>
                      <w:r w:rsidRPr="005F384D">
                        <w:rPr>
                          <w:spacing w:val="-5"/>
                        </w:rPr>
                        <w:t>О</w:t>
                      </w:r>
                      <w:r>
                        <w:rPr>
                          <w:spacing w:val="-5"/>
                        </w:rPr>
                        <w:t xml:space="preserve">рганизация взаимодействия ДОО с семьями </w:t>
                      </w:r>
                      <w:r w:rsidRPr="005F384D">
                        <w:rPr>
                          <w:spacing w:val="-5"/>
                        </w:rPr>
                        <w:t>воспитанников в соответствии с современными условиями развития дошкольного образования</w:t>
                      </w:r>
                    </w:p>
                  </w:txbxContent>
                </v:textbox>
              </v:rect>
            </w:pict>
          </mc:Fallback>
        </mc:AlternateConten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6C76524" wp14:editId="5A80074B">
                <wp:simplePos x="0" y="0"/>
                <wp:positionH relativeFrom="column">
                  <wp:posOffset>228600</wp:posOffset>
                </wp:positionH>
                <wp:positionV relativeFrom="paragraph">
                  <wp:posOffset>211455</wp:posOffset>
                </wp:positionV>
                <wp:extent cx="571500" cy="0"/>
                <wp:effectExtent l="0" t="76200" r="19050" b="57150"/>
                <wp:wrapNone/>
                <wp:docPr id="21" nam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4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6.65pt" to="6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">
                <v:stroke endarrow="block"/>
                <o:lock v:ext="edit" shapetype="f"/>
              </v:line>
            </w:pict>
          </mc:Fallback>
        </mc:AlternateConten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pacing w:val="-2"/>
          <w:sz w:val="28"/>
          <w:szCs w:val="28"/>
          <w:lang w:eastAsia="ru-RU"/>
        </w:rPr>
        <w:t>Рис. 1. Факторы достижения положительных результатов в до</w:t>
      </w:r>
      <w:r w:rsidRPr="00DA7B5D">
        <w:rPr>
          <w:rFonts w:ascii="Times New Roman" w:eastAsia="Times New Roman" w:hAnsi="Times New Roman" w:cs="Times New Roman"/>
          <w:spacing w:val="-1"/>
          <w:sz w:val="28"/>
          <w:szCs w:val="28"/>
          <w:lang w:eastAsia="ru-RU"/>
        </w:rPr>
        <w:t xml:space="preserve">школьном образовании по вопросам речевого развития детей дошкольного возраста  </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pacing w:val="-4"/>
          <w:sz w:val="28"/>
          <w:szCs w:val="28"/>
          <w:lang w:eastAsia="ru-RU"/>
        </w:rPr>
      </w:pPr>
      <w:r w:rsidRPr="00DA7B5D">
        <w:rPr>
          <w:rFonts w:ascii="Times New Roman" w:eastAsia="Times New Roman" w:hAnsi="Times New Roman" w:cs="Times New Roman"/>
          <w:spacing w:val="-3"/>
          <w:sz w:val="28"/>
          <w:szCs w:val="28"/>
          <w:lang w:eastAsia="ru-RU"/>
        </w:rPr>
        <w:t xml:space="preserve">В основных принципах дошкольного образования в Стандарте названо </w:t>
      </w:r>
      <w:r w:rsidRPr="00DA7B5D">
        <w:rPr>
          <w:rFonts w:ascii="Times New Roman" w:eastAsia="Times New Roman" w:hAnsi="Times New Roman" w:cs="Times New Roman"/>
          <w:spacing w:val="-2"/>
          <w:sz w:val="28"/>
          <w:szCs w:val="28"/>
          <w:lang w:eastAsia="ru-RU"/>
        </w:rPr>
        <w:t>необходимое условие для создания благоприятной ситуации развития ре</w:t>
      </w:r>
      <w:r w:rsidRPr="00DA7B5D">
        <w:rPr>
          <w:rFonts w:ascii="Times New Roman" w:eastAsia="Times New Roman" w:hAnsi="Times New Roman" w:cs="Times New Roman"/>
          <w:spacing w:val="-3"/>
          <w:sz w:val="28"/>
          <w:szCs w:val="28"/>
          <w:lang w:eastAsia="ru-RU"/>
        </w:rPr>
        <w:t xml:space="preserve">бенка дошкольного возраста, а именно участие родителей воспитанников </w:t>
      </w:r>
      <w:r w:rsidRPr="00DA7B5D">
        <w:rPr>
          <w:rFonts w:ascii="Times New Roman" w:eastAsia="Times New Roman" w:hAnsi="Times New Roman" w:cs="Times New Roman"/>
          <w:spacing w:val="-4"/>
          <w:sz w:val="28"/>
          <w:szCs w:val="28"/>
          <w:lang w:eastAsia="ru-RU"/>
        </w:rPr>
        <w:t xml:space="preserve">(законных представителей) в образовательной деятельности. </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pacing w:val="-6"/>
          <w:sz w:val="28"/>
          <w:szCs w:val="28"/>
          <w:lang w:eastAsia="ru-RU"/>
        </w:rPr>
        <w:t>В соответствии с нормативно-правовой базой дошкольного образования основная общеобразовательная программа должна выбираться сотрудника</w:t>
      </w:r>
      <w:r w:rsidRPr="00DA7B5D">
        <w:rPr>
          <w:rFonts w:ascii="Times New Roman" w:eastAsia="Times New Roman" w:hAnsi="Times New Roman" w:cs="Times New Roman"/>
          <w:spacing w:val="-8"/>
          <w:sz w:val="28"/>
          <w:szCs w:val="28"/>
          <w:lang w:eastAsia="ru-RU"/>
        </w:rPr>
        <w:t xml:space="preserve">ми детского сада совместно с родителями. Участие родителей необходимо по </w:t>
      </w:r>
      <w:r w:rsidRPr="00DA7B5D">
        <w:rPr>
          <w:rFonts w:ascii="Times New Roman" w:eastAsia="Times New Roman" w:hAnsi="Times New Roman" w:cs="Times New Roman"/>
          <w:sz w:val="28"/>
          <w:szCs w:val="28"/>
          <w:lang w:eastAsia="ru-RU"/>
        </w:rPr>
        <w:t>ряду причин:</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pacing w:val="-4"/>
          <w:sz w:val="28"/>
          <w:szCs w:val="28"/>
          <w:lang w:eastAsia="ru-RU"/>
        </w:rPr>
      </w:pPr>
      <w:r w:rsidRPr="00DA7B5D">
        <w:rPr>
          <w:rFonts w:ascii="Times New Roman" w:eastAsia="Times New Roman" w:hAnsi="Times New Roman" w:cs="Times New Roman"/>
          <w:sz w:val="28"/>
          <w:szCs w:val="28"/>
          <w:lang w:eastAsia="ru-RU"/>
        </w:rPr>
        <w:t>- Р</w:t>
      </w:r>
      <w:r w:rsidRPr="00DA7B5D">
        <w:rPr>
          <w:rFonts w:ascii="Times New Roman" w:eastAsia="Times New Roman" w:hAnsi="Times New Roman" w:cs="Times New Roman"/>
          <w:spacing w:val="-3"/>
          <w:sz w:val="28"/>
          <w:szCs w:val="28"/>
          <w:lang w:eastAsia="ru-RU"/>
        </w:rPr>
        <w:t xml:space="preserve">одители должны быть ориентированы на взаимодействие с дошкольной образовательной организацией и другими организациями, которые </w:t>
      </w:r>
      <w:r w:rsidRPr="00DA7B5D">
        <w:rPr>
          <w:rFonts w:ascii="Times New Roman" w:eastAsia="Times New Roman" w:hAnsi="Times New Roman" w:cs="Times New Roman"/>
          <w:spacing w:val="-4"/>
          <w:sz w:val="28"/>
          <w:szCs w:val="28"/>
          <w:lang w:eastAsia="ru-RU"/>
        </w:rPr>
        <w:t>могут оказать им действенную помощь и поддержку;</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pacing w:val="-4"/>
          <w:sz w:val="28"/>
          <w:szCs w:val="28"/>
          <w:lang w:eastAsia="ru-RU"/>
        </w:rPr>
        <w:t xml:space="preserve">- В </w:t>
      </w:r>
      <w:r w:rsidRPr="00DA7B5D">
        <w:rPr>
          <w:rFonts w:ascii="Times New Roman" w:eastAsia="Times New Roman" w:hAnsi="Times New Roman" w:cs="Times New Roman"/>
          <w:spacing w:val="-8"/>
          <w:sz w:val="28"/>
          <w:szCs w:val="28"/>
          <w:lang w:eastAsia="ru-RU"/>
        </w:rPr>
        <w:t xml:space="preserve">целях перехода на цивилизованные формы построения взаимодействия </w:t>
      </w:r>
      <w:r w:rsidRPr="00DA7B5D">
        <w:rPr>
          <w:rFonts w:ascii="Times New Roman" w:eastAsia="Times New Roman" w:hAnsi="Times New Roman" w:cs="Times New Roman"/>
          <w:spacing w:val="-3"/>
          <w:sz w:val="28"/>
          <w:szCs w:val="28"/>
          <w:lang w:eastAsia="ru-RU"/>
        </w:rPr>
        <w:t xml:space="preserve">семьи и ДОО, а именно установления социального партнерства между </w:t>
      </w:r>
      <w:r w:rsidRPr="00DA7B5D">
        <w:rPr>
          <w:rFonts w:ascii="Times New Roman" w:eastAsia="Times New Roman" w:hAnsi="Times New Roman" w:cs="Times New Roman"/>
          <w:spacing w:val="-2"/>
          <w:sz w:val="28"/>
          <w:szCs w:val="28"/>
          <w:lang w:eastAsia="ru-RU"/>
        </w:rPr>
        <w:t xml:space="preserve">ними, участие родителей в чтении и выборе программы ДОО поможет им сравнить две стороны получения образования ребенком в детском </w:t>
      </w:r>
      <w:r w:rsidRPr="00DA7B5D">
        <w:rPr>
          <w:rFonts w:ascii="Times New Roman" w:eastAsia="Times New Roman" w:hAnsi="Times New Roman" w:cs="Times New Roman"/>
          <w:sz w:val="28"/>
          <w:szCs w:val="28"/>
          <w:lang w:eastAsia="ru-RU"/>
        </w:rPr>
        <w:t>саду или вне его.</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z w:val="28"/>
          <w:szCs w:val="28"/>
          <w:lang w:eastAsia="ru-RU"/>
        </w:rPr>
        <w:t xml:space="preserve">Также родители имеют преимущественное право на то, чтобы обратиться к ДОО с рядом вопросов или собственных запросов относительно </w:t>
      </w:r>
      <w:r w:rsidRPr="00DA7B5D">
        <w:rPr>
          <w:rFonts w:ascii="Times New Roman" w:eastAsia="Times New Roman" w:hAnsi="Times New Roman" w:cs="Times New Roman"/>
          <w:spacing w:val="-3"/>
          <w:sz w:val="28"/>
          <w:szCs w:val="28"/>
          <w:lang w:eastAsia="ru-RU"/>
        </w:rPr>
        <w:t>реализации программы в семье. Каждая семья на основании целевых ори</w:t>
      </w:r>
      <w:r w:rsidRPr="00DA7B5D">
        <w:rPr>
          <w:rFonts w:ascii="Times New Roman" w:eastAsia="Times New Roman" w:hAnsi="Times New Roman" w:cs="Times New Roman"/>
          <w:sz w:val="28"/>
          <w:szCs w:val="28"/>
          <w:lang w:eastAsia="ru-RU"/>
        </w:rPr>
        <w:t xml:space="preserve">ентиров ФГОС должна четко представлять, какие личностные качества </w:t>
      </w:r>
      <w:r w:rsidRPr="00DA7B5D">
        <w:rPr>
          <w:rFonts w:ascii="Times New Roman" w:eastAsia="Times New Roman" w:hAnsi="Times New Roman" w:cs="Times New Roman"/>
          <w:spacing w:val="-3"/>
          <w:sz w:val="28"/>
          <w:szCs w:val="28"/>
          <w:lang w:eastAsia="ru-RU"/>
        </w:rPr>
        <w:t xml:space="preserve">должны быть сформированы у ребенка на этапе завершения дошкольного </w:t>
      </w:r>
      <w:r w:rsidRPr="00DA7B5D">
        <w:rPr>
          <w:rFonts w:ascii="Times New Roman" w:eastAsia="Times New Roman" w:hAnsi="Times New Roman" w:cs="Times New Roman"/>
          <w:sz w:val="28"/>
          <w:szCs w:val="28"/>
          <w:lang w:eastAsia="ru-RU"/>
        </w:rPr>
        <w:t>образования.</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pacing w:val="-3"/>
          <w:sz w:val="28"/>
          <w:szCs w:val="28"/>
          <w:lang w:eastAsia="ru-RU"/>
        </w:rPr>
        <w:t xml:space="preserve">Современные родители также получили возможность самостоятельно </w:t>
      </w:r>
      <w:r w:rsidRPr="00DA7B5D">
        <w:rPr>
          <w:rFonts w:ascii="Times New Roman" w:eastAsia="Times New Roman" w:hAnsi="Times New Roman" w:cs="Times New Roman"/>
          <w:spacing w:val="-4"/>
          <w:sz w:val="28"/>
          <w:szCs w:val="28"/>
          <w:lang w:eastAsia="ru-RU"/>
        </w:rPr>
        <w:t>осуществлять образовательный процесс вне дошкольной организации, на</w:t>
      </w:r>
      <w:r w:rsidRPr="00DA7B5D">
        <w:rPr>
          <w:rFonts w:ascii="Times New Roman" w:eastAsia="Times New Roman" w:hAnsi="Times New Roman" w:cs="Times New Roman"/>
          <w:sz w:val="28"/>
          <w:szCs w:val="28"/>
          <w:lang w:eastAsia="ru-RU"/>
        </w:rPr>
        <w:t xml:space="preserve">пример, в семье. </w:t>
      </w:r>
      <w:r w:rsidRPr="00DA7B5D">
        <w:rPr>
          <w:rFonts w:ascii="Times New Roman" w:eastAsia="Times New Roman" w:hAnsi="Times New Roman" w:cs="Times New Roman"/>
          <w:spacing w:val="-4"/>
          <w:sz w:val="28"/>
          <w:szCs w:val="28"/>
          <w:lang w:eastAsia="ru-RU"/>
        </w:rPr>
        <w:t xml:space="preserve">Прежде всего, в соответствии с выбором родителями места реализации ООП (в детском саду или вне дошкольной организации) различаются этапы </w:t>
      </w:r>
      <w:r w:rsidRPr="00DA7B5D">
        <w:rPr>
          <w:rFonts w:ascii="Times New Roman" w:eastAsia="Times New Roman" w:hAnsi="Times New Roman" w:cs="Times New Roman"/>
          <w:sz w:val="28"/>
          <w:szCs w:val="28"/>
          <w:lang w:eastAsia="ru-RU"/>
        </w:rPr>
        <w:t xml:space="preserve">их последовательных действий. </w:t>
      </w:r>
      <w:r w:rsidRPr="00DA7B5D">
        <w:rPr>
          <w:rFonts w:ascii="Times New Roman" w:eastAsia="Times New Roman" w:hAnsi="Times New Roman" w:cs="Times New Roman"/>
          <w:spacing w:val="-3"/>
          <w:sz w:val="28"/>
          <w:szCs w:val="28"/>
          <w:lang w:eastAsia="ru-RU"/>
        </w:rPr>
        <w:t>Например, родители принимают решение, что получение ребенком до</w:t>
      </w:r>
      <w:r w:rsidRPr="00DA7B5D">
        <w:rPr>
          <w:rFonts w:ascii="Times New Roman" w:eastAsia="Times New Roman" w:hAnsi="Times New Roman" w:cs="Times New Roman"/>
          <w:spacing w:val="-6"/>
          <w:sz w:val="28"/>
          <w:szCs w:val="28"/>
          <w:lang w:eastAsia="ru-RU"/>
        </w:rPr>
        <w:t>школьного образования будет проходить в дошкольной образовательной ор</w:t>
      </w:r>
      <w:r w:rsidRPr="00DA7B5D">
        <w:rPr>
          <w:rFonts w:ascii="Times New Roman" w:eastAsia="Times New Roman" w:hAnsi="Times New Roman" w:cs="Times New Roman"/>
          <w:sz w:val="28"/>
          <w:szCs w:val="28"/>
          <w:lang w:eastAsia="ru-RU"/>
        </w:rPr>
        <w:t xml:space="preserve">ганизации. </w:t>
      </w:r>
      <w:r w:rsidRPr="00DA7B5D">
        <w:rPr>
          <w:rFonts w:ascii="Times New Roman" w:eastAsia="Times New Roman" w:hAnsi="Times New Roman" w:cs="Times New Roman"/>
          <w:spacing w:val="-7"/>
          <w:sz w:val="28"/>
          <w:szCs w:val="28"/>
          <w:lang w:eastAsia="ru-RU"/>
        </w:rPr>
        <w:t>В такой модели реализации должны быть выделены два вида работ: под</w:t>
      </w:r>
      <w:r w:rsidRPr="00DA7B5D">
        <w:rPr>
          <w:rFonts w:ascii="Times New Roman" w:eastAsia="Times New Roman" w:hAnsi="Times New Roman" w:cs="Times New Roman"/>
          <w:sz w:val="28"/>
          <w:szCs w:val="28"/>
          <w:lang w:eastAsia="ru-RU"/>
        </w:rPr>
        <w:t>готовка к выбору программы и выбор.</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z w:val="28"/>
          <w:szCs w:val="28"/>
          <w:lang w:eastAsia="ru-RU"/>
        </w:rPr>
        <w:t>Подготовка включает знакомство родителей с ФГОС как с помощью дошкольной организации, так и самостоятельно. Детский сад должен подобрать наиболее адаптированные формы ознакомления семей с нормативно-правовой базой дошкольного образования. Знакомство должно включать как наглядные формы, так и разъяснения каждого положения данного документа.</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z w:val="28"/>
          <w:szCs w:val="28"/>
          <w:lang w:eastAsia="ru-RU"/>
        </w:rPr>
        <w:t xml:space="preserve">Самостоятельная работа родителей с ФГОС может проходить также </w:t>
      </w:r>
      <w:r w:rsidRPr="00DA7B5D">
        <w:rPr>
          <w:rFonts w:ascii="Times New Roman" w:eastAsia="Times New Roman" w:hAnsi="Times New Roman" w:cs="Times New Roman"/>
          <w:spacing w:val="-3"/>
          <w:sz w:val="28"/>
          <w:szCs w:val="28"/>
          <w:lang w:eastAsia="ru-RU"/>
        </w:rPr>
        <w:t xml:space="preserve">в двух формах: повторное ознакомление с текстом или презентацией, </w:t>
      </w:r>
      <w:proofErr w:type="gramStart"/>
      <w:r w:rsidRPr="00DA7B5D">
        <w:rPr>
          <w:rFonts w:ascii="Times New Roman" w:eastAsia="Times New Roman" w:hAnsi="Times New Roman" w:cs="Times New Roman"/>
          <w:spacing w:val="-3"/>
          <w:sz w:val="28"/>
          <w:szCs w:val="28"/>
          <w:lang w:eastAsia="ru-RU"/>
        </w:rPr>
        <w:t>раз</w:t>
      </w:r>
      <w:r w:rsidRPr="00DA7B5D">
        <w:rPr>
          <w:rFonts w:ascii="Times New Roman" w:eastAsia="Times New Roman" w:hAnsi="Times New Roman" w:cs="Times New Roman"/>
          <w:sz w:val="28"/>
          <w:szCs w:val="28"/>
          <w:lang w:eastAsia="ru-RU"/>
        </w:rPr>
        <w:t>мещенными</w:t>
      </w:r>
      <w:proofErr w:type="gramEnd"/>
      <w:r w:rsidRPr="00DA7B5D">
        <w:rPr>
          <w:rFonts w:ascii="Times New Roman" w:eastAsia="Times New Roman" w:hAnsi="Times New Roman" w:cs="Times New Roman"/>
          <w:sz w:val="28"/>
          <w:szCs w:val="28"/>
          <w:lang w:eastAsia="ru-RU"/>
        </w:rPr>
        <w:t xml:space="preserve"> на сайте детского сада, и подготовка вопросов, обращенных к сотрудникам организации в последующей встрече, также посвященной ФГОС.</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pacing w:val="-1"/>
          <w:sz w:val="28"/>
          <w:szCs w:val="28"/>
          <w:lang w:eastAsia="ru-RU"/>
        </w:rPr>
        <w:t>По окончании знакомства родителей воспитанников детского сада с ФГОС в дошкольной организации выбирают программы, которые предла</w:t>
      </w:r>
      <w:r w:rsidRPr="00DA7B5D">
        <w:rPr>
          <w:rFonts w:ascii="Times New Roman" w:eastAsia="Times New Roman" w:hAnsi="Times New Roman" w:cs="Times New Roman"/>
          <w:spacing w:val="-5"/>
          <w:sz w:val="28"/>
          <w:szCs w:val="28"/>
          <w:lang w:eastAsia="ru-RU"/>
        </w:rPr>
        <w:t>гаются родителям для самостоятельного ознакомления. На этом этапе реа</w:t>
      </w:r>
      <w:r w:rsidRPr="00DA7B5D">
        <w:rPr>
          <w:rFonts w:ascii="Times New Roman" w:eastAsia="Times New Roman" w:hAnsi="Times New Roman" w:cs="Times New Roman"/>
          <w:spacing w:val="-4"/>
          <w:sz w:val="28"/>
          <w:szCs w:val="28"/>
          <w:lang w:eastAsia="ru-RU"/>
        </w:rPr>
        <w:t xml:space="preserve">лизации ООП, а именно в выборе программы, могут участвовать родители, которые самостоятельно изъявят желание провести сравнительный анализ </w:t>
      </w:r>
      <w:r w:rsidRPr="00DA7B5D">
        <w:rPr>
          <w:rFonts w:ascii="Times New Roman" w:eastAsia="Times New Roman" w:hAnsi="Times New Roman" w:cs="Times New Roman"/>
          <w:spacing w:val="-5"/>
          <w:sz w:val="28"/>
          <w:szCs w:val="28"/>
          <w:lang w:eastAsia="ru-RU"/>
        </w:rPr>
        <w:t>предложенных программ и познакомить с ним всех остальных родителей.</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pacing w:val="-5"/>
          <w:sz w:val="28"/>
          <w:szCs w:val="28"/>
          <w:lang w:eastAsia="ru-RU"/>
        </w:rPr>
        <w:t>Сотрудники детского сада и родители знакомятся с запросами семей вос</w:t>
      </w:r>
      <w:r w:rsidRPr="00DA7B5D">
        <w:rPr>
          <w:rFonts w:ascii="Times New Roman" w:eastAsia="Times New Roman" w:hAnsi="Times New Roman" w:cs="Times New Roman"/>
          <w:spacing w:val="-3"/>
          <w:sz w:val="28"/>
          <w:szCs w:val="28"/>
          <w:lang w:eastAsia="ru-RU"/>
        </w:rPr>
        <w:t xml:space="preserve">питанников и останавливают свой выбор на какой-то одной программе. По </w:t>
      </w:r>
      <w:r w:rsidRPr="00DA7B5D">
        <w:rPr>
          <w:rFonts w:ascii="Times New Roman" w:eastAsia="Times New Roman" w:hAnsi="Times New Roman" w:cs="Times New Roman"/>
          <w:spacing w:val="-7"/>
          <w:sz w:val="28"/>
          <w:szCs w:val="28"/>
          <w:lang w:eastAsia="ru-RU"/>
        </w:rPr>
        <w:t>этой программе подготавливается презентация, в которой особо подчеркива</w:t>
      </w:r>
      <w:r w:rsidRPr="00DA7B5D">
        <w:rPr>
          <w:rFonts w:ascii="Times New Roman" w:eastAsia="Times New Roman" w:hAnsi="Times New Roman" w:cs="Times New Roman"/>
          <w:spacing w:val="-5"/>
          <w:sz w:val="28"/>
          <w:szCs w:val="28"/>
          <w:lang w:eastAsia="ru-RU"/>
        </w:rPr>
        <w:t>ются особенности видов детской деятельности для каждой возрастной груп</w:t>
      </w:r>
      <w:r w:rsidRPr="00DA7B5D">
        <w:rPr>
          <w:rFonts w:ascii="Times New Roman" w:eastAsia="Times New Roman" w:hAnsi="Times New Roman" w:cs="Times New Roman"/>
          <w:sz w:val="28"/>
          <w:szCs w:val="28"/>
          <w:lang w:eastAsia="ru-RU"/>
        </w:rPr>
        <w:t>пы детей, посещающих детский сад.</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pacing w:val="-4"/>
          <w:sz w:val="28"/>
          <w:szCs w:val="28"/>
          <w:lang w:eastAsia="ru-RU"/>
        </w:rPr>
      </w:pPr>
      <w:r w:rsidRPr="00DA7B5D">
        <w:rPr>
          <w:rFonts w:ascii="Times New Roman" w:eastAsia="Times New Roman" w:hAnsi="Times New Roman" w:cs="Times New Roman"/>
          <w:spacing w:val="-4"/>
          <w:sz w:val="28"/>
          <w:szCs w:val="28"/>
          <w:lang w:eastAsia="ru-RU"/>
        </w:rPr>
        <w:t xml:space="preserve">Сотрудники ДОО предлагают родителям содержательный перечень целевых ориентиров на этапе завершения ребенком дошкольного детства (в форме анкеты) и просят указать, какие аспекты проявления собственной активности, инициативы и самостоятельности они хотели бы видеть у своего ребенка на этапе завершения дошкольного образования. Такой опрос необходим для совместной выработки единых требований к ребенку, чтобы и в детском саду, и в семье соблюдался основной принцип партнерских отношений - равноправие сторон. </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pacing w:val="-4"/>
          <w:sz w:val="28"/>
          <w:szCs w:val="28"/>
          <w:lang w:eastAsia="ru-RU"/>
        </w:rPr>
        <w:t xml:space="preserve">Образовательный процесс в ДОО может быть охарактеризован как целостный при наличии планов </w:t>
      </w:r>
      <w:proofErr w:type="spellStart"/>
      <w:r w:rsidRPr="00DA7B5D">
        <w:rPr>
          <w:rFonts w:ascii="Times New Roman" w:eastAsia="Times New Roman" w:hAnsi="Times New Roman" w:cs="Times New Roman"/>
          <w:spacing w:val="-4"/>
          <w:sz w:val="28"/>
          <w:szCs w:val="28"/>
          <w:lang w:eastAsia="ru-RU"/>
        </w:rPr>
        <w:t>воспитательно</w:t>
      </w:r>
      <w:proofErr w:type="spellEnd"/>
      <w:r w:rsidRPr="00DA7B5D">
        <w:rPr>
          <w:rFonts w:ascii="Times New Roman" w:eastAsia="Times New Roman" w:hAnsi="Times New Roman" w:cs="Times New Roman"/>
          <w:spacing w:val="-4"/>
          <w:sz w:val="28"/>
          <w:szCs w:val="28"/>
          <w:lang w:eastAsia="ru-RU"/>
        </w:rPr>
        <w:t xml:space="preserve">-образовательной работы с семьей. В условиях формирования партнерских отношений дополнительным критерием оценки результативности работы с семьей будет являться анализ результатов каждой последующей встречи с родителями по сравнению </w:t>
      </w:r>
      <w:proofErr w:type="gramStart"/>
      <w:r w:rsidRPr="00DA7B5D">
        <w:rPr>
          <w:rFonts w:ascii="Times New Roman" w:eastAsia="Times New Roman" w:hAnsi="Times New Roman" w:cs="Times New Roman"/>
          <w:spacing w:val="-4"/>
          <w:sz w:val="28"/>
          <w:szCs w:val="28"/>
          <w:lang w:eastAsia="ru-RU"/>
        </w:rPr>
        <w:t>с</w:t>
      </w:r>
      <w:proofErr w:type="gramEnd"/>
      <w:r w:rsidRPr="00DA7B5D">
        <w:rPr>
          <w:rFonts w:ascii="Times New Roman" w:eastAsia="Times New Roman" w:hAnsi="Times New Roman" w:cs="Times New Roman"/>
          <w:spacing w:val="-4"/>
          <w:sz w:val="28"/>
          <w:szCs w:val="28"/>
          <w:lang w:eastAsia="ru-RU"/>
        </w:rPr>
        <w:t xml:space="preserve"> предыдущей. В связи с этим особую значимость приобретает деятельность актива родителей и уровень их включенности в совместную деятельность с </w:t>
      </w:r>
      <w:r w:rsidRPr="00DA7B5D">
        <w:rPr>
          <w:rFonts w:ascii="Times New Roman" w:eastAsia="Times New Roman" w:hAnsi="Times New Roman" w:cs="Times New Roman"/>
          <w:spacing w:val="-6"/>
          <w:sz w:val="28"/>
          <w:szCs w:val="28"/>
          <w:lang w:eastAsia="ru-RU"/>
        </w:rPr>
        <w:t>руководителем детского сада, например, в обсуждении выбора программы.</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pacing w:val="-8"/>
          <w:sz w:val="28"/>
          <w:szCs w:val="28"/>
          <w:lang w:eastAsia="ru-RU"/>
        </w:rPr>
        <w:t xml:space="preserve">Такой же доверительный, на основе компромиссов, равенства, отсутствия </w:t>
      </w:r>
      <w:r w:rsidRPr="00DA7B5D">
        <w:rPr>
          <w:rFonts w:ascii="Times New Roman" w:eastAsia="Times New Roman" w:hAnsi="Times New Roman" w:cs="Times New Roman"/>
          <w:spacing w:val="-6"/>
          <w:sz w:val="28"/>
          <w:szCs w:val="28"/>
          <w:lang w:eastAsia="ru-RU"/>
        </w:rPr>
        <w:t>формализма стиль общения сотрудников детского сада с активом родителей должен стать преобладающим при оценке результатов совместной деятель</w:t>
      </w:r>
      <w:r w:rsidRPr="00DA7B5D">
        <w:rPr>
          <w:rFonts w:ascii="Times New Roman" w:eastAsia="Times New Roman" w:hAnsi="Times New Roman" w:cs="Times New Roman"/>
          <w:sz w:val="28"/>
          <w:szCs w:val="28"/>
          <w:lang w:eastAsia="ru-RU"/>
        </w:rPr>
        <w:t xml:space="preserve">ности по реализации ООП </w:t>
      </w:r>
      <w:proofErr w:type="gramStart"/>
      <w:r w:rsidRPr="00DA7B5D">
        <w:rPr>
          <w:rFonts w:ascii="Times New Roman" w:eastAsia="Times New Roman" w:hAnsi="Times New Roman" w:cs="Times New Roman"/>
          <w:sz w:val="28"/>
          <w:szCs w:val="28"/>
          <w:lang w:eastAsia="ru-RU"/>
        </w:rPr>
        <w:t>ДО</w:t>
      </w:r>
      <w:proofErr w:type="gramEnd"/>
      <w:r w:rsidRPr="00DA7B5D">
        <w:rPr>
          <w:rFonts w:ascii="Times New Roman" w:eastAsia="Times New Roman" w:hAnsi="Times New Roman" w:cs="Times New Roman"/>
          <w:sz w:val="28"/>
          <w:szCs w:val="28"/>
          <w:lang w:eastAsia="ru-RU"/>
        </w:rPr>
        <w:t>.</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pacing w:val="-5"/>
          <w:sz w:val="28"/>
          <w:szCs w:val="28"/>
          <w:lang w:eastAsia="ru-RU"/>
        </w:rPr>
        <w:t>Чрезвычайно полезным является использование (в форме обмена опы</w:t>
      </w:r>
      <w:r w:rsidRPr="00DA7B5D">
        <w:rPr>
          <w:rFonts w:ascii="Times New Roman" w:eastAsia="Times New Roman" w:hAnsi="Times New Roman" w:cs="Times New Roman"/>
          <w:spacing w:val="-4"/>
          <w:sz w:val="28"/>
          <w:szCs w:val="28"/>
          <w:lang w:eastAsia="ru-RU"/>
        </w:rPr>
        <w:t>том) сетевого взаимодействия сотрудников различных ДОО и семей воспи</w:t>
      </w:r>
      <w:r w:rsidRPr="00DA7B5D">
        <w:rPr>
          <w:rFonts w:ascii="Times New Roman" w:eastAsia="Times New Roman" w:hAnsi="Times New Roman" w:cs="Times New Roman"/>
          <w:sz w:val="28"/>
          <w:szCs w:val="28"/>
          <w:lang w:eastAsia="ru-RU"/>
        </w:rPr>
        <w:t xml:space="preserve">танников. </w:t>
      </w:r>
      <w:r w:rsidRPr="00DA7B5D">
        <w:rPr>
          <w:rFonts w:ascii="Times New Roman" w:eastAsia="Times New Roman" w:hAnsi="Times New Roman" w:cs="Times New Roman"/>
          <w:spacing w:val="-4"/>
          <w:sz w:val="28"/>
          <w:szCs w:val="28"/>
          <w:lang w:eastAsia="ru-RU"/>
        </w:rPr>
        <w:t>Партнерские отношения с родителями воспитанников должны реализо</w:t>
      </w:r>
      <w:r w:rsidRPr="00DA7B5D">
        <w:rPr>
          <w:rFonts w:ascii="Times New Roman" w:eastAsia="Times New Roman" w:hAnsi="Times New Roman" w:cs="Times New Roman"/>
          <w:spacing w:val="-6"/>
          <w:sz w:val="28"/>
          <w:szCs w:val="28"/>
          <w:lang w:eastAsia="ru-RU"/>
        </w:rPr>
        <w:t>вываться и в совместных мероприятиях дошкольной организации с учрежде</w:t>
      </w:r>
      <w:r w:rsidRPr="00DA7B5D">
        <w:rPr>
          <w:rFonts w:ascii="Times New Roman" w:eastAsia="Times New Roman" w:hAnsi="Times New Roman" w:cs="Times New Roman"/>
          <w:spacing w:val="-4"/>
          <w:sz w:val="28"/>
          <w:szCs w:val="28"/>
          <w:lang w:eastAsia="ru-RU"/>
        </w:rPr>
        <w:t xml:space="preserve">ниями ближайшего социума, например, сферы культуры. </w:t>
      </w:r>
      <w:r w:rsidRPr="00DA7B5D">
        <w:rPr>
          <w:rFonts w:ascii="Times New Roman" w:eastAsia="Times New Roman" w:hAnsi="Times New Roman" w:cs="Times New Roman"/>
          <w:spacing w:val="-7"/>
          <w:sz w:val="28"/>
          <w:szCs w:val="28"/>
          <w:lang w:eastAsia="ru-RU"/>
        </w:rPr>
        <w:t>Родители должны владеть информацией, которая касается как организа</w:t>
      </w:r>
      <w:r w:rsidRPr="00DA7B5D">
        <w:rPr>
          <w:rFonts w:ascii="Times New Roman" w:eastAsia="Times New Roman" w:hAnsi="Times New Roman" w:cs="Times New Roman"/>
          <w:spacing w:val="-8"/>
          <w:sz w:val="28"/>
          <w:szCs w:val="28"/>
          <w:lang w:eastAsia="ru-RU"/>
        </w:rPr>
        <w:t xml:space="preserve">ции режима дня ребенка на разных возрастных этапах в условиях реализации </w:t>
      </w:r>
      <w:r w:rsidRPr="00DA7B5D">
        <w:rPr>
          <w:rFonts w:ascii="Times New Roman" w:eastAsia="Times New Roman" w:hAnsi="Times New Roman" w:cs="Times New Roman"/>
          <w:spacing w:val="-7"/>
          <w:sz w:val="28"/>
          <w:szCs w:val="28"/>
          <w:lang w:eastAsia="ru-RU"/>
        </w:rPr>
        <w:t xml:space="preserve">ООП, так и условий реализации основных видов деятельности в дошкольный период детства, создания развивающей предметно-пространственной среды, </w:t>
      </w:r>
      <w:r w:rsidRPr="00DA7B5D">
        <w:rPr>
          <w:rFonts w:ascii="Times New Roman" w:eastAsia="Times New Roman" w:hAnsi="Times New Roman" w:cs="Times New Roman"/>
          <w:spacing w:val="-4"/>
          <w:sz w:val="28"/>
          <w:szCs w:val="28"/>
          <w:lang w:eastAsia="ru-RU"/>
        </w:rPr>
        <w:t>диагностик развития ребенка дошкольного возраста. Такая помощь должна предоставляться родителям в дошкольной организации, куда они могут об</w:t>
      </w:r>
      <w:r w:rsidRPr="00DA7B5D">
        <w:rPr>
          <w:rFonts w:ascii="Times New Roman" w:eastAsia="Times New Roman" w:hAnsi="Times New Roman" w:cs="Times New Roman"/>
          <w:sz w:val="28"/>
          <w:szCs w:val="28"/>
          <w:lang w:eastAsia="ru-RU"/>
        </w:rPr>
        <w:t>ратиться за помощью, или в консультативных пунктах.</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pacing w:val="-7"/>
          <w:sz w:val="28"/>
          <w:szCs w:val="28"/>
          <w:lang w:eastAsia="ru-RU"/>
        </w:rPr>
        <w:t>Установление партнерских отношений в совместной деятельности взрос</w:t>
      </w:r>
      <w:r w:rsidRPr="00DA7B5D">
        <w:rPr>
          <w:rFonts w:ascii="Times New Roman" w:eastAsia="Times New Roman" w:hAnsi="Times New Roman" w:cs="Times New Roman"/>
          <w:spacing w:val="-5"/>
          <w:sz w:val="28"/>
          <w:szCs w:val="28"/>
          <w:lang w:eastAsia="ru-RU"/>
        </w:rPr>
        <w:t xml:space="preserve">лого с детьми позволяет решать даже самые трудные задачи в дошкольном </w:t>
      </w:r>
      <w:r w:rsidRPr="00DA7B5D">
        <w:rPr>
          <w:rFonts w:ascii="Times New Roman" w:eastAsia="Times New Roman" w:hAnsi="Times New Roman" w:cs="Times New Roman"/>
          <w:spacing w:val="-1"/>
          <w:sz w:val="28"/>
          <w:szCs w:val="28"/>
          <w:lang w:eastAsia="ru-RU"/>
        </w:rPr>
        <w:t xml:space="preserve">образовании, например, в особой культурной практике, которой является </w:t>
      </w:r>
      <w:r w:rsidRPr="00DA7B5D">
        <w:rPr>
          <w:rFonts w:ascii="Times New Roman" w:eastAsia="Times New Roman" w:hAnsi="Times New Roman" w:cs="Times New Roman"/>
          <w:sz w:val="28"/>
          <w:szCs w:val="28"/>
          <w:lang w:eastAsia="ru-RU"/>
        </w:rPr>
        <w:t>чтение художественной литературы.</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pacing w:val="-6"/>
          <w:sz w:val="28"/>
          <w:szCs w:val="28"/>
          <w:lang w:eastAsia="ru-RU"/>
        </w:rPr>
        <w:t xml:space="preserve">Общеизвестно, что общие закономерности развития ребенка в раннем и дошкольном возрасте являются специальным знанием в профессиональной </w:t>
      </w:r>
      <w:r w:rsidRPr="00DA7B5D">
        <w:rPr>
          <w:rFonts w:ascii="Times New Roman" w:eastAsia="Times New Roman" w:hAnsi="Times New Roman" w:cs="Times New Roman"/>
          <w:spacing w:val="-2"/>
          <w:sz w:val="28"/>
          <w:szCs w:val="28"/>
          <w:lang w:eastAsia="ru-RU"/>
        </w:rPr>
        <w:t xml:space="preserve">подготовке воспитателя дошкольной организации. Тем не менее, в семье к </w:t>
      </w:r>
      <w:r w:rsidRPr="00DA7B5D">
        <w:rPr>
          <w:rFonts w:ascii="Times New Roman" w:eastAsia="Times New Roman" w:hAnsi="Times New Roman" w:cs="Times New Roman"/>
          <w:spacing w:val="-4"/>
          <w:sz w:val="28"/>
          <w:szCs w:val="28"/>
          <w:lang w:eastAsia="ru-RU"/>
        </w:rPr>
        <w:t xml:space="preserve">особенностям развития каждого ребенка всегда было принято относиться с </w:t>
      </w:r>
      <w:r w:rsidRPr="00DA7B5D">
        <w:rPr>
          <w:rFonts w:ascii="Times New Roman" w:eastAsia="Times New Roman" w:hAnsi="Times New Roman" w:cs="Times New Roman"/>
          <w:spacing w:val="-7"/>
          <w:sz w:val="28"/>
          <w:szCs w:val="28"/>
          <w:lang w:eastAsia="ru-RU"/>
        </w:rPr>
        <w:t xml:space="preserve">большей степенью индивидуализации, чем в образовательных организациях. </w:t>
      </w:r>
      <w:r w:rsidRPr="00DA7B5D">
        <w:rPr>
          <w:rFonts w:ascii="Times New Roman" w:eastAsia="Times New Roman" w:hAnsi="Times New Roman" w:cs="Times New Roman"/>
          <w:spacing w:val="-4"/>
          <w:sz w:val="28"/>
          <w:szCs w:val="28"/>
          <w:lang w:eastAsia="ru-RU"/>
        </w:rPr>
        <w:t xml:space="preserve">Например, такой опыт семейного образования, как семейное чтение, может </w:t>
      </w:r>
      <w:r w:rsidRPr="00DA7B5D">
        <w:rPr>
          <w:rFonts w:ascii="Times New Roman" w:eastAsia="Times New Roman" w:hAnsi="Times New Roman" w:cs="Times New Roman"/>
          <w:spacing w:val="-3"/>
          <w:sz w:val="28"/>
          <w:szCs w:val="28"/>
          <w:lang w:eastAsia="ru-RU"/>
        </w:rPr>
        <w:t xml:space="preserve">быть использован воспитателями детских садов для проведения с детьми </w:t>
      </w:r>
      <w:r w:rsidRPr="00DA7B5D">
        <w:rPr>
          <w:rFonts w:ascii="Times New Roman" w:eastAsia="Times New Roman" w:hAnsi="Times New Roman" w:cs="Times New Roman"/>
          <w:spacing w:val="-2"/>
          <w:sz w:val="28"/>
          <w:szCs w:val="28"/>
          <w:lang w:eastAsia="ru-RU"/>
        </w:rPr>
        <w:t>разного вида деятельности и реализации форм активности, а также в обе</w:t>
      </w:r>
      <w:r w:rsidRPr="00DA7B5D">
        <w:rPr>
          <w:rFonts w:ascii="Times New Roman" w:eastAsia="Times New Roman" w:hAnsi="Times New Roman" w:cs="Times New Roman"/>
          <w:spacing w:val="-5"/>
          <w:sz w:val="28"/>
          <w:szCs w:val="28"/>
          <w:lang w:eastAsia="ru-RU"/>
        </w:rPr>
        <w:t>спечении ежедневного слушания детьми произведений художественной ли</w:t>
      </w:r>
      <w:r w:rsidRPr="00DA7B5D">
        <w:rPr>
          <w:rFonts w:ascii="Times New Roman" w:eastAsia="Times New Roman" w:hAnsi="Times New Roman" w:cs="Times New Roman"/>
          <w:spacing w:val="-7"/>
          <w:sz w:val="28"/>
          <w:szCs w:val="28"/>
          <w:lang w:eastAsia="ru-RU"/>
        </w:rPr>
        <w:t xml:space="preserve">тературы и фольклора. Но для этого в обеспечение реализации требований к </w:t>
      </w:r>
      <w:r w:rsidRPr="00DA7B5D">
        <w:rPr>
          <w:rFonts w:ascii="Times New Roman" w:eastAsia="Times New Roman" w:hAnsi="Times New Roman" w:cs="Times New Roman"/>
          <w:spacing w:val="-6"/>
          <w:sz w:val="28"/>
          <w:szCs w:val="28"/>
          <w:lang w:eastAsia="ru-RU"/>
        </w:rPr>
        <w:t xml:space="preserve">образовательной программе должны входить требования к художественным </w:t>
      </w:r>
      <w:r w:rsidRPr="00DA7B5D">
        <w:rPr>
          <w:rFonts w:ascii="Times New Roman" w:eastAsia="Times New Roman" w:hAnsi="Times New Roman" w:cs="Times New Roman"/>
          <w:spacing w:val="-3"/>
          <w:sz w:val="28"/>
          <w:szCs w:val="28"/>
          <w:lang w:eastAsia="ru-RU"/>
        </w:rPr>
        <w:t xml:space="preserve">текстам для чтения, которые были бы доступны каждому ребенку группы и </w:t>
      </w:r>
      <w:r w:rsidRPr="00DA7B5D">
        <w:rPr>
          <w:rFonts w:ascii="Times New Roman" w:eastAsia="Times New Roman" w:hAnsi="Times New Roman" w:cs="Times New Roman"/>
          <w:sz w:val="28"/>
          <w:szCs w:val="28"/>
          <w:lang w:eastAsia="ru-RU"/>
        </w:rPr>
        <w:t>его семье.</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z w:val="28"/>
          <w:szCs w:val="28"/>
          <w:lang w:eastAsia="ru-RU"/>
        </w:rPr>
        <w:t xml:space="preserve">Т. </w:t>
      </w:r>
      <w:proofErr w:type="spellStart"/>
      <w:r w:rsidRPr="00DA7B5D">
        <w:rPr>
          <w:rFonts w:ascii="Times New Roman" w:eastAsia="Times New Roman" w:hAnsi="Times New Roman" w:cs="Times New Roman"/>
          <w:sz w:val="28"/>
          <w:szCs w:val="28"/>
          <w:lang w:eastAsia="ru-RU"/>
        </w:rPr>
        <w:t>В.Зуева</w:t>
      </w:r>
      <w:proofErr w:type="spellEnd"/>
      <w:r w:rsidRPr="00DA7B5D">
        <w:rPr>
          <w:rFonts w:ascii="Times New Roman" w:eastAsia="Times New Roman" w:hAnsi="Times New Roman" w:cs="Times New Roman"/>
          <w:sz w:val="28"/>
          <w:szCs w:val="28"/>
          <w:lang w:eastAsia="ru-RU"/>
        </w:rPr>
        <w:t xml:space="preserve"> отмечает, что проблема вовлечения родителей в единое пространство детского развития в ДОУ решается в трех направлениях:</w:t>
      </w:r>
    </w:p>
    <w:p w:rsidR="00DA7B5D" w:rsidRPr="00DA7B5D" w:rsidRDefault="00DA7B5D" w:rsidP="00DA7B5D">
      <w:pPr>
        <w:widowControl w:val="0"/>
        <w:numPr>
          <w:ilvl w:val="0"/>
          <w:numId w:val="1"/>
        </w:numPr>
        <w:shd w:val="clear" w:color="auto" w:fill="FFFFFF"/>
        <w:tabs>
          <w:tab w:val="left" w:pos="955"/>
        </w:tabs>
        <w:autoSpaceDE w:val="0"/>
        <w:autoSpaceDN w:val="0"/>
        <w:adjustRightInd w:val="0"/>
        <w:spacing w:after="0" w:line="360" w:lineRule="auto"/>
        <w:jc w:val="both"/>
        <w:rPr>
          <w:rFonts w:ascii="Times New Roman" w:eastAsia="Times New Roman" w:hAnsi="Times New Roman" w:cs="Times New Roman"/>
          <w:spacing w:val="-2"/>
          <w:sz w:val="28"/>
          <w:szCs w:val="28"/>
          <w:lang w:eastAsia="ru-RU"/>
        </w:rPr>
      </w:pPr>
      <w:r w:rsidRPr="00DA7B5D">
        <w:rPr>
          <w:rFonts w:ascii="Times New Roman" w:eastAsia="Times New Roman" w:hAnsi="Times New Roman" w:cs="Times New Roman"/>
          <w:sz w:val="28"/>
          <w:szCs w:val="28"/>
          <w:lang w:eastAsia="ru-RU"/>
        </w:rPr>
        <w:t>Работа с коллективом ДОУ по организации взаимодействия с семьей, ознакомление педагогов с системой новых форм работы с родителями.</w:t>
      </w:r>
    </w:p>
    <w:p w:rsidR="00DA7B5D" w:rsidRPr="00DA7B5D" w:rsidRDefault="00DA7B5D" w:rsidP="00DA7B5D">
      <w:pPr>
        <w:widowControl w:val="0"/>
        <w:numPr>
          <w:ilvl w:val="0"/>
          <w:numId w:val="1"/>
        </w:numPr>
        <w:shd w:val="clear" w:color="auto" w:fill="FFFFFF"/>
        <w:tabs>
          <w:tab w:val="left" w:pos="955"/>
        </w:tabs>
        <w:autoSpaceDE w:val="0"/>
        <w:autoSpaceDN w:val="0"/>
        <w:adjustRightInd w:val="0"/>
        <w:spacing w:after="0" w:line="360" w:lineRule="auto"/>
        <w:jc w:val="both"/>
        <w:rPr>
          <w:rFonts w:ascii="Times New Roman" w:eastAsia="Times New Roman" w:hAnsi="Times New Roman" w:cs="Times New Roman"/>
          <w:spacing w:val="-2"/>
          <w:sz w:val="28"/>
          <w:szCs w:val="28"/>
          <w:lang w:eastAsia="ru-RU"/>
        </w:rPr>
      </w:pPr>
      <w:r w:rsidRPr="00DA7B5D">
        <w:rPr>
          <w:rFonts w:ascii="Times New Roman" w:eastAsia="Times New Roman" w:hAnsi="Times New Roman" w:cs="Times New Roman"/>
          <w:sz w:val="28"/>
          <w:szCs w:val="28"/>
          <w:lang w:eastAsia="ru-RU"/>
        </w:rPr>
        <w:t>Повышение педагогической культуры родителей.</w:t>
      </w:r>
    </w:p>
    <w:p w:rsidR="00DA7B5D" w:rsidRPr="00DA7B5D" w:rsidRDefault="00DA7B5D" w:rsidP="00DA7B5D">
      <w:pPr>
        <w:shd w:val="clear" w:color="auto" w:fill="FFFFFF"/>
        <w:tabs>
          <w:tab w:val="left" w:pos="955"/>
        </w:tabs>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pacing w:val="-2"/>
          <w:sz w:val="28"/>
          <w:szCs w:val="28"/>
          <w:lang w:eastAsia="ru-RU"/>
        </w:rPr>
        <w:t>3.</w:t>
      </w:r>
      <w:r w:rsidRPr="00DA7B5D">
        <w:rPr>
          <w:rFonts w:ascii="Times New Roman" w:eastAsia="Times New Roman" w:hAnsi="Times New Roman" w:cs="Times New Roman"/>
          <w:sz w:val="28"/>
          <w:szCs w:val="28"/>
          <w:lang w:eastAsia="ru-RU"/>
        </w:rPr>
        <w:tab/>
      </w:r>
      <w:r w:rsidRPr="00DA7B5D">
        <w:rPr>
          <w:rFonts w:ascii="Times New Roman" w:eastAsia="Times New Roman" w:hAnsi="Times New Roman" w:cs="Times New Roman"/>
          <w:spacing w:val="-1"/>
          <w:sz w:val="28"/>
          <w:szCs w:val="28"/>
          <w:lang w:eastAsia="ru-RU"/>
        </w:rPr>
        <w:t xml:space="preserve">Вовлечение родителей в деятельность ДОУ, совместная работа по обмену опытом. </w:t>
      </w:r>
      <w:r w:rsidRPr="00DA7B5D">
        <w:rPr>
          <w:rFonts w:ascii="Times New Roman" w:eastAsia="Times New Roman" w:hAnsi="Times New Roman" w:cs="Times New Roman"/>
          <w:sz w:val="28"/>
          <w:szCs w:val="28"/>
          <w:lang w:eastAsia="ru-RU"/>
        </w:rPr>
        <w:t>Основные задачи работы:</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z w:val="28"/>
          <w:szCs w:val="28"/>
          <w:lang w:eastAsia="ru-RU"/>
        </w:rPr>
        <w:t>– установить партнерские отношения с семьей каждого воспитанника;</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z w:val="28"/>
          <w:szCs w:val="28"/>
          <w:lang w:eastAsia="ru-RU"/>
        </w:rPr>
        <w:t>– объединить усилия для развития и воспитания детей;</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z w:val="28"/>
          <w:szCs w:val="28"/>
          <w:lang w:eastAsia="ru-RU"/>
        </w:rPr>
        <w:t xml:space="preserve">– создать атмосферу взаимопонимания, общности интересов, эмоциональной </w:t>
      </w:r>
      <w:proofErr w:type="spellStart"/>
      <w:r w:rsidRPr="00DA7B5D">
        <w:rPr>
          <w:rFonts w:ascii="Times New Roman" w:eastAsia="Times New Roman" w:hAnsi="Times New Roman" w:cs="Times New Roman"/>
          <w:sz w:val="28"/>
          <w:szCs w:val="28"/>
          <w:lang w:eastAsia="ru-RU"/>
        </w:rPr>
        <w:t>взаимоподдержки</w:t>
      </w:r>
      <w:proofErr w:type="spellEnd"/>
      <w:r w:rsidRPr="00DA7B5D">
        <w:rPr>
          <w:rFonts w:ascii="Times New Roman" w:eastAsia="Times New Roman" w:hAnsi="Times New Roman" w:cs="Times New Roman"/>
          <w:sz w:val="28"/>
          <w:szCs w:val="28"/>
          <w:lang w:eastAsia="ru-RU"/>
        </w:rPr>
        <w:t>;</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z w:val="28"/>
          <w:szCs w:val="28"/>
          <w:lang w:eastAsia="ru-RU"/>
        </w:rPr>
        <w:t>– активизировать и обогащать воспитательные умения родителей;</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z w:val="28"/>
          <w:szCs w:val="28"/>
          <w:lang w:eastAsia="ru-RU"/>
        </w:rPr>
        <w:t>– поддерживать их уверенность в собственных педагогических возможностях.</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z w:val="28"/>
          <w:szCs w:val="28"/>
          <w:lang w:eastAsia="ru-RU"/>
        </w:rPr>
        <w:t>Принципами взаимодействия с родителями являются:</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z w:val="28"/>
          <w:szCs w:val="28"/>
          <w:lang w:eastAsia="ru-RU"/>
        </w:rPr>
        <w:t>– доброжелательный стиль общения педагогов с родителями;</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z w:val="28"/>
          <w:szCs w:val="28"/>
          <w:lang w:eastAsia="ru-RU"/>
        </w:rPr>
        <w:t>– индивидуальный подход;</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z w:val="28"/>
          <w:szCs w:val="28"/>
          <w:lang w:eastAsia="ru-RU"/>
        </w:rPr>
        <w:t>– сотрудничество, а не наставничество.</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z w:val="28"/>
          <w:szCs w:val="28"/>
          <w:lang w:eastAsia="ru-RU"/>
        </w:rPr>
        <w:t>Н. Н. Иванова подчеркивает, что в соответствии с ФГОС детский сад обязан:</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z w:val="28"/>
          <w:szCs w:val="28"/>
          <w:lang w:eastAsia="ru-RU"/>
        </w:rPr>
        <w:t>– информировать родителей (законных представителей) и общественность относительно целей дошкольного образования, общих для всего образовательного пространства Российской Федерации, а также о Программе, и не только семье, но и всем заинтересованным лицам, вовлечённым в образовательную деятельность;</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z w:val="28"/>
          <w:szCs w:val="28"/>
          <w:lang w:eastAsia="ru-RU"/>
        </w:rPr>
        <w:t>– обеспечить открытость дошкольного образования;</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z w:val="28"/>
          <w:szCs w:val="28"/>
          <w:lang w:eastAsia="ru-RU"/>
        </w:rPr>
        <w:t>– создавать условия для участия родителей (законных представителей) в образовательной деятельности;</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z w:val="28"/>
          <w:szCs w:val="28"/>
          <w:lang w:eastAsia="ru-RU"/>
        </w:rPr>
        <w:t>– поддерживать родителей (законных представителей) в воспитании детей, охране и укреплении их здоровья;</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z w:val="28"/>
          <w:szCs w:val="28"/>
          <w:lang w:eastAsia="ru-RU"/>
        </w:rPr>
        <w:t>– обеспечить вовлечение семей непосредственно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z w:val="28"/>
          <w:szCs w:val="28"/>
          <w:lang w:eastAsia="ru-RU"/>
        </w:rPr>
        <w:t>– создавать условия для взрослых по поиску, использованию материалов, обеспечивающих реализацию Программы, обсуждать с родителями (законными представителями) детей вопросы, связанные с реализацией Программы.</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z w:val="28"/>
          <w:szCs w:val="28"/>
          <w:lang w:eastAsia="ru-RU"/>
        </w:rPr>
        <w:t>– обсуждать с родителями (законными представителями) детей вопросов, связанных с реализацией Программы.</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pacing w:val="-3"/>
          <w:sz w:val="28"/>
          <w:szCs w:val="28"/>
          <w:lang w:eastAsia="ru-RU"/>
        </w:rPr>
      </w:pPr>
      <w:r w:rsidRPr="00DA7B5D">
        <w:rPr>
          <w:rFonts w:ascii="Times New Roman" w:eastAsia="Times New Roman" w:hAnsi="Times New Roman" w:cs="Times New Roman"/>
          <w:spacing w:val="-1"/>
          <w:sz w:val="28"/>
          <w:szCs w:val="28"/>
          <w:lang w:eastAsia="ru-RU"/>
        </w:rPr>
        <w:t xml:space="preserve">Дошкольные учреждения функционируют как открытая развивающаяся </w:t>
      </w:r>
      <w:r w:rsidRPr="00DA7B5D">
        <w:rPr>
          <w:rFonts w:ascii="Times New Roman" w:eastAsia="Times New Roman" w:hAnsi="Times New Roman" w:cs="Times New Roman"/>
          <w:spacing w:val="-2"/>
          <w:sz w:val="28"/>
          <w:szCs w:val="28"/>
          <w:lang w:eastAsia="ru-RU"/>
        </w:rPr>
        <w:t>система, а их практический опыт представлен нетрадиционными интерактив</w:t>
      </w:r>
      <w:r w:rsidRPr="00DA7B5D">
        <w:rPr>
          <w:rFonts w:ascii="Times New Roman" w:eastAsia="Times New Roman" w:hAnsi="Times New Roman" w:cs="Times New Roman"/>
          <w:spacing w:val="-1"/>
          <w:sz w:val="28"/>
          <w:szCs w:val="28"/>
          <w:lang w:eastAsia="ru-RU"/>
        </w:rPr>
        <w:t xml:space="preserve">ными формами взаимодействия с родителями воспитанников. </w:t>
      </w:r>
      <w:r w:rsidRPr="00DA7B5D">
        <w:rPr>
          <w:rFonts w:ascii="Times New Roman" w:eastAsia="Times New Roman" w:hAnsi="Times New Roman" w:cs="Times New Roman"/>
          <w:spacing w:val="-3"/>
          <w:sz w:val="28"/>
          <w:szCs w:val="28"/>
          <w:lang w:eastAsia="ru-RU"/>
        </w:rPr>
        <w:t>Условия, которые необходимы для этого:</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pacing w:val="-1"/>
          <w:sz w:val="28"/>
          <w:szCs w:val="28"/>
          <w:lang w:eastAsia="ru-RU"/>
        </w:rPr>
        <w:t>- создание в ДОУ атмосферы общности интересов педагогов и родите</w:t>
      </w:r>
      <w:r w:rsidRPr="00DA7B5D">
        <w:rPr>
          <w:rFonts w:ascii="Times New Roman" w:eastAsia="Times New Roman" w:hAnsi="Times New Roman" w:cs="Times New Roman"/>
          <w:sz w:val="28"/>
          <w:szCs w:val="28"/>
          <w:lang w:eastAsia="ru-RU"/>
        </w:rPr>
        <w:t xml:space="preserve">лей, их эмоциональной </w:t>
      </w:r>
      <w:proofErr w:type="spellStart"/>
      <w:r w:rsidRPr="00DA7B5D">
        <w:rPr>
          <w:rFonts w:ascii="Times New Roman" w:eastAsia="Times New Roman" w:hAnsi="Times New Roman" w:cs="Times New Roman"/>
          <w:sz w:val="28"/>
          <w:szCs w:val="28"/>
          <w:lang w:eastAsia="ru-RU"/>
        </w:rPr>
        <w:t>взаимоподдержки</w:t>
      </w:r>
      <w:proofErr w:type="spellEnd"/>
      <w:r w:rsidRPr="00DA7B5D">
        <w:rPr>
          <w:rFonts w:ascii="Times New Roman" w:eastAsia="Times New Roman" w:hAnsi="Times New Roman" w:cs="Times New Roman"/>
          <w:sz w:val="28"/>
          <w:szCs w:val="28"/>
          <w:lang w:eastAsia="ru-RU"/>
        </w:rPr>
        <w:t>;</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pacing w:val="-1"/>
          <w:sz w:val="28"/>
          <w:szCs w:val="28"/>
          <w:lang w:eastAsia="ru-RU"/>
        </w:rPr>
        <w:t>- переориентация педагогов во взаимоотношениях с родителями с на</w:t>
      </w:r>
      <w:r w:rsidRPr="00DA7B5D">
        <w:rPr>
          <w:rFonts w:ascii="Times New Roman" w:eastAsia="Times New Roman" w:hAnsi="Times New Roman" w:cs="Times New Roman"/>
          <w:spacing w:val="-2"/>
          <w:sz w:val="28"/>
          <w:szCs w:val="28"/>
          <w:lang w:eastAsia="ru-RU"/>
        </w:rPr>
        <w:t>зиданий и поучений на партнерство и поддержку их педагогических возмож</w:t>
      </w:r>
      <w:r w:rsidRPr="00DA7B5D">
        <w:rPr>
          <w:rFonts w:ascii="Times New Roman" w:eastAsia="Times New Roman" w:hAnsi="Times New Roman" w:cs="Times New Roman"/>
          <w:sz w:val="28"/>
          <w:szCs w:val="28"/>
          <w:lang w:eastAsia="ru-RU"/>
        </w:rPr>
        <w:t>ностей, взаимопроникновение в проблемы друг друга;</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pacing w:val="-1"/>
          <w:sz w:val="28"/>
          <w:szCs w:val="28"/>
          <w:lang w:eastAsia="ru-RU"/>
        </w:rPr>
        <w:t xml:space="preserve">- соблюдение принципа единства воспитательных воздействий ДОУ и </w:t>
      </w:r>
      <w:r w:rsidRPr="00DA7B5D">
        <w:rPr>
          <w:rFonts w:ascii="Times New Roman" w:eastAsia="Times New Roman" w:hAnsi="Times New Roman" w:cs="Times New Roman"/>
          <w:sz w:val="28"/>
          <w:szCs w:val="28"/>
          <w:lang w:eastAsia="ru-RU"/>
        </w:rPr>
        <w:t>семьи;</w:t>
      </w:r>
    </w:p>
    <w:p w:rsidR="00DA7B5D" w:rsidRPr="00DA7B5D" w:rsidRDefault="00DA7B5D" w:rsidP="00DA7B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pacing w:val="-2"/>
          <w:sz w:val="28"/>
          <w:szCs w:val="28"/>
          <w:lang w:eastAsia="ru-RU"/>
        </w:rPr>
        <w:t xml:space="preserve">- тактичность и соблюдение прав родителей на осуществление ведущей </w:t>
      </w:r>
      <w:r w:rsidRPr="00DA7B5D">
        <w:rPr>
          <w:rFonts w:ascii="Times New Roman" w:eastAsia="Times New Roman" w:hAnsi="Times New Roman" w:cs="Times New Roman"/>
          <w:spacing w:val="-1"/>
          <w:sz w:val="28"/>
          <w:szCs w:val="28"/>
          <w:lang w:eastAsia="ru-RU"/>
        </w:rPr>
        <w:t>роли в воспитании и образовании ребенка и понимание неизбежной субъек</w:t>
      </w:r>
      <w:r w:rsidRPr="00DA7B5D">
        <w:rPr>
          <w:rFonts w:ascii="Times New Roman" w:eastAsia="Times New Roman" w:hAnsi="Times New Roman" w:cs="Times New Roman"/>
          <w:sz w:val="28"/>
          <w:szCs w:val="28"/>
          <w:lang w:eastAsia="ru-RU"/>
        </w:rPr>
        <w:t xml:space="preserve">тивности точки зрения педагога. </w:t>
      </w:r>
      <w:r w:rsidRPr="00DA7B5D">
        <w:rPr>
          <w:rFonts w:ascii="Times New Roman" w:eastAsia="Times New Roman" w:hAnsi="Times New Roman" w:cs="Times New Roman"/>
          <w:spacing w:val="-2"/>
          <w:sz w:val="28"/>
          <w:szCs w:val="28"/>
          <w:lang w:eastAsia="ru-RU"/>
        </w:rPr>
        <w:t>При таком взаимодействии детский сад выступает как содружество педа</w:t>
      </w:r>
      <w:r w:rsidRPr="00DA7B5D">
        <w:rPr>
          <w:rFonts w:ascii="Times New Roman" w:eastAsia="Times New Roman" w:hAnsi="Times New Roman" w:cs="Times New Roman"/>
          <w:sz w:val="28"/>
          <w:szCs w:val="28"/>
          <w:lang w:eastAsia="ru-RU"/>
        </w:rPr>
        <w:t>гогов, детей и родителей.</w:t>
      </w:r>
    </w:p>
    <w:p w:rsidR="00DA7B5D" w:rsidRPr="00DA7B5D" w:rsidRDefault="00DA7B5D" w:rsidP="00DA7B5D">
      <w:pPr>
        <w:spacing w:after="0" w:line="360" w:lineRule="auto"/>
        <w:ind w:firstLine="709"/>
        <w:jc w:val="both"/>
        <w:rPr>
          <w:rFonts w:ascii="Times New Roman" w:eastAsia="Times New Roman" w:hAnsi="Times New Roman" w:cs="Times New Roman"/>
          <w:sz w:val="28"/>
          <w:szCs w:val="28"/>
          <w:lang w:eastAsia="ru-RU"/>
        </w:rPr>
      </w:pPr>
      <w:proofErr w:type="gramStart"/>
      <w:r w:rsidRPr="00DA7B5D">
        <w:rPr>
          <w:rFonts w:ascii="Times New Roman" w:eastAsia="Times New Roman" w:hAnsi="Times New Roman" w:cs="Times New Roman"/>
          <w:sz w:val="28"/>
          <w:szCs w:val="28"/>
          <w:lang w:eastAsia="ru-RU"/>
        </w:rPr>
        <w:t xml:space="preserve">Основной целью взаимодействия педагогов и родителей по вопросам речевого развития дошкольников является объединение усилий взрослых для обеспечения успешного речевого развития каждого ребенка, демонстрация  наиболее эффективных методов и приемов работы речевого воспитания, реализация возможности переноса полученных педагогических знаний в условия семейного воспитания, а также формирование у родителей знаний и умений в вопросах речевого развития. </w:t>
      </w:r>
      <w:proofErr w:type="gramEnd"/>
    </w:p>
    <w:p w:rsidR="00DA7B5D" w:rsidRPr="00DA7B5D" w:rsidRDefault="00DA7B5D" w:rsidP="00DA7B5D">
      <w:pPr>
        <w:spacing w:after="0" w:line="360" w:lineRule="auto"/>
        <w:ind w:firstLine="709"/>
        <w:jc w:val="both"/>
        <w:rPr>
          <w:rFonts w:ascii="Times New Roman" w:eastAsia="Times New Roman" w:hAnsi="Times New Roman" w:cs="Times New Roman"/>
          <w:sz w:val="28"/>
          <w:szCs w:val="28"/>
          <w:lang w:eastAsia="ru-RU"/>
        </w:rPr>
      </w:pPr>
      <w:proofErr w:type="gramStart"/>
      <w:r w:rsidRPr="00DA7B5D">
        <w:rPr>
          <w:rFonts w:ascii="Times New Roman" w:eastAsia="Times New Roman" w:hAnsi="Times New Roman" w:cs="Times New Roman"/>
          <w:sz w:val="28"/>
          <w:szCs w:val="28"/>
          <w:lang w:eastAsia="ru-RU"/>
        </w:rPr>
        <w:t>Выстраивая взаимодействие с родителями, необходимо использовать традиционные формы: родительские собрания, лекции, практикумы, педагогические консультации, совместные праздники, педагогические беседы, дни открытых дверей, родительские уголки, анкетирование, папки-передвижки.</w:t>
      </w:r>
      <w:proofErr w:type="gramEnd"/>
      <w:r w:rsidRPr="00DA7B5D">
        <w:rPr>
          <w:rFonts w:ascii="Times New Roman" w:eastAsia="Times New Roman" w:hAnsi="Times New Roman" w:cs="Times New Roman"/>
          <w:sz w:val="28"/>
          <w:szCs w:val="28"/>
          <w:lang w:eastAsia="ru-RU"/>
        </w:rPr>
        <w:t xml:space="preserve"> Традиционные методики являются первоосновой для формирования новых, более совершенных методов взаимодействия. </w:t>
      </w:r>
    </w:p>
    <w:p w:rsidR="00DA7B5D" w:rsidRPr="00DA7B5D" w:rsidRDefault="00DA7B5D" w:rsidP="00DA7B5D">
      <w:pPr>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z w:val="28"/>
          <w:szCs w:val="28"/>
          <w:lang w:eastAsia="ru-RU"/>
        </w:rPr>
        <w:t xml:space="preserve">Одной из наиболее эффективных форм взаимодействия с родителями по речевому развитию является речевой театрализованный праздник. Театрально-игровая деятельность сочетает большое количество средств и способов развития речевых способностей детей. Речевой основой праздника становится то, что готовится вместе с детьми дома: инсценировка стихотворения, сказки, рассказа. Основным моментом творческой театрализованной игры является выполнение роли. В процессе игры ребенок создает образ действием, словом, что дает ему возможность активно развивать речевую деятельность. Родители привыкают к речи своих детей и не замечают в ней недочетов, а значит, не помогают им усваивать правильную речь. В связи с этим, следует показывать родителям в совместной деятельности с детьми, как правильно формировать речь детей, разъяснять им необходимость закрепления достигнутого и как важны партнерские отношения родителей со своими детьми. </w:t>
      </w:r>
    </w:p>
    <w:p w:rsidR="00DA7B5D" w:rsidRPr="00DA7B5D" w:rsidRDefault="00DA7B5D" w:rsidP="00DA7B5D">
      <w:pPr>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z w:val="28"/>
          <w:szCs w:val="28"/>
          <w:lang w:eastAsia="ru-RU"/>
        </w:rPr>
        <w:t>Такая форма взаимодействия педагогов детского сада и родителей, популярна как у детей, так и у родителей. Содержание газеты определяется актуальными на данный момент вопросами речевого развития детей конкретной группы и может быть посвящено решению одной из речевых задач. В средней группе могут быть такие темы как:  «В гостях у слова», «Поговори со мною, мама». В старших группах: «</w:t>
      </w:r>
      <w:proofErr w:type="gramStart"/>
      <w:r w:rsidRPr="00DA7B5D">
        <w:rPr>
          <w:rFonts w:ascii="Times New Roman" w:eastAsia="Times New Roman" w:hAnsi="Times New Roman" w:cs="Times New Roman"/>
          <w:sz w:val="28"/>
          <w:szCs w:val="28"/>
          <w:lang w:eastAsia="ru-RU"/>
        </w:rPr>
        <w:t>Грамотей</w:t>
      </w:r>
      <w:proofErr w:type="gramEnd"/>
      <w:r w:rsidRPr="00DA7B5D">
        <w:rPr>
          <w:rFonts w:ascii="Times New Roman" w:eastAsia="Times New Roman" w:hAnsi="Times New Roman" w:cs="Times New Roman"/>
          <w:sz w:val="28"/>
          <w:szCs w:val="28"/>
          <w:lang w:eastAsia="ru-RU"/>
        </w:rPr>
        <w:t xml:space="preserve">», «Как красиво говорит, словно реченька журчит» и другие. Обязательным условием выпуска речевых газет является их интерактивный характер. Интерактивность заключается в том, что материал, размещенный в газете, побуждает родителей к активному взаимодействию с детьми и педагогами, предполагает обратную связь. Оформляться газеты могут на стендах, в виде книг, журналов, папок-вертушек. </w:t>
      </w:r>
    </w:p>
    <w:p w:rsidR="00DA7B5D" w:rsidRPr="00DA7B5D" w:rsidRDefault="00DA7B5D" w:rsidP="00DA7B5D">
      <w:pPr>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z w:val="28"/>
          <w:szCs w:val="28"/>
          <w:lang w:eastAsia="ru-RU"/>
        </w:rPr>
        <w:t xml:space="preserve">Для привлечения внимания родителей к актуальным проблемам развития связной речи дошкольников, освещения опыта воспитания культуры речи в семье в детском саду практикуются различные конкурсы между родителями. Интерес представляет конкурс семейных газет, в которых родители делятся своим опытом воспитания культуры речи в семье, рассказывают о семейных традициях, оформляют фотографиями, рисунками. Газета является продуктивной формой общения с семьей, она результативна, помогает педагогам привлечь внимание взрослых к речевому развитию дошкольников, обучать и развивать детей играя, объединять детей и родителей на основе общих интересов. </w:t>
      </w:r>
    </w:p>
    <w:p w:rsidR="00DA7B5D" w:rsidRPr="00DA7B5D" w:rsidRDefault="00DA7B5D" w:rsidP="00DA7B5D">
      <w:pPr>
        <w:spacing w:after="0" w:line="360" w:lineRule="auto"/>
        <w:ind w:firstLine="709"/>
        <w:jc w:val="both"/>
        <w:rPr>
          <w:rFonts w:ascii="Times New Roman" w:eastAsia="Times New Roman" w:hAnsi="Times New Roman" w:cs="Times New Roman"/>
          <w:sz w:val="28"/>
          <w:szCs w:val="28"/>
          <w:lang w:eastAsia="ru-RU"/>
        </w:rPr>
      </w:pPr>
      <w:r w:rsidRPr="00DA7B5D">
        <w:rPr>
          <w:rFonts w:ascii="Times New Roman" w:eastAsia="Times New Roman" w:hAnsi="Times New Roman" w:cs="Times New Roman"/>
          <w:sz w:val="28"/>
          <w:szCs w:val="28"/>
          <w:lang w:eastAsia="ru-RU"/>
        </w:rPr>
        <w:t xml:space="preserve">Эффективной формой взаимодействия «педагог-родитель-ребенок» становится в последние годы проектная деятельность. Она предполагает активное сотрудничество детей и взрослых, способствует развитию творчества в разных видах познавательно-речевой деятельности, обеспечивает современный интегрированный подход в воспитании и обучении детей. Участвуя в разработке и реализации проекта, родители становятся непосредственными участниками </w:t>
      </w:r>
      <w:proofErr w:type="spellStart"/>
      <w:r w:rsidRPr="00DA7B5D">
        <w:rPr>
          <w:rFonts w:ascii="Times New Roman" w:eastAsia="Times New Roman" w:hAnsi="Times New Roman" w:cs="Times New Roman"/>
          <w:sz w:val="28"/>
          <w:szCs w:val="28"/>
          <w:lang w:eastAsia="ru-RU"/>
        </w:rPr>
        <w:t>воспитательно</w:t>
      </w:r>
      <w:proofErr w:type="spellEnd"/>
      <w:r w:rsidRPr="00DA7B5D">
        <w:rPr>
          <w:rFonts w:ascii="Times New Roman" w:eastAsia="Times New Roman" w:hAnsi="Times New Roman" w:cs="Times New Roman"/>
          <w:sz w:val="28"/>
          <w:szCs w:val="28"/>
          <w:lang w:eastAsia="ru-RU"/>
        </w:rPr>
        <w:t xml:space="preserve">-образовательного процесса и начинают осознавать свою роль в нем. Темы и содержание проектов определяются педагогами совместно с детьми и родителями на основе определения актуальных задач развития детей конкретной группы, детских интересов. Обязательным условием реализации всех проектов является активизация речевой деятельности детей, совместное речевое творчество. Проекты рассчитаны на значительный отрезок времени. </w:t>
      </w:r>
    </w:p>
    <w:p w:rsidR="00DA7B5D" w:rsidRPr="00DA7B5D" w:rsidRDefault="00DA7B5D" w:rsidP="00DA7B5D">
      <w:pPr>
        <w:spacing w:after="0" w:line="360" w:lineRule="auto"/>
        <w:ind w:firstLine="709"/>
        <w:jc w:val="both"/>
        <w:rPr>
          <w:rFonts w:ascii="Times New Roman" w:eastAsia="Times New Roman" w:hAnsi="Times New Roman" w:cs="Times New Roman"/>
          <w:sz w:val="28"/>
          <w:szCs w:val="28"/>
          <w:lang w:eastAsia="ru-RU"/>
        </w:rPr>
      </w:pPr>
    </w:p>
    <w:p w:rsidR="005C76ED" w:rsidRDefault="005C76ED"/>
    <w:sectPr w:rsidR="005C76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C4236"/>
    <w:multiLevelType w:val="singleLevel"/>
    <w:tmpl w:val="CCE63BD4"/>
    <w:lvl w:ilvl="0">
      <w:start w:val="1"/>
      <w:numFmt w:val="decimal"/>
      <w:lvlText w:val="%1."/>
      <w:legacy w:legacy="1" w:legacySpace="0" w:legacyIndent="245"/>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B5D"/>
    <w:rsid w:val="005C76ED"/>
    <w:rsid w:val="00DA7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2633</Words>
  <Characters>15011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2024-03-26T06:43:00Z</dcterms:created>
  <dcterms:modified xsi:type="dcterms:W3CDTF">2024-03-26T06:48:00Z</dcterms:modified>
</cp:coreProperties>
</file>