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55" w:rsidRPr="00BA2307" w:rsidRDefault="00BA2307" w:rsidP="0021336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Ладыгина</w:t>
      </w:r>
      <w:proofErr w:type="spellEnd"/>
      <w:r>
        <w:rPr>
          <w:rFonts w:ascii="Times New Roman" w:hAnsi="Times New Roman" w:cs="Times New Roman"/>
          <w:sz w:val="28"/>
          <w:szCs w:val="28"/>
        </w:rPr>
        <w:t xml:space="preserve"> Елена Анатольевна, учитель русского языка и литературы ГКОУ «Волгоградская школа дифференцированного обучения»</w:t>
      </w:r>
      <w:bookmarkStart w:id="0" w:name="_GoBack"/>
      <w:bookmarkEnd w:id="0"/>
    </w:p>
    <w:p w:rsidR="00513955" w:rsidRDefault="00513955" w:rsidP="0021336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 коммуникативных базовых учебных действий у обучающихся с тяжёлыми нарушениями речи на уроках русского языка и литературы</w:t>
      </w:r>
      <w:proofErr w:type="gramEnd"/>
    </w:p>
    <w:p w:rsidR="00B10ABB" w:rsidRDefault="00B10ABB" w:rsidP="0021336A">
      <w:pPr>
        <w:spacing w:after="0" w:line="360" w:lineRule="auto"/>
        <w:ind w:firstLine="709"/>
        <w:jc w:val="both"/>
        <w:rPr>
          <w:rFonts w:ascii="Times New Roman" w:hAnsi="Times New Roman" w:cs="Times New Roman"/>
          <w:i/>
          <w:sz w:val="28"/>
          <w:szCs w:val="28"/>
        </w:rPr>
      </w:pPr>
      <w:r w:rsidRPr="00945EEC">
        <w:rPr>
          <w:rFonts w:ascii="Times New Roman" w:hAnsi="Times New Roman" w:cs="Times New Roman"/>
          <w:i/>
          <w:sz w:val="28"/>
          <w:szCs w:val="28"/>
        </w:rPr>
        <w:t xml:space="preserve">Статья имеет методический, прикладной характер. </w:t>
      </w:r>
      <w:r w:rsidR="00945EEC">
        <w:rPr>
          <w:rFonts w:ascii="Times New Roman" w:hAnsi="Times New Roman" w:cs="Times New Roman"/>
          <w:i/>
          <w:sz w:val="28"/>
          <w:szCs w:val="28"/>
        </w:rPr>
        <w:t xml:space="preserve">В работе рассматривается вопрос </w:t>
      </w:r>
      <w:r w:rsidRPr="00945EEC">
        <w:rPr>
          <w:rFonts w:ascii="Times New Roman" w:hAnsi="Times New Roman" w:cs="Times New Roman"/>
          <w:i/>
          <w:sz w:val="28"/>
          <w:szCs w:val="28"/>
        </w:rPr>
        <w:t>формирования коммуникативной компетенции у обучающихся с тяжёлыми нарушениями речи</w:t>
      </w:r>
      <w:r w:rsidR="00945EEC">
        <w:rPr>
          <w:rFonts w:ascii="Times New Roman" w:hAnsi="Times New Roman" w:cs="Times New Roman"/>
          <w:i/>
          <w:sz w:val="28"/>
          <w:szCs w:val="28"/>
        </w:rPr>
        <w:t xml:space="preserve"> посредством</w:t>
      </w:r>
      <w:r w:rsidR="00945EEC" w:rsidRPr="00945EEC">
        <w:rPr>
          <w:rFonts w:ascii="Times New Roman" w:hAnsi="Times New Roman" w:cs="Times New Roman"/>
          <w:i/>
          <w:sz w:val="28"/>
          <w:szCs w:val="28"/>
        </w:rPr>
        <w:t xml:space="preserve"> </w:t>
      </w:r>
      <w:r w:rsidR="00A62857">
        <w:rPr>
          <w:rFonts w:ascii="Times New Roman" w:hAnsi="Times New Roman" w:cs="Times New Roman"/>
          <w:i/>
          <w:sz w:val="28"/>
          <w:szCs w:val="28"/>
        </w:rPr>
        <w:t>использования нетрадиционных</w:t>
      </w:r>
      <w:r w:rsidR="00945EEC" w:rsidRPr="00945EEC">
        <w:rPr>
          <w:rFonts w:ascii="Times New Roman" w:hAnsi="Times New Roman" w:cs="Times New Roman"/>
          <w:i/>
          <w:sz w:val="28"/>
          <w:szCs w:val="28"/>
        </w:rPr>
        <w:t xml:space="preserve"> приёмов и методов</w:t>
      </w:r>
      <w:r w:rsidR="00945EEC">
        <w:rPr>
          <w:rFonts w:ascii="Times New Roman" w:hAnsi="Times New Roman" w:cs="Times New Roman"/>
          <w:i/>
          <w:sz w:val="28"/>
          <w:szCs w:val="28"/>
        </w:rPr>
        <w:t xml:space="preserve"> на уроках русского языка и литературы.</w:t>
      </w:r>
    </w:p>
    <w:p w:rsidR="00BC265E" w:rsidRPr="00C124FD" w:rsidRDefault="00BC265E" w:rsidP="0021336A">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Коммуникативные универсальные действия (</w:t>
      </w:r>
      <w:r>
        <w:rPr>
          <w:rFonts w:ascii="Times New Roman" w:hAnsi="Times New Roman" w:cs="Times New Roman"/>
          <w:i/>
          <w:sz w:val="28"/>
          <w:szCs w:val="28"/>
          <w:lang w:val="en-US"/>
        </w:rPr>
        <w:t>communicative</w:t>
      </w:r>
      <w:r w:rsidRPr="00BC265E">
        <w:rPr>
          <w:rFonts w:ascii="Times New Roman" w:hAnsi="Times New Roman" w:cs="Times New Roman"/>
          <w:i/>
          <w:sz w:val="28"/>
          <w:szCs w:val="28"/>
        </w:rPr>
        <w:t xml:space="preserve"> </w:t>
      </w:r>
      <w:r>
        <w:rPr>
          <w:rFonts w:ascii="Times New Roman" w:hAnsi="Times New Roman" w:cs="Times New Roman"/>
          <w:i/>
          <w:sz w:val="28"/>
          <w:szCs w:val="28"/>
          <w:lang w:val="en-US"/>
        </w:rPr>
        <w:t>universal</w:t>
      </w:r>
      <w:r w:rsidRPr="00BC265E">
        <w:rPr>
          <w:rFonts w:ascii="Times New Roman" w:hAnsi="Times New Roman" w:cs="Times New Roman"/>
          <w:i/>
          <w:sz w:val="28"/>
          <w:szCs w:val="28"/>
        </w:rPr>
        <w:t xml:space="preserve"> </w:t>
      </w:r>
      <w:r>
        <w:rPr>
          <w:rFonts w:ascii="Times New Roman" w:hAnsi="Times New Roman" w:cs="Times New Roman"/>
          <w:i/>
          <w:sz w:val="28"/>
          <w:szCs w:val="28"/>
          <w:lang w:val="en-US"/>
        </w:rPr>
        <w:t>actions</w:t>
      </w:r>
      <w:r w:rsidR="00C124FD">
        <w:rPr>
          <w:rFonts w:ascii="Times New Roman" w:hAnsi="Times New Roman" w:cs="Times New Roman"/>
          <w:i/>
          <w:sz w:val="28"/>
          <w:szCs w:val="28"/>
        </w:rPr>
        <w:t>),</w:t>
      </w:r>
      <w:r w:rsidR="00C124FD" w:rsidRPr="00C124FD">
        <w:rPr>
          <w:rFonts w:ascii="Times New Roman" w:hAnsi="Times New Roman" w:cs="Times New Roman"/>
          <w:i/>
          <w:sz w:val="28"/>
          <w:szCs w:val="28"/>
        </w:rPr>
        <w:t xml:space="preserve"> </w:t>
      </w:r>
      <w:r w:rsidR="00C124FD">
        <w:rPr>
          <w:rFonts w:ascii="Times New Roman" w:hAnsi="Times New Roman" w:cs="Times New Roman"/>
          <w:i/>
          <w:sz w:val="28"/>
          <w:szCs w:val="28"/>
        </w:rPr>
        <w:t>нетрадиционные технологии (</w:t>
      </w:r>
      <w:r w:rsidR="00C124FD">
        <w:rPr>
          <w:rFonts w:ascii="Times New Roman" w:hAnsi="Times New Roman" w:cs="Times New Roman"/>
          <w:i/>
          <w:sz w:val="28"/>
          <w:szCs w:val="28"/>
          <w:lang w:val="en-US"/>
        </w:rPr>
        <w:t>non</w:t>
      </w:r>
      <w:r w:rsidR="00C124FD" w:rsidRPr="00C124FD">
        <w:rPr>
          <w:rFonts w:ascii="Times New Roman" w:hAnsi="Times New Roman" w:cs="Times New Roman"/>
          <w:i/>
          <w:sz w:val="28"/>
          <w:szCs w:val="28"/>
        </w:rPr>
        <w:t>-</w:t>
      </w:r>
      <w:r w:rsidR="00C124FD">
        <w:rPr>
          <w:rFonts w:ascii="Times New Roman" w:hAnsi="Times New Roman" w:cs="Times New Roman"/>
          <w:i/>
          <w:sz w:val="28"/>
          <w:szCs w:val="28"/>
          <w:lang w:val="en-US"/>
        </w:rPr>
        <w:t>traditiona</w:t>
      </w:r>
      <w:r w:rsidR="00047F88">
        <w:rPr>
          <w:rFonts w:ascii="Times New Roman" w:hAnsi="Times New Roman" w:cs="Times New Roman"/>
          <w:i/>
          <w:sz w:val="28"/>
          <w:szCs w:val="28"/>
          <w:lang w:val="en-US"/>
        </w:rPr>
        <w:t>l</w:t>
      </w:r>
      <w:r w:rsidR="00C124FD" w:rsidRPr="00C124FD">
        <w:rPr>
          <w:rFonts w:ascii="Times New Roman" w:hAnsi="Times New Roman" w:cs="Times New Roman"/>
          <w:i/>
          <w:sz w:val="28"/>
          <w:szCs w:val="28"/>
        </w:rPr>
        <w:t xml:space="preserve"> </w:t>
      </w:r>
      <w:r w:rsidR="0039234F">
        <w:rPr>
          <w:rFonts w:ascii="Times New Roman" w:hAnsi="Times New Roman" w:cs="Times New Roman"/>
          <w:i/>
          <w:sz w:val="28"/>
          <w:szCs w:val="28"/>
          <w:lang w:val="en-US"/>
        </w:rPr>
        <w:t>techn</w:t>
      </w:r>
      <w:r w:rsidR="00047F88">
        <w:rPr>
          <w:rFonts w:ascii="Times New Roman" w:hAnsi="Times New Roman" w:cs="Times New Roman"/>
          <w:i/>
          <w:sz w:val="28"/>
          <w:szCs w:val="28"/>
          <w:lang w:val="en-US"/>
        </w:rPr>
        <w:t>i</w:t>
      </w:r>
      <w:r w:rsidR="0039234F">
        <w:rPr>
          <w:rFonts w:ascii="Times New Roman" w:hAnsi="Times New Roman" w:cs="Times New Roman"/>
          <w:i/>
          <w:sz w:val="28"/>
          <w:szCs w:val="28"/>
          <w:lang w:val="en-US"/>
        </w:rPr>
        <w:t>q</w:t>
      </w:r>
      <w:r w:rsidR="00C124FD">
        <w:rPr>
          <w:rFonts w:ascii="Times New Roman" w:hAnsi="Times New Roman" w:cs="Times New Roman"/>
          <w:i/>
          <w:sz w:val="28"/>
          <w:szCs w:val="28"/>
          <w:lang w:val="en-US"/>
        </w:rPr>
        <w:t>ues</w:t>
      </w:r>
      <w:r w:rsidR="00C124FD" w:rsidRPr="00C124FD">
        <w:rPr>
          <w:rFonts w:ascii="Times New Roman" w:hAnsi="Times New Roman" w:cs="Times New Roman"/>
          <w:i/>
          <w:sz w:val="28"/>
          <w:szCs w:val="28"/>
        </w:rPr>
        <w:t>)</w:t>
      </w:r>
      <w:r w:rsidR="00C124FD">
        <w:rPr>
          <w:rFonts w:ascii="Times New Roman" w:hAnsi="Times New Roman" w:cs="Times New Roman"/>
          <w:i/>
          <w:sz w:val="28"/>
          <w:szCs w:val="28"/>
        </w:rPr>
        <w:t>,</w:t>
      </w:r>
      <w:r w:rsidR="00C124FD" w:rsidRPr="00C124FD">
        <w:rPr>
          <w:rFonts w:ascii="Times New Roman" w:hAnsi="Times New Roman" w:cs="Times New Roman"/>
          <w:i/>
          <w:sz w:val="28"/>
          <w:szCs w:val="28"/>
        </w:rPr>
        <w:t xml:space="preserve"> </w:t>
      </w:r>
      <w:r w:rsidR="00C124FD">
        <w:rPr>
          <w:rFonts w:ascii="Times New Roman" w:hAnsi="Times New Roman" w:cs="Times New Roman"/>
          <w:i/>
          <w:sz w:val="28"/>
          <w:szCs w:val="28"/>
        </w:rPr>
        <w:t>ментальная карта (</w:t>
      </w:r>
      <w:r w:rsidR="00C124FD">
        <w:rPr>
          <w:rFonts w:ascii="Times New Roman" w:hAnsi="Times New Roman" w:cs="Times New Roman"/>
          <w:i/>
          <w:sz w:val="28"/>
          <w:szCs w:val="28"/>
          <w:lang w:val="en-US"/>
        </w:rPr>
        <w:t>mental</w:t>
      </w:r>
      <w:r w:rsidR="00C124FD" w:rsidRPr="00C124FD">
        <w:rPr>
          <w:rFonts w:ascii="Times New Roman" w:hAnsi="Times New Roman" w:cs="Times New Roman"/>
          <w:i/>
          <w:sz w:val="28"/>
          <w:szCs w:val="28"/>
        </w:rPr>
        <w:t xml:space="preserve"> </w:t>
      </w:r>
      <w:r w:rsidR="00C124FD">
        <w:rPr>
          <w:rFonts w:ascii="Times New Roman" w:hAnsi="Times New Roman" w:cs="Times New Roman"/>
          <w:i/>
          <w:sz w:val="28"/>
          <w:szCs w:val="28"/>
          <w:lang w:val="en-US"/>
        </w:rPr>
        <w:t>map</w:t>
      </w:r>
      <w:r w:rsidR="00C124FD" w:rsidRPr="00C124FD">
        <w:rPr>
          <w:rFonts w:ascii="Times New Roman" w:hAnsi="Times New Roman" w:cs="Times New Roman"/>
          <w:i/>
          <w:sz w:val="28"/>
          <w:szCs w:val="28"/>
        </w:rPr>
        <w:t>)</w:t>
      </w:r>
      <w:r w:rsidR="00C124FD">
        <w:rPr>
          <w:rFonts w:ascii="Times New Roman" w:hAnsi="Times New Roman" w:cs="Times New Roman"/>
          <w:i/>
          <w:sz w:val="28"/>
          <w:szCs w:val="28"/>
        </w:rPr>
        <w:t>.</w:t>
      </w:r>
    </w:p>
    <w:p w:rsidR="00B4709A" w:rsidRDefault="008044E5" w:rsidP="00E034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нескольких лет в российском обществе наблюдается т</w:t>
      </w:r>
      <w:r w:rsidR="00A31E17">
        <w:rPr>
          <w:rFonts w:ascii="Times New Roman" w:hAnsi="Times New Roman" w:cs="Times New Roman"/>
          <w:sz w:val="28"/>
          <w:szCs w:val="28"/>
        </w:rPr>
        <w:t>ревожная тенденция, свидетельствующая о том, что выпускники общеобразовательных школ не владеют связной монологической речью</w:t>
      </w:r>
      <w:r>
        <w:rPr>
          <w:rFonts w:ascii="Times New Roman" w:hAnsi="Times New Roman" w:cs="Times New Roman"/>
          <w:sz w:val="28"/>
          <w:szCs w:val="28"/>
        </w:rPr>
        <w:t xml:space="preserve">, молодые люди зачастую </w:t>
      </w:r>
      <w:proofErr w:type="gramStart"/>
      <w:r>
        <w:rPr>
          <w:rFonts w:ascii="Times New Roman" w:hAnsi="Times New Roman" w:cs="Times New Roman"/>
          <w:sz w:val="28"/>
          <w:szCs w:val="28"/>
        </w:rPr>
        <w:t>испытывают проблемы</w:t>
      </w:r>
      <w:proofErr w:type="gramEnd"/>
      <w:r>
        <w:rPr>
          <w:rFonts w:ascii="Times New Roman" w:hAnsi="Times New Roman" w:cs="Times New Roman"/>
          <w:sz w:val="28"/>
          <w:szCs w:val="28"/>
        </w:rPr>
        <w:t xml:space="preserve"> в общении.</w:t>
      </w:r>
      <w:r w:rsidR="00BB28EB">
        <w:rPr>
          <w:rFonts w:ascii="Times New Roman" w:hAnsi="Times New Roman" w:cs="Times New Roman"/>
          <w:sz w:val="28"/>
          <w:szCs w:val="28"/>
        </w:rPr>
        <w:t xml:space="preserve"> </w:t>
      </w:r>
      <w:r>
        <w:rPr>
          <w:rFonts w:ascii="Times New Roman" w:hAnsi="Times New Roman" w:cs="Times New Roman"/>
          <w:sz w:val="28"/>
          <w:szCs w:val="28"/>
        </w:rPr>
        <w:t>Данный факт заставил</w:t>
      </w:r>
      <w:r w:rsidR="00BB28EB">
        <w:rPr>
          <w:rFonts w:ascii="Times New Roman" w:hAnsi="Times New Roman" w:cs="Times New Roman"/>
          <w:sz w:val="28"/>
          <w:szCs w:val="28"/>
        </w:rPr>
        <w:t xml:space="preserve"> по-иному расставить приоритеты в системе преп</w:t>
      </w:r>
      <w:r>
        <w:rPr>
          <w:rFonts w:ascii="Times New Roman" w:hAnsi="Times New Roman" w:cs="Times New Roman"/>
          <w:sz w:val="28"/>
          <w:szCs w:val="28"/>
        </w:rPr>
        <w:t>одавания русского языка в школе</w:t>
      </w:r>
      <w:r w:rsidR="00BB28EB">
        <w:rPr>
          <w:rFonts w:ascii="Times New Roman" w:hAnsi="Times New Roman" w:cs="Times New Roman"/>
          <w:sz w:val="28"/>
          <w:szCs w:val="28"/>
        </w:rPr>
        <w:t>.</w:t>
      </w:r>
      <w:r w:rsidR="00BB28EB" w:rsidRPr="00BB28EB">
        <w:rPr>
          <w:rFonts w:ascii="Times New Roman" w:hAnsi="Times New Roman" w:cs="Times New Roman"/>
          <w:sz w:val="28"/>
          <w:szCs w:val="28"/>
        </w:rPr>
        <w:t xml:space="preserve"> </w:t>
      </w:r>
      <w:r w:rsidR="00BB28EB">
        <w:rPr>
          <w:rFonts w:ascii="Times New Roman" w:hAnsi="Times New Roman" w:cs="Times New Roman"/>
          <w:sz w:val="28"/>
          <w:szCs w:val="28"/>
        </w:rPr>
        <w:t xml:space="preserve"> </w:t>
      </w:r>
      <w:r w:rsidR="0062534F">
        <w:rPr>
          <w:rFonts w:ascii="Times New Roman" w:hAnsi="Times New Roman" w:cs="Times New Roman"/>
          <w:sz w:val="28"/>
          <w:szCs w:val="28"/>
        </w:rPr>
        <w:t>О</w:t>
      </w:r>
      <w:r w:rsidR="006D36E7">
        <w:rPr>
          <w:rFonts w:ascii="Times New Roman" w:hAnsi="Times New Roman" w:cs="Times New Roman"/>
          <w:sz w:val="28"/>
          <w:szCs w:val="28"/>
        </w:rPr>
        <w:t xml:space="preserve">дним из требований </w:t>
      </w:r>
      <w:r w:rsidR="006606C4">
        <w:rPr>
          <w:rFonts w:ascii="Times New Roman" w:hAnsi="Times New Roman" w:cs="Times New Roman"/>
          <w:sz w:val="28"/>
          <w:szCs w:val="28"/>
        </w:rPr>
        <w:t>ф</w:t>
      </w:r>
      <w:r w:rsidR="00BB28EB">
        <w:rPr>
          <w:rFonts w:ascii="Times New Roman" w:hAnsi="Times New Roman" w:cs="Times New Roman"/>
          <w:sz w:val="28"/>
          <w:szCs w:val="28"/>
        </w:rPr>
        <w:t xml:space="preserve">едерального государственного общеобразовательного стандарта основного общего образования </w:t>
      </w:r>
      <w:r w:rsidR="0062534F">
        <w:rPr>
          <w:rFonts w:ascii="Times New Roman" w:hAnsi="Times New Roman" w:cs="Times New Roman"/>
          <w:sz w:val="28"/>
          <w:szCs w:val="28"/>
        </w:rPr>
        <w:t xml:space="preserve">является </w:t>
      </w:r>
      <w:r w:rsidR="006D36E7">
        <w:rPr>
          <w:rFonts w:ascii="Times New Roman" w:hAnsi="Times New Roman" w:cs="Times New Roman"/>
          <w:sz w:val="28"/>
          <w:szCs w:val="28"/>
        </w:rPr>
        <w:t>овладение</w:t>
      </w:r>
      <w:r w:rsidR="0062534F">
        <w:rPr>
          <w:rFonts w:ascii="Times New Roman" w:hAnsi="Times New Roman" w:cs="Times New Roman"/>
          <w:sz w:val="28"/>
          <w:szCs w:val="28"/>
        </w:rPr>
        <w:t xml:space="preserve"> коммуникативными универсальными учебными действиями. </w:t>
      </w:r>
      <w:proofErr w:type="gramStart"/>
      <w:r w:rsidRPr="008044E5">
        <w:rPr>
          <w:rFonts w:ascii="Times New Roman" w:hAnsi="Times New Roman" w:cs="Times New Roman"/>
          <w:sz w:val="28"/>
          <w:szCs w:val="28"/>
        </w:rPr>
        <w:t xml:space="preserve">Ученик </w:t>
      </w:r>
      <w:r w:rsidR="00FD7BD5">
        <w:rPr>
          <w:rFonts w:ascii="Times New Roman" w:hAnsi="Times New Roman" w:cs="Times New Roman"/>
          <w:sz w:val="28"/>
          <w:szCs w:val="28"/>
        </w:rPr>
        <w:t xml:space="preserve">не только должен уметь общаться и сотрудничать со сверстниками и взрослыми людьми в процессе различных </w:t>
      </w:r>
      <w:r w:rsidR="00BF0CE7">
        <w:rPr>
          <w:rFonts w:ascii="Times New Roman" w:hAnsi="Times New Roman" w:cs="Times New Roman"/>
          <w:sz w:val="28"/>
          <w:szCs w:val="28"/>
        </w:rPr>
        <w:t xml:space="preserve">видов деятельности, но и уметь </w:t>
      </w:r>
      <w:r w:rsidR="00FD7BD5">
        <w:rPr>
          <w:rFonts w:ascii="Times New Roman" w:hAnsi="Times New Roman" w:cs="Times New Roman"/>
          <w:sz w:val="28"/>
          <w:szCs w:val="28"/>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w:t>
      </w:r>
      <w:r w:rsidR="00DC0A43">
        <w:rPr>
          <w:rFonts w:ascii="Times New Roman" w:hAnsi="Times New Roman" w:cs="Times New Roman"/>
          <w:sz w:val="28"/>
          <w:szCs w:val="28"/>
        </w:rPr>
        <w:t xml:space="preserve">ое рассуждение, умозаключение </w:t>
      </w:r>
      <w:r w:rsidR="00FD7BD5">
        <w:rPr>
          <w:rFonts w:ascii="Times New Roman" w:hAnsi="Times New Roman" w:cs="Times New Roman"/>
          <w:sz w:val="28"/>
          <w:szCs w:val="28"/>
        </w:rPr>
        <w:t>и делать выводы</w:t>
      </w:r>
      <w:r w:rsidR="00DC0A43">
        <w:rPr>
          <w:rFonts w:ascii="Times New Roman" w:hAnsi="Times New Roman" w:cs="Times New Roman"/>
          <w:sz w:val="28"/>
          <w:szCs w:val="28"/>
        </w:rPr>
        <w:t xml:space="preserve">; разрешать конфликты, </w:t>
      </w:r>
      <w:r w:rsidR="005E0195">
        <w:rPr>
          <w:rFonts w:ascii="Times New Roman" w:hAnsi="Times New Roman" w:cs="Times New Roman"/>
          <w:sz w:val="28"/>
          <w:szCs w:val="28"/>
        </w:rPr>
        <w:t>формулировать, аргументиро</w:t>
      </w:r>
      <w:r w:rsidR="00DC0A43">
        <w:rPr>
          <w:rFonts w:ascii="Times New Roman" w:hAnsi="Times New Roman" w:cs="Times New Roman"/>
          <w:sz w:val="28"/>
          <w:szCs w:val="28"/>
        </w:rPr>
        <w:t>вать и отстаивать своё мнение;</w:t>
      </w:r>
      <w:proofErr w:type="gramEnd"/>
      <w:r w:rsidR="00DC0A43">
        <w:rPr>
          <w:rFonts w:ascii="Times New Roman" w:hAnsi="Times New Roman" w:cs="Times New Roman"/>
          <w:sz w:val="28"/>
          <w:szCs w:val="28"/>
        </w:rPr>
        <w:t xml:space="preserve"> </w:t>
      </w:r>
      <w:r w:rsidR="005E0195">
        <w:rPr>
          <w:rFonts w:ascii="Times New Roman" w:hAnsi="Times New Roman" w:cs="Times New Roman"/>
          <w:sz w:val="28"/>
          <w:szCs w:val="28"/>
        </w:rPr>
        <w:t xml:space="preserve"> осознанно использовать речевые средства в соответствии с задачей коммуникации для выражения своих чувств, мыслей и потребностей; владеть </w:t>
      </w:r>
      <w:r w:rsidR="005E0195">
        <w:rPr>
          <w:rFonts w:ascii="Times New Roman" w:hAnsi="Times New Roman" w:cs="Times New Roman"/>
          <w:sz w:val="28"/>
          <w:szCs w:val="28"/>
        </w:rPr>
        <w:lastRenderedPageBreak/>
        <w:t>устной и письменной речью; моно</w:t>
      </w:r>
      <w:r w:rsidR="00BF0CE7">
        <w:rPr>
          <w:rFonts w:ascii="Times New Roman" w:hAnsi="Times New Roman" w:cs="Times New Roman"/>
          <w:sz w:val="28"/>
          <w:szCs w:val="28"/>
        </w:rPr>
        <w:t>логической контекстной речью</w:t>
      </w:r>
      <w:r w:rsidR="00C27781">
        <w:rPr>
          <w:rFonts w:ascii="Times New Roman" w:hAnsi="Times New Roman" w:cs="Times New Roman"/>
          <w:sz w:val="28"/>
          <w:szCs w:val="28"/>
        </w:rPr>
        <w:t>.</w:t>
      </w:r>
      <w:r w:rsidR="00BB28EB">
        <w:rPr>
          <w:rFonts w:ascii="Times New Roman" w:hAnsi="Times New Roman" w:cs="Times New Roman"/>
          <w:sz w:val="28"/>
          <w:szCs w:val="28"/>
        </w:rPr>
        <w:t xml:space="preserve"> </w:t>
      </w:r>
      <w:r w:rsidR="00806562">
        <w:rPr>
          <w:rFonts w:ascii="Times New Roman" w:hAnsi="Times New Roman" w:cs="Times New Roman"/>
          <w:sz w:val="28"/>
          <w:szCs w:val="28"/>
        </w:rPr>
        <w:t>Таким образом, ф</w:t>
      </w:r>
      <w:r w:rsidR="00987C09">
        <w:rPr>
          <w:rFonts w:ascii="Times New Roman" w:hAnsi="Times New Roman" w:cs="Times New Roman"/>
          <w:sz w:val="28"/>
          <w:szCs w:val="28"/>
        </w:rPr>
        <w:t xml:space="preserve">ормирование коммуникативных учебных действий </w:t>
      </w:r>
      <w:r w:rsidR="00704DC2">
        <w:rPr>
          <w:rFonts w:ascii="Times New Roman" w:hAnsi="Times New Roman" w:cs="Times New Roman"/>
          <w:sz w:val="28"/>
          <w:szCs w:val="28"/>
        </w:rPr>
        <w:t xml:space="preserve">у </w:t>
      </w:r>
      <w:r w:rsidR="00806562">
        <w:rPr>
          <w:rFonts w:ascii="Times New Roman" w:hAnsi="Times New Roman" w:cs="Times New Roman"/>
          <w:sz w:val="28"/>
          <w:szCs w:val="28"/>
        </w:rPr>
        <w:t xml:space="preserve">обучающихся </w:t>
      </w:r>
      <w:r w:rsidR="00704DC2">
        <w:rPr>
          <w:rFonts w:ascii="Times New Roman" w:hAnsi="Times New Roman" w:cs="Times New Roman"/>
          <w:sz w:val="28"/>
          <w:szCs w:val="28"/>
        </w:rPr>
        <w:t xml:space="preserve">с тяжёлыми нарушениями речи </w:t>
      </w:r>
      <w:r w:rsidR="00987C09">
        <w:rPr>
          <w:rFonts w:ascii="Times New Roman" w:hAnsi="Times New Roman" w:cs="Times New Roman"/>
          <w:sz w:val="28"/>
          <w:szCs w:val="28"/>
        </w:rPr>
        <w:t>– одна из самых актуальных проблем, стоящих перед учител</w:t>
      </w:r>
      <w:r w:rsidR="00B46889">
        <w:rPr>
          <w:rFonts w:ascii="Times New Roman" w:hAnsi="Times New Roman" w:cs="Times New Roman"/>
          <w:sz w:val="28"/>
          <w:szCs w:val="28"/>
        </w:rPr>
        <w:t xml:space="preserve">ем русского языка и литературы. </w:t>
      </w:r>
      <w:r w:rsidR="00A802F3">
        <w:rPr>
          <w:rFonts w:ascii="Times New Roman" w:hAnsi="Times New Roman" w:cs="Times New Roman"/>
          <w:sz w:val="28"/>
          <w:szCs w:val="28"/>
        </w:rPr>
        <w:t>Тяжёлые нарушения</w:t>
      </w:r>
      <w:r w:rsidR="00066B7D">
        <w:rPr>
          <w:rFonts w:ascii="Times New Roman" w:hAnsi="Times New Roman" w:cs="Times New Roman"/>
          <w:sz w:val="28"/>
          <w:szCs w:val="28"/>
        </w:rPr>
        <w:t xml:space="preserve"> речи</w:t>
      </w:r>
      <w:r w:rsidR="00A802F3">
        <w:rPr>
          <w:rFonts w:ascii="Times New Roman" w:hAnsi="Times New Roman" w:cs="Times New Roman"/>
          <w:sz w:val="28"/>
          <w:szCs w:val="28"/>
        </w:rPr>
        <w:t xml:space="preserve"> – это нарушения письма и чтения, обусловленные</w:t>
      </w:r>
      <w:r w:rsidR="00A802F3" w:rsidRPr="00573992">
        <w:rPr>
          <w:rFonts w:ascii="Times New Roman" w:hAnsi="Times New Roman" w:cs="Times New Roman"/>
          <w:sz w:val="28"/>
          <w:szCs w:val="28"/>
        </w:rPr>
        <w:t xml:space="preserve"> общим недоразвитием речи. У </w:t>
      </w:r>
      <w:r w:rsidR="00A802F3">
        <w:rPr>
          <w:rFonts w:ascii="Times New Roman" w:hAnsi="Times New Roman" w:cs="Times New Roman"/>
          <w:sz w:val="28"/>
          <w:szCs w:val="28"/>
        </w:rPr>
        <w:t xml:space="preserve">обучающихся </w:t>
      </w:r>
      <w:r w:rsidR="00A802F3" w:rsidRPr="00573992">
        <w:rPr>
          <w:rFonts w:ascii="Times New Roman" w:hAnsi="Times New Roman" w:cs="Times New Roman"/>
          <w:sz w:val="28"/>
          <w:szCs w:val="28"/>
        </w:rPr>
        <w:t xml:space="preserve">наблюдаются разные виды </w:t>
      </w:r>
      <w:proofErr w:type="spellStart"/>
      <w:r w:rsidR="00A802F3" w:rsidRPr="00573992">
        <w:rPr>
          <w:rFonts w:ascii="Times New Roman" w:hAnsi="Times New Roman" w:cs="Times New Roman"/>
          <w:sz w:val="28"/>
          <w:szCs w:val="28"/>
        </w:rPr>
        <w:t>дисграфий</w:t>
      </w:r>
      <w:proofErr w:type="spellEnd"/>
      <w:r w:rsidR="00A802F3" w:rsidRPr="00573992">
        <w:rPr>
          <w:rFonts w:ascii="Times New Roman" w:hAnsi="Times New Roman" w:cs="Times New Roman"/>
          <w:sz w:val="28"/>
          <w:szCs w:val="28"/>
        </w:rPr>
        <w:t xml:space="preserve"> (фонематическая, оптическая, </w:t>
      </w:r>
      <w:proofErr w:type="spellStart"/>
      <w:r w:rsidR="00A802F3" w:rsidRPr="00573992">
        <w:rPr>
          <w:rFonts w:ascii="Times New Roman" w:hAnsi="Times New Roman" w:cs="Times New Roman"/>
          <w:sz w:val="28"/>
          <w:szCs w:val="28"/>
        </w:rPr>
        <w:t>дисграфия</w:t>
      </w:r>
      <w:proofErr w:type="spellEnd"/>
      <w:r w:rsidR="00A802F3" w:rsidRPr="00573992">
        <w:rPr>
          <w:rFonts w:ascii="Times New Roman" w:hAnsi="Times New Roman" w:cs="Times New Roman"/>
          <w:sz w:val="28"/>
          <w:szCs w:val="28"/>
        </w:rPr>
        <w:t xml:space="preserve"> на почве нарушения языкового</w:t>
      </w:r>
      <w:r w:rsidR="00A802F3">
        <w:rPr>
          <w:rFonts w:ascii="Times New Roman" w:hAnsi="Times New Roman" w:cs="Times New Roman"/>
          <w:sz w:val="28"/>
          <w:szCs w:val="28"/>
        </w:rPr>
        <w:t xml:space="preserve"> анализа и синтеза). Может присутствовать</w:t>
      </w:r>
      <w:r w:rsidR="00A802F3" w:rsidRPr="00573992">
        <w:rPr>
          <w:rFonts w:ascii="Times New Roman" w:hAnsi="Times New Roman" w:cs="Times New Roman"/>
          <w:sz w:val="28"/>
          <w:szCs w:val="28"/>
        </w:rPr>
        <w:t xml:space="preserve"> </w:t>
      </w:r>
      <w:proofErr w:type="spellStart"/>
      <w:r w:rsidR="00A802F3" w:rsidRPr="00573992">
        <w:rPr>
          <w:rFonts w:ascii="Times New Roman" w:hAnsi="Times New Roman" w:cs="Times New Roman"/>
          <w:sz w:val="28"/>
          <w:szCs w:val="28"/>
        </w:rPr>
        <w:t>дизорфография</w:t>
      </w:r>
      <w:proofErr w:type="spellEnd"/>
      <w:r w:rsidR="00A802F3" w:rsidRPr="00573992">
        <w:rPr>
          <w:rFonts w:ascii="Times New Roman" w:hAnsi="Times New Roman" w:cs="Times New Roman"/>
          <w:sz w:val="28"/>
          <w:szCs w:val="28"/>
        </w:rPr>
        <w:t xml:space="preserve"> (</w:t>
      </w:r>
      <w:proofErr w:type="spellStart"/>
      <w:r w:rsidR="00A802F3" w:rsidRPr="00573992">
        <w:rPr>
          <w:rFonts w:ascii="Times New Roman" w:hAnsi="Times New Roman" w:cs="Times New Roman"/>
          <w:sz w:val="28"/>
          <w:szCs w:val="28"/>
        </w:rPr>
        <w:t>неусвоение</w:t>
      </w:r>
      <w:proofErr w:type="spellEnd"/>
      <w:r w:rsidR="00A802F3" w:rsidRPr="00573992">
        <w:rPr>
          <w:rFonts w:ascii="Times New Roman" w:hAnsi="Times New Roman" w:cs="Times New Roman"/>
          <w:sz w:val="28"/>
          <w:szCs w:val="28"/>
        </w:rPr>
        <w:t xml:space="preserve"> орфографических правил, обусловленное лексико-гр</w:t>
      </w:r>
      <w:r w:rsidR="004B5003">
        <w:rPr>
          <w:rFonts w:ascii="Times New Roman" w:hAnsi="Times New Roman" w:cs="Times New Roman"/>
          <w:sz w:val="28"/>
          <w:szCs w:val="28"/>
        </w:rPr>
        <w:t>амматическим недоразвитием речи).</w:t>
      </w:r>
      <w:r w:rsidR="00A802F3">
        <w:rPr>
          <w:rFonts w:ascii="Times New Roman" w:hAnsi="Times New Roman" w:cs="Times New Roman"/>
          <w:sz w:val="28"/>
          <w:szCs w:val="28"/>
        </w:rPr>
        <w:t xml:space="preserve"> </w:t>
      </w:r>
      <w:r w:rsidR="004B5003">
        <w:rPr>
          <w:rFonts w:ascii="Times New Roman" w:hAnsi="Times New Roman" w:cs="Times New Roman"/>
          <w:sz w:val="28"/>
          <w:szCs w:val="28"/>
        </w:rPr>
        <w:t xml:space="preserve">При </w:t>
      </w:r>
      <w:proofErr w:type="spellStart"/>
      <w:r w:rsidR="004B5003">
        <w:rPr>
          <w:rFonts w:ascii="Times New Roman" w:hAnsi="Times New Roman" w:cs="Times New Roman"/>
          <w:sz w:val="28"/>
          <w:szCs w:val="28"/>
        </w:rPr>
        <w:t>дизорфографии</w:t>
      </w:r>
      <w:proofErr w:type="spellEnd"/>
      <w:r w:rsidR="004B5003">
        <w:rPr>
          <w:rFonts w:ascii="Times New Roman" w:hAnsi="Times New Roman" w:cs="Times New Roman"/>
          <w:sz w:val="28"/>
          <w:szCs w:val="28"/>
        </w:rPr>
        <w:t xml:space="preserve"> </w:t>
      </w:r>
      <w:r w:rsidR="00A802F3">
        <w:rPr>
          <w:rFonts w:ascii="Times New Roman" w:hAnsi="Times New Roman" w:cs="Times New Roman"/>
          <w:sz w:val="28"/>
          <w:szCs w:val="28"/>
        </w:rPr>
        <w:t>н</w:t>
      </w:r>
      <w:r w:rsidR="00047F88">
        <w:rPr>
          <w:rFonts w:ascii="Times New Roman" w:hAnsi="Times New Roman" w:cs="Times New Roman"/>
          <w:sz w:val="28"/>
          <w:szCs w:val="28"/>
        </w:rPr>
        <w:t>е усваиваю</w:t>
      </w:r>
      <w:r w:rsidR="00A802F3" w:rsidRPr="00573992">
        <w:rPr>
          <w:rFonts w:ascii="Times New Roman" w:hAnsi="Times New Roman" w:cs="Times New Roman"/>
          <w:sz w:val="28"/>
          <w:szCs w:val="28"/>
        </w:rPr>
        <w:t xml:space="preserve">тся </w:t>
      </w:r>
      <w:r w:rsidR="00047F88">
        <w:rPr>
          <w:rFonts w:ascii="Times New Roman" w:hAnsi="Times New Roman" w:cs="Times New Roman"/>
          <w:sz w:val="28"/>
          <w:szCs w:val="28"/>
        </w:rPr>
        <w:t xml:space="preserve">или усваиваются с трудом </w:t>
      </w:r>
      <w:r w:rsidR="00047F88" w:rsidRPr="00573992">
        <w:rPr>
          <w:rFonts w:ascii="Times New Roman" w:hAnsi="Times New Roman" w:cs="Times New Roman"/>
          <w:sz w:val="28"/>
          <w:szCs w:val="28"/>
        </w:rPr>
        <w:t>грамматическая</w:t>
      </w:r>
      <w:r w:rsidR="00047F88">
        <w:rPr>
          <w:rFonts w:ascii="Times New Roman" w:hAnsi="Times New Roman" w:cs="Times New Roman"/>
          <w:sz w:val="28"/>
          <w:szCs w:val="28"/>
        </w:rPr>
        <w:t xml:space="preserve"> </w:t>
      </w:r>
      <w:r w:rsidR="00047F88" w:rsidRPr="00573992">
        <w:rPr>
          <w:rFonts w:ascii="Times New Roman" w:hAnsi="Times New Roman" w:cs="Times New Roman"/>
          <w:sz w:val="28"/>
          <w:szCs w:val="28"/>
        </w:rPr>
        <w:t>терминология</w:t>
      </w:r>
      <w:r w:rsidR="005D7464">
        <w:rPr>
          <w:rFonts w:ascii="Times New Roman" w:hAnsi="Times New Roman" w:cs="Times New Roman"/>
          <w:sz w:val="28"/>
          <w:szCs w:val="28"/>
        </w:rPr>
        <w:t>, литературоведческие термины</w:t>
      </w:r>
      <w:r w:rsidR="00A802F3" w:rsidRPr="00573992">
        <w:rPr>
          <w:rFonts w:ascii="Times New Roman" w:hAnsi="Times New Roman" w:cs="Times New Roman"/>
          <w:sz w:val="28"/>
          <w:szCs w:val="28"/>
        </w:rPr>
        <w:t xml:space="preserve">. </w:t>
      </w:r>
      <w:r w:rsidR="009470D1">
        <w:rPr>
          <w:rFonts w:ascii="Times New Roman" w:hAnsi="Times New Roman" w:cs="Times New Roman"/>
          <w:sz w:val="28"/>
          <w:szCs w:val="28"/>
        </w:rPr>
        <w:t xml:space="preserve">Труды Н. И. </w:t>
      </w:r>
      <w:proofErr w:type="spellStart"/>
      <w:r w:rsidR="009470D1">
        <w:rPr>
          <w:rFonts w:ascii="Times New Roman" w:hAnsi="Times New Roman" w:cs="Times New Roman"/>
          <w:sz w:val="28"/>
          <w:szCs w:val="28"/>
        </w:rPr>
        <w:t>Жинкина</w:t>
      </w:r>
      <w:proofErr w:type="spellEnd"/>
      <w:r w:rsidR="009470D1">
        <w:rPr>
          <w:rFonts w:ascii="Times New Roman" w:hAnsi="Times New Roman" w:cs="Times New Roman"/>
          <w:sz w:val="28"/>
          <w:szCs w:val="28"/>
        </w:rPr>
        <w:t xml:space="preserve">, М. А. Рыбниковой, В. В. </w:t>
      </w:r>
      <w:proofErr w:type="spellStart"/>
      <w:r w:rsidR="009470D1">
        <w:rPr>
          <w:rFonts w:ascii="Times New Roman" w:hAnsi="Times New Roman" w:cs="Times New Roman"/>
          <w:sz w:val="28"/>
          <w:szCs w:val="28"/>
        </w:rPr>
        <w:t>Голубкова</w:t>
      </w:r>
      <w:proofErr w:type="spellEnd"/>
      <w:r w:rsidR="009470D1">
        <w:rPr>
          <w:rFonts w:ascii="Times New Roman" w:hAnsi="Times New Roman" w:cs="Times New Roman"/>
          <w:sz w:val="28"/>
          <w:szCs w:val="28"/>
        </w:rPr>
        <w:t xml:space="preserve">, Н. В. Колокольцева, Т. А. </w:t>
      </w:r>
      <w:proofErr w:type="spellStart"/>
      <w:r w:rsidR="009470D1">
        <w:rPr>
          <w:rFonts w:ascii="Times New Roman" w:hAnsi="Times New Roman" w:cs="Times New Roman"/>
          <w:sz w:val="28"/>
          <w:szCs w:val="28"/>
        </w:rPr>
        <w:t>Ладыженской</w:t>
      </w:r>
      <w:proofErr w:type="spellEnd"/>
      <w:r w:rsidR="002E66AE">
        <w:rPr>
          <w:rFonts w:ascii="Times New Roman" w:hAnsi="Times New Roman" w:cs="Times New Roman"/>
          <w:sz w:val="28"/>
          <w:szCs w:val="28"/>
        </w:rPr>
        <w:t>,</w:t>
      </w:r>
      <w:r w:rsidR="005E5110">
        <w:rPr>
          <w:rFonts w:ascii="Times New Roman" w:hAnsi="Times New Roman" w:cs="Times New Roman"/>
          <w:sz w:val="28"/>
          <w:szCs w:val="28"/>
        </w:rPr>
        <w:t xml:space="preserve"> М. Р. Львова</w:t>
      </w:r>
      <w:r w:rsidR="002E66AE">
        <w:rPr>
          <w:rFonts w:ascii="Times New Roman" w:hAnsi="Times New Roman" w:cs="Times New Roman"/>
          <w:sz w:val="28"/>
          <w:szCs w:val="28"/>
        </w:rPr>
        <w:t xml:space="preserve"> </w:t>
      </w:r>
      <w:r w:rsidR="009470D1">
        <w:rPr>
          <w:rFonts w:ascii="Times New Roman" w:hAnsi="Times New Roman" w:cs="Times New Roman"/>
          <w:sz w:val="28"/>
          <w:szCs w:val="28"/>
        </w:rPr>
        <w:t xml:space="preserve">и других методистов и психологов помогают учителю выстраивать работу по развитию и совершенствованию устной и письменной речи. </w:t>
      </w:r>
      <w:r w:rsidR="00A802F3">
        <w:rPr>
          <w:rFonts w:ascii="Times New Roman" w:hAnsi="Times New Roman" w:cs="Times New Roman"/>
          <w:sz w:val="28"/>
          <w:szCs w:val="28"/>
        </w:rPr>
        <w:t xml:space="preserve"> </w:t>
      </w:r>
      <w:r w:rsidR="00B4709A">
        <w:rPr>
          <w:rFonts w:ascii="Times New Roman" w:hAnsi="Times New Roman" w:cs="Times New Roman"/>
          <w:sz w:val="28"/>
          <w:szCs w:val="28"/>
        </w:rPr>
        <w:t>Проблемы</w:t>
      </w:r>
      <w:r w:rsidR="002E66AE">
        <w:rPr>
          <w:rFonts w:ascii="Times New Roman" w:hAnsi="Times New Roman" w:cs="Times New Roman"/>
          <w:sz w:val="28"/>
          <w:szCs w:val="28"/>
        </w:rPr>
        <w:t xml:space="preserve"> формирования коммуникативных компетенций</w:t>
      </w:r>
      <w:r w:rsidR="00B4709A">
        <w:rPr>
          <w:rFonts w:ascii="Times New Roman" w:hAnsi="Times New Roman" w:cs="Times New Roman"/>
          <w:sz w:val="28"/>
          <w:szCs w:val="28"/>
        </w:rPr>
        <w:t xml:space="preserve"> у обучающихся с ограниченными возможностями здоровья и пути</w:t>
      </w:r>
      <w:r w:rsidR="00BC265E">
        <w:rPr>
          <w:rFonts w:ascii="Times New Roman" w:hAnsi="Times New Roman" w:cs="Times New Roman"/>
          <w:sz w:val="28"/>
          <w:szCs w:val="28"/>
        </w:rPr>
        <w:t xml:space="preserve"> развития</w:t>
      </w:r>
      <w:r w:rsidR="00B4709A">
        <w:rPr>
          <w:rFonts w:ascii="Times New Roman" w:hAnsi="Times New Roman" w:cs="Times New Roman"/>
          <w:sz w:val="28"/>
          <w:szCs w:val="28"/>
        </w:rPr>
        <w:t xml:space="preserve"> навыков коммуникации представлены в работах</w:t>
      </w:r>
      <w:r w:rsidR="00B46889">
        <w:rPr>
          <w:rFonts w:ascii="Times New Roman" w:hAnsi="Times New Roman" w:cs="Times New Roman"/>
          <w:sz w:val="28"/>
          <w:szCs w:val="28"/>
        </w:rPr>
        <w:t xml:space="preserve"> </w:t>
      </w:r>
      <w:r w:rsidR="002E66AE" w:rsidRPr="00E034E7">
        <w:rPr>
          <w:rFonts w:ascii="Times New Roman" w:hAnsi="Times New Roman" w:cs="Times New Roman"/>
          <w:sz w:val="28"/>
          <w:szCs w:val="28"/>
        </w:rPr>
        <w:t xml:space="preserve">Р. И. </w:t>
      </w:r>
      <w:proofErr w:type="spellStart"/>
      <w:r w:rsidR="002E66AE" w:rsidRPr="00E034E7">
        <w:rPr>
          <w:rFonts w:ascii="Times New Roman" w:hAnsi="Times New Roman" w:cs="Times New Roman"/>
          <w:sz w:val="28"/>
          <w:szCs w:val="28"/>
        </w:rPr>
        <w:t>Лалаевой</w:t>
      </w:r>
      <w:proofErr w:type="spellEnd"/>
      <w:r w:rsidR="002E66AE" w:rsidRPr="00E034E7">
        <w:rPr>
          <w:rFonts w:ascii="Times New Roman" w:hAnsi="Times New Roman" w:cs="Times New Roman"/>
          <w:sz w:val="28"/>
          <w:szCs w:val="28"/>
        </w:rPr>
        <w:t>,</w:t>
      </w:r>
      <w:r w:rsidR="0048117A" w:rsidRPr="00E034E7">
        <w:rPr>
          <w:rFonts w:ascii="Times New Roman" w:hAnsi="Times New Roman" w:cs="Times New Roman"/>
          <w:sz w:val="28"/>
          <w:szCs w:val="28"/>
        </w:rPr>
        <w:t xml:space="preserve"> Л. В. </w:t>
      </w:r>
      <w:proofErr w:type="spellStart"/>
      <w:r w:rsidR="0048117A" w:rsidRPr="00E034E7">
        <w:rPr>
          <w:rFonts w:ascii="Times New Roman" w:hAnsi="Times New Roman" w:cs="Times New Roman"/>
          <w:sz w:val="28"/>
          <w:szCs w:val="28"/>
        </w:rPr>
        <w:t>Венедиктовой</w:t>
      </w:r>
      <w:proofErr w:type="spellEnd"/>
      <w:r w:rsidR="00E034E7">
        <w:rPr>
          <w:rFonts w:ascii="Times New Roman" w:hAnsi="Times New Roman" w:cs="Times New Roman"/>
          <w:sz w:val="28"/>
          <w:szCs w:val="28"/>
        </w:rPr>
        <w:t xml:space="preserve"> </w:t>
      </w:r>
      <w:r w:rsidR="00B46889">
        <w:rPr>
          <w:rFonts w:ascii="Times New Roman" w:hAnsi="Times New Roman" w:cs="Times New Roman"/>
          <w:sz w:val="28"/>
          <w:szCs w:val="28"/>
        </w:rPr>
        <w:t>[1</w:t>
      </w:r>
      <w:r w:rsidR="005E5110" w:rsidRPr="00E034E7">
        <w:rPr>
          <w:rFonts w:ascii="Times New Roman" w:hAnsi="Times New Roman" w:cs="Times New Roman"/>
          <w:sz w:val="28"/>
          <w:szCs w:val="28"/>
        </w:rPr>
        <w:t>]</w:t>
      </w:r>
      <w:r w:rsidR="0048117A" w:rsidRPr="00E034E7">
        <w:rPr>
          <w:rFonts w:ascii="Times New Roman" w:hAnsi="Times New Roman" w:cs="Times New Roman"/>
          <w:sz w:val="28"/>
          <w:szCs w:val="28"/>
        </w:rPr>
        <w:t xml:space="preserve">, </w:t>
      </w:r>
      <w:r w:rsidR="00195D8A">
        <w:rPr>
          <w:rFonts w:ascii="Times New Roman" w:hAnsi="Times New Roman" w:cs="Times New Roman"/>
          <w:sz w:val="28"/>
          <w:szCs w:val="28"/>
        </w:rPr>
        <w:t>Л. Г.</w:t>
      </w:r>
      <w:r w:rsidR="009D5A1B" w:rsidRPr="009D5A1B">
        <w:rPr>
          <w:rFonts w:ascii="Times New Roman" w:hAnsi="Times New Roman" w:cs="Times New Roman"/>
          <w:sz w:val="28"/>
          <w:szCs w:val="28"/>
        </w:rPr>
        <w:t xml:space="preserve"> </w:t>
      </w:r>
      <w:proofErr w:type="spellStart"/>
      <w:r w:rsidR="009D5A1B">
        <w:rPr>
          <w:rFonts w:ascii="Times New Roman" w:hAnsi="Times New Roman" w:cs="Times New Roman"/>
          <w:sz w:val="28"/>
          <w:szCs w:val="28"/>
        </w:rPr>
        <w:t>Ко</w:t>
      </w:r>
      <w:r w:rsidR="00195D8A">
        <w:rPr>
          <w:rFonts w:ascii="Times New Roman" w:hAnsi="Times New Roman" w:cs="Times New Roman"/>
          <w:sz w:val="28"/>
          <w:szCs w:val="28"/>
        </w:rPr>
        <w:t>б</w:t>
      </w:r>
      <w:r w:rsidR="009D5A1B">
        <w:rPr>
          <w:rFonts w:ascii="Times New Roman" w:hAnsi="Times New Roman" w:cs="Times New Roman"/>
          <w:sz w:val="28"/>
          <w:szCs w:val="28"/>
        </w:rPr>
        <w:t>зырева</w:t>
      </w:r>
      <w:proofErr w:type="spellEnd"/>
      <w:r w:rsidR="00195D8A">
        <w:rPr>
          <w:rFonts w:ascii="Times New Roman" w:hAnsi="Times New Roman" w:cs="Times New Roman"/>
          <w:sz w:val="28"/>
          <w:szCs w:val="28"/>
        </w:rPr>
        <w:t>, М. П. Резунова, Г. Н. Юшина</w:t>
      </w:r>
      <w:r w:rsidR="009D5A1B">
        <w:rPr>
          <w:rFonts w:ascii="Times New Roman" w:hAnsi="Times New Roman" w:cs="Times New Roman"/>
          <w:sz w:val="28"/>
          <w:szCs w:val="28"/>
        </w:rPr>
        <w:t xml:space="preserve"> </w:t>
      </w:r>
      <w:r w:rsidR="009D5A1B" w:rsidRPr="00E034E7">
        <w:rPr>
          <w:rFonts w:ascii="Times New Roman" w:hAnsi="Times New Roman" w:cs="Times New Roman"/>
          <w:sz w:val="28"/>
          <w:szCs w:val="28"/>
        </w:rPr>
        <w:t>[</w:t>
      </w:r>
      <w:r w:rsidR="00195D8A">
        <w:rPr>
          <w:rFonts w:ascii="Times New Roman" w:hAnsi="Times New Roman" w:cs="Times New Roman"/>
          <w:sz w:val="28"/>
          <w:szCs w:val="28"/>
        </w:rPr>
        <w:t>2</w:t>
      </w:r>
      <w:r w:rsidR="005E5110" w:rsidRPr="00E034E7">
        <w:rPr>
          <w:rFonts w:ascii="Times New Roman" w:hAnsi="Times New Roman" w:cs="Times New Roman"/>
          <w:sz w:val="28"/>
          <w:szCs w:val="28"/>
        </w:rPr>
        <w:t>]</w:t>
      </w:r>
      <w:r w:rsidR="00B4709A" w:rsidRPr="00E034E7">
        <w:rPr>
          <w:rFonts w:ascii="Times New Roman" w:hAnsi="Times New Roman" w:cs="Times New Roman"/>
          <w:sz w:val="28"/>
          <w:szCs w:val="28"/>
        </w:rPr>
        <w:t>, Н. Г. Андреевой</w:t>
      </w:r>
      <w:r w:rsidR="00E034E7">
        <w:rPr>
          <w:rFonts w:ascii="Times New Roman" w:hAnsi="Times New Roman" w:cs="Times New Roman"/>
          <w:sz w:val="28"/>
          <w:szCs w:val="28"/>
        </w:rPr>
        <w:t xml:space="preserve"> </w:t>
      </w:r>
      <w:r w:rsidR="00195D8A">
        <w:rPr>
          <w:rFonts w:ascii="Times New Roman" w:hAnsi="Times New Roman" w:cs="Times New Roman"/>
          <w:sz w:val="28"/>
          <w:szCs w:val="28"/>
        </w:rPr>
        <w:t>[3</w:t>
      </w:r>
      <w:r w:rsidR="005E5110" w:rsidRPr="00E034E7">
        <w:rPr>
          <w:rFonts w:ascii="Times New Roman" w:hAnsi="Times New Roman" w:cs="Times New Roman"/>
          <w:sz w:val="28"/>
          <w:szCs w:val="28"/>
        </w:rPr>
        <w:t>]</w:t>
      </w:r>
      <w:r w:rsidR="00B4709A" w:rsidRPr="00E034E7">
        <w:rPr>
          <w:rFonts w:ascii="Times New Roman" w:hAnsi="Times New Roman" w:cs="Times New Roman"/>
          <w:sz w:val="28"/>
          <w:szCs w:val="28"/>
        </w:rPr>
        <w:t>, Н. В. Кошелевой, Н. А. Кочетковой</w:t>
      </w:r>
      <w:r w:rsidR="00E034E7">
        <w:rPr>
          <w:rFonts w:ascii="Times New Roman" w:hAnsi="Times New Roman" w:cs="Times New Roman"/>
          <w:sz w:val="28"/>
          <w:szCs w:val="28"/>
        </w:rPr>
        <w:t xml:space="preserve"> </w:t>
      </w:r>
      <w:r w:rsidR="00195D8A">
        <w:rPr>
          <w:rFonts w:ascii="Times New Roman" w:hAnsi="Times New Roman" w:cs="Times New Roman"/>
          <w:sz w:val="28"/>
          <w:szCs w:val="28"/>
        </w:rPr>
        <w:t>[4</w:t>
      </w:r>
      <w:r w:rsidR="005E5110" w:rsidRPr="00E034E7">
        <w:rPr>
          <w:rFonts w:ascii="Times New Roman" w:hAnsi="Times New Roman" w:cs="Times New Roman"/>
          <w:sz w:val="28"/>
          <w:szCs w:val="28"/>
        </w:rPr>
        <w:t>]</w:t>
      </w:r>
      <w:r w:rsidR="00B4709A" w:rsidRPr="00E034E7">
        <w:rPr>
          <w:rFonts w:ascii="Times New Roman" w:hAnsi="Times New Roman" w:cs="Times New Roman"/>
          <w:sz w:val="28"/>
          <w:szCs w:val="28"/>
        </w:rPr>
        <w:t xml:space="preserve"> и др.</w:t>
      </w:r>
    </w:p>
    <w:p w:rsidR="007C3FB8" w:rsidRPr="008044E5" w:rsidRDefault="002E66AE" w:rsidP="008044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04DC2" w:rsidRPr="00704DC2">
        <w:rPr>
          <w:rFonts w:ascii="Times New Roman" w:hAnsi="Times New Roman" w:cs="Times New Roman"/>
          <w:sz w:val="28"/>
          <w:szCs w:val="28"/>
        </w:rPr>
        <w:t xml:space="preserve">В процессе формирования коммуникативных учебных действий у обучающихся, имеющих тяжёлые нарушения </w:t>
      </w:r>
      <w:r w:rsidR="00047F88" w:rsidRPr="00704DC2">
        <w:rPr>
          <w:rFonts w:ascii="Times New Roman" w:hAnsi="Times New Roman" w:cs="Times New Roman"/>
          <w:sz w:val="28"/>
          <w:szCs w:val="28"/>
        </w:rPr>
        <w:t>речи, мы</w:t>
      </w:r>
      <w:r w:rsidR="00704DC2" w:rsidRPr="00704DC2">
        <w:rPr>
          <w:rFonts w:ascii="Times New Roman" w:hAnsi="Times New Roman" w:cs="Times New Roman"/>
          <w:sz w:val="28"/>
          <w:szCs w:val="28"/>
        </w:rPr>
        <w:t xml:space="preserve"> обращаемся не только к традиционным, но и к нестандартным, новым приёмам, методам, технологиям.</w:t>
      </w:r>
      <w:proofErr w:type="gramEnd"/>
      <w:r w:rsidR="00704DC2" w:rsidRPr="00704DC2">
        <w:rPr>
          <w:rFonts w:ascii="Times New Roman" w:hAnsi="Times New Roman" w:cs="Times New Roman"/>
          <w:sz w:val="28"/>
          <w:szCs w:val="28"/>
        </w:rPr>
        <w:t xml:space="preserve">  Выбор приёмов </w:t>
      </w:r>
      <w:proofErr w:type="gramStart"/>
      <w:r w:rsidR="00704DC2" w:rsidRPr="00704DC2">
        <w:rPr>
          <w:rFonts w:ascii="Times New Roman" w:hAnsi="Times New Roman" w:cs="Times New Roman"/>
          <w:sz w:val="28"/>
          <w:szCs w:val="28"/>
        </w:rPr>
        <w:t>для испо</w:t>
      </w:r>
      <w:r w:rsidR="00BC265E">
        <w:rPr>
          <w:rFonts w:ascii="Times New Roman" w:hAnsi="Times New Roman" w:cs="Times New Roman"/>
          <w:sz w:val="28"/>
          <w:szCs w:val="28"/>
        </w:rPr>
        <w:t>льзования в работе с детьми с ограниченными возможностями здоровья</w:t>
      </w:r>
      <w:r w:rsidR="00704DC2" w:rsidRPr="00704DC2">
        <w:rPr>
          <w:rFonts w:ascii="Times New Roman" w:hAnsi="Times New Roman" w:cs="Times New Roman"/>
          <w:sz w:val="28"/>
          <w:szCs w:val="28"/>
        </w:rPr>
        <w:t xml:space="preserve"> связан с особенностями</w:t>
      </w:r>
      <w:proofErr w:type="gramEnd"/>
      <w:r w:rsidR="00704DC2" w:rsidRPr="00704DC2">
        <w:rPr>
          <w:rFonts w:ascii="Times New Roman" w:hAnsi="Times New Roman" w:cs="Times New Roman"/>
          <w:sz w:val="28"/>
          <w:szCs w:val="28"/>
        </w:rPr>
        <w:t xml:space="preserve"> </w:t>
      </w:r>
      <w:r w:rsidR="00BC265E">
        <w:rPr>
          <w:rFonts w:ascii="Times New Roman" w:hAnsi="Times New Roman" w:cs="Times New Roman"/>
          <w:sz w:val="28"/>
          <w:szCs w:val="28"/>
        </w:rPr>
        <w:t>их речевого развития.</w:t>
      </w:r>
      <w:r w:rsidR="008044E5">
        <w:rPr>
          <w:rFonts w:ascii="Times New Roman" w:hAnsi="Times New Roman" w:cs="Times New Roman"/>
          <w:sz w:val="28"/>
          <w:szCs w:val="28"/>
        </w:rPr>
        <w:t xml:space="preserve"> </w:t>
      </w:r>
      <w:proofErr w:type="gramStart"/>
      <w:r w:rsidR="00824793" w:rsidRPr="008044E5">
        <w:rPr>
          <w:rFonts w:ascii="Times New Roman" w:hAnsi="Times New Roman" w:cs="Times New Roman"/>
          <w:sz w:val="28"/>
          <w:szCs w:val="28"/>
        </w:rPr>
        <w:t>Приёмы из технологии «Развитие критического мышления через чтение и письмо»</w:t>
      </w:r>
      <w:r w:rsidR="00FA7D10" w:rsidRPr="008044E5">
        <w:rPr>
          <w:rFonts w:ascii="Times New Roman" w:hAnsi="Times New Roman" w:cs="Times New Roman"/>
          <w:sz w:val="28"/>
          <w:szCs w:val="28"/>
        </w:rPr>
        <w:t xml:space="preserve"> (РКМЧП)</w:t>
      </w:r>
      <w:r w:rsidR="00824793" w:rsidRPr="008044E5">
        <w:rPr>
          <w:rFonts w:ascii="Times New Roman" w:hAnsi="Times New Roman" w:cs="Times New Roman"/>
          <w:sz w:val="28"/>
          <w:szCs w:val="28"/>
        </w:rPr>
        <w:t xml:space="preserve">, </w:t>
      </w:r>
      <w:r w:rsidR="00C27781" w:rsidRPr="008044E5">
        <w:rPr>
          <w:rFonts w:ascii="Times New Roman" w:hAnsi="Times New Roman" w:cs="Times New Roman"/>
          <w:sz w:val="28"/>
          <w:szCs w:val="28"/>
        </w:rPr>
        <w:t xml:space="preserve">используемые в </w:t>
      </w:r>
      <w:r w:rsidR="00B6137E">
        <w:rPr>
          <w:rFonts w:ascii="Times New Roman" w:hAnsi="Times New Roman" w:cs="Times New Roman"/>
          <w:sz w:val="28"/>
          <w:szCs w:val="28"/>
        </w:rPr>
        <w:t xml:space="preserve">нашей </w:t>
      </w:r>
      <w:r w:rsidR="00C27781" w:rsidRPr="008044E5">
        <w:rPr>
          <w:rFonts w:ascii="Times New Roman" w:hAnsi="Times New Roman" w:cs="Times New Roman"/>
          <w:sz w:val="28"/>
          <w:szCs w:val="28"/>
        </w:rPr>
        <w:t>работе</w:t>
      </w:r>
      <w:r w:rsidR="00FA7D10" w:rsidRPr="008044E5">
        <w:rPr>
          <w:rFonts w:ascii="Times New Roman" w:hAnsi="Times New Roman" w:cs="Times New Roman"/>
          <w:sz w:val="28"/>
          <w:szCs w:val="28"/>
        </w:rPr>
        <w:t>, способствуют формированию навыков устной и письменной речи у обучающихся с тяжёлыми нарушениями речи.</w:t>
      </w:r>
      <w:proofErr w:type="gramEnd"/>
      <w:r w:rsidR="00FA7D10" w:rsidRPr="008044E5">
        <w:rPr>
          <w:rFonts w:ascii="Times New Roman" w:hAnsi="Times New Roman" w:cs="Times New Roman"/>
          <w:sz w:val="28"/>
          <w:szCs w:val="28"/>
        </w:rPr>
        <w:t xml:space="preserve"> Технология РКМЧП возникла в Америке в 80-е годы ХХ столетия. Разработчиками её </w:t>
      </w:r>
      <w:r w:rsidR="00047F88" w:rsidRPr="008044E5">
        <w:rPr>
          <w:rFonts w:ascii="Times New Roman" w:hAnsi="Times New Roman" w:cs="Times New Roman"/>
          <w:sz w:val="28"/>
          <w:szCs w:val="28"/>
        </w:rPr>
        <w:t>являются Курт</w:t>
      </w:r>
      <w:r w:rsidR="00FA7D10" w:rsidRPr="008044E5">
        <w:rPr>
          <w:rFonts w:ascii="Times New Roman" w:hAnsi="Times New Roman" w:cs="Times New Roman"/>
          <w:sz w:val="28"/>
          <w:szCs w:val="28"/>
        </w:rPr>
        <w:t xml:space="preserve"> </w:t>
      </w:r>
      <w:proofErr w:type="spellStart"/>
      <w:r w:rsidR="00FA7D10" w:rsidRPr="008044E5">
        <w:rPr>
          <w:rFonts w:ascii="Times New Roman" w:hAnsi="Times New Roman" w:cs="Times New Roman"/>
          <w:sz w:val="28"/>
          <w:szCs w:val="28"/>
        </w:rPr>
        <w:t>Мередит</w:t>
      </w:r>
      <w:proofErr w:type="spellEnd"/>
      <w:r w:rsidR="00FA7D10" w:rsidRPr="008044E5">
        <w:rPr>
          <w:rFonts w:ascii="Times New Roman" w:hAnsi="Times New Roman" w:cs="Times New Roman"/>
          <w:sz w:val="28"/>
          <w:szCs w:val="28"/>
        </w:rPr>
        <w:t>, Чарльз Темпл</w:t>
      </w:r>
      <w:r w:rsidR="008358E8" w:rsidRPr="008044E5">
        <w:rPr>
          <w:rFonts w:ascii="Times New Roman" w:hAnsi="Times New Roman" w:cs="Times New Roman"/>
          <w:sz w:val="28"/>
          <w:szCs w:val="28"/>
        </w:rPr>
        <w:t xml:space="preserve"> и </w:t>
      </w:r>
      <w:proofErr w:type="spellStart"/>
      <w:r w:rsidR="008358E8" w:rsidRPr="008044E5">
        <w:rPr>
          <w:rFonts w:ascii="Times New Roman" w:hAnsi="Times New Roman" w:cs="Times New Roman"/>
          <w:sz w:val="28"/>
          <w:szCs w:val="28"/>
        </w:rPr>
        <w:t>Джинни</w:t>
      </w:r>
      <w:proofErr w:type="spellEnd"/>
      <w:r w:rsidR="008358E8" w:rsidRPr="008044E5">
        <w:rPr>
          <w:rFonts w:ascii="Times New Roman" w:hAnsi="Times New Roman" w:cs="Times New Roman"/>
          <w:sz w:val="28"/>
          <w:szCs w:val="28"/>
        </w:rPr>
        <w:t xml:space="preserve"> Стил</w:t>
      </w:r>
      <w:r w:rsidR="00FA7D10" w:rsidRPr="008044E5">
        <w:rPr>
          <w:rFonts w:ascii="Times New Roman" w:hAnsi="Times New Roman" w:cs="Times New Roman"/>
          <w:sz w:val="28"/>
          <w:szCs w:val="28"/>
        </w:rPr>
        <w:t xml:space="preserve">. Они «переложили» идеи и </w:t>
      </w:r>
      <w:r w:rsidR="00FA7D10" w:rsidRPr="008044E5">
        <w:rPr>
          <w:rFonts w:ascii="Times New Roman" w:hAnsi="Times New Roman" w:cs="Times New Roman"/>
          <w:sz w:val="28"/>
          <w:szCs w:val="28"/>
        </w:rPr>
        <w:lastRenderedPageBreak/>
        <w:t>положения теорий Ж. Пиаже об этапах умственного развития ребенка; Л.С. Выготского о зоне ближайшего развития и о неразрывной связи обучения и общего развития ребенка; К. Поппера и Р. Пола об основах формирования и развития к</w:t>
      </w:r>
      <w:r w:rsidR="007C3FB8" w:rsidRPr="008044E5">
        <w:rPr>
          <w:rFonts w:ascii="Times New Roman" w:hAnsi="Times New Roman" w:cs="Times New Roman"/>
          <w:sz w:val="28"/>
          <w:szCs w:val="28"/>
        </w:rPr>
        <w:t>ритического мышления</w:t>
      </w:r>
      <w:r w:rsidR="00D35E2B" w:rsidRPr="008044E5">
        <w:rPr>
          <w:rFonts w:ascii="Times New Roman" w:hAnsi="Times New Roman" w:cs="Times New Roman"/>
          <w:sz w:val="28"/>
          <w:szCs w:val="28"/>
        </w:rPr>
        <w:t xml:space="preserve"> </w:t>
      </w:r>
      <w:r w:rsidR="00FA7D10" w:rsidRPr="008044E5">
        <w:rPr>
          <w:rFonts w:ascii="Times New Roman" w:hAnsi="Times New Roman" w:cs="Times New Roman"/>
          <w:sz w:val="28"/>
          <w:szCs w:val="28"/>
        </w:rPr>
        <w:t xml:space="preserve">на язык практики. </w:t>
      </w:r>
      <w:r w:rsidR="00635EE4" w:rsidRPr="008044E5">
        <w:rPr>
          <w:rFonts w:ascii="Times New Roman" w:hAnsi="Times New Roman" w:cs="Times New Roman"/>
          <w:sz w:val="28"/>
          <w:szCs w:val="28"/>
        </w:rPr>
        <w:t>Петербургские учёные и педагоги адаптировали идеи технологии развития критического мышления к</w:t>
      </w:r>
      <w:r w:rsidR="007C3FB8" w:rsidRPr="008044E5">
        <w:rPr>
          <w:rFonts w:ascii="Times New Roman" w:hAnsi="Times New Roman" w:cs="Times New Roman"/>
          <w:sz w:val="28"/>
          <w:szCs w:val="28"/>
        </w:rPr>
        <w:t xml:space="preserve"> условиям российского образования</w:t>
      </w:r>
      <w:r w:rsidR="00635EE4" w:rsidRPr="008044E5">
        <w:rPr>
          <w:rFonts w:ascii="Times New Roman" w:hAnsi="Times New Roman" w:cs="Times New Roman"/>
          <w:sz w:val="28"/>
          <w:szCs w:val="28"/>
        </w:rPr>
        <w:t xml:space="preserve">. </w:t>
      </w:r>
      <w:r w:rsidR="007C3FB8" w:rsidRPr="008044E5">
        <w:rPr>
          <w:rFonts w:ascii="Times New Roman" w:hAnsi="Times New Roman" w:cs="Times New Roman"/>
          <w:sz w:val="28"/>
          <w:szCs w:val="28"/>
        </w:rPr>
        <w:t xml:space="preserve">Вопросу применения данной технологии в российской педагогической </w:t>
      </w:r>
      <w:r w:rsidR="007C3FB8" w:rsidRPr="0023308C">
        <w:rPr>
          <w:rFonts w:ascii="Times New Roman" w:hAnsi="Times New Roman" w:cs="Times New Roman"/>
          <w:sz w:val="28"/>
          <w:szCs w:val="28"/>
        </w:rPr>
        <w:t xml:space="preserve">практике посвящены </w:t>
      </w:r>
      <w:r w:rsidR="00836FEC">
        <w:rPr>
          <w:rFonts w:ascii="Times New Roman" w:hAnsi="Times New Roman" w:cs="Times New Roman"/>
          <w:sz w:val="28"/>
          <w:szCs w:val="28"/>
        </w:rPr>
        <w:t xml:space="preserve">методические пособия </w:t>
      </w:r>
      <w:proofErr w:type="spellStart"/>
      <w:r w:rsidR="00FA7722">
        <w:rPr>
          <w:rFonts w:ascii="Times New Roman" w:hAnsi="Times New Roman" w:cs="Times New Roman"/>
          <w:sz w:val="28"/>
          <w:szCs w:val="28"/>
        </w:rPr>
        <w:t>Загашева</w:t>
      </w:r>
      <w:proofErr w:type="spellEnd"/>
      <w:r w:rsidR="00FA7722">
        <w:rPr>
          <w:rFonts w:ascii="Times New Roman" w:hAnsi="Times New Roman" w:cs="Times New Roman"/>
          <w:sz w:val="28"/>
          <w:szCs w:val="28"/>
        </w:rPr>
        <w:t xml:space="preserve"> И. О., Заир-</w:t>
      </w:r>
      <w:r w:rsidR="007C3FB8" w:rsidRPr="0023308C">
        <w:rPr>
          <w:rFonts w:ascii="Times New Roman" w:hAnsi="Times New Roman" w:cs="Times New Roman"/>
          <w:sz w:val="28"/>
          <w:szCs w:val="28"/>
        </w:rPr>
        <w:t xml:space="preserve">Бека С. И., </w:t>
      </w:r>
      <w:proofErr w:type="spellStart"/>
      <w:r w:rsidR="007C3FB8" w:rsidRPr="0023308C">
        <w:rPr>
          <w:rFonts w:ascii="Times New Roman" w:hAnsi="Times New Roman" w:cs="Times New Roman"/>
          <w:sz w:val="28"/>
          <w:szCs w:val="28"/>
        </w:rPr>
        <w:t>Муштавинской</w:t>
      </w:r>
      <w:proofErr w:type="spellEnd"/>
      <w:r w:rsidR="007C3FB8" w:rsidRPr="0023308C">
        <w:rPr>
          <w:rFonts w:ascii="Times New Roman" w:hAnsi="Times New Roman" w:cs="Times New Roman"/>
          <w:sz w:val="28"/>
          <w:szCs w:val="28"/>
        </w:rPr>
        <w:t xml:space="preserve"> И. В</w:t>
      </w:r>
      <w:r w:rsidR="005A5C99" w:rsidRPr="0023308C">
        <w:rPr>
          <w:rFonts w:ascii="Times New Roman" w:hAnsi="Times New Roman" w:cs="Times New Roman"/>
          <w:sz w:val="28"/>
          <w:szCs w:val="28"/>
        </w:rPr>
        <w:t>.</w:t>
      </w:r>
      <w:r w:rsidR="007C3FB8" w:rsidRPr="0023308C">
        <w:rPr>
          <w:rFonts w:ascii="Times New Roman" w:hAnsi="Times New Roman" w:cs="Times New Roman"/>
          <w:sz w:val="28"/>
          <w:szCs w:val="28"/>
        </w:rPr>
        <w:t xml:space="preserve"> </w:t>
      </w:r>
      <w:r w:rsidR="00195D8A">
        <w:rPr>
          <w:rFonts w:ascii="Times New Roman" w:hAnsi="Times New Roman" w:cs="Times New Roman"/>
          <w:sz w:val="28"/>
          <w:szCs w:val="28"/>
        </w:rPr>
        <w:t>[5, 6</w:t>
      </w:r>
      <w:r w:rsidR="00027901" w:rsidRPr="00E034E7">
        <w:rPr>
          <w:rFonts w:ascii="Times New Roman" w:hAnsi="Times New Roman" w:cs="Times New Roman"/>
          <w:sz w:val="28"/>
          <w:szCs w:val="28"/>
        </w:rPr>
        <w:t>]</w:t>
      </w:r>
    </w:p>
    <w:p w:rsidR="00C4018F" w:rsidRPr="008044E5" w:rsidRDefault="0095712C" w:rsidP="008044E5">
      <w:pPr>
        <w:shd w:val="clear" w:color="auto" w:fill="FFFFFF"/>
        <w:spacing w:after="0" w:line="360" w:lineRule="auto"/>
        <w:ind w:firstLine="709"/>
        <w:jc w:val="both"/>
        <w:rPr>
          <w:rFonts w:ascii="Times New Roman" w:hAnsi="Times New Roman" w:cs="Times New Roman"/>
          <w:sz w:val="28"/>
          <w:szCs w:val="28"/>
        </w:rPr>
      </w:pPr>
      <w:r>
        <w:rPr>
          <w:rFonts w:ascii="Times New Roman" w:eastAsiaTheme="minorEastAsia" w:hAnsi="Times New Roman" w:cs="Times New Roman"/>
          <w:color w:val="000000" w:themeColor="text1"/>
          <w:kern w:val="24"/>
          <w:sz w:val="28"/>
          <w:szCs w:val="28"/>
          <w:lang w:eastAsia="ru-RU"/>
        </w:rPr>
        <w:t xml:space="preserve">Приём </w:t>
      </w:r>
      <w:r w:rsidR="004B5003">
        <w:rPr>
          <w:rFonts w:ascii="Times New Roman" w:eastAsiaTheme="minorEastAsia" w:hAnsi="Times New Roman" w:cs="Times New Roman"/>
          <w:color w:val="000000" w:themeColor="text1"/>
          <w:kern w:val="24"/>
          <w:sz w:val="28"/>
          <w:szCs w:val="28"/>
          <w:lang w:eastAsia="ru-RU"/>
        </w:rPr>
        <w:t>«</w:t>
      </w:r>
      <w:proofErr w:type="spellStart"/>
      <w:r w:rsidR="004B5003">
        <w:rPr>
          <w:rFonts w:ascii="Times New Roman" w:eastAsiaTheme="minorEastAsia" w:hAnsi="Times New Roman" w:cs="Times New Roman"/>
          <w:color w:val="000000" w:themeColor="text1"/>
          <w:kern w:val="24"/>
          <w:sz w:val="28"/>
          <w:szCs w:val="28"/>
          <w:lang w:eastAsia="ru-RU"/>
        </w:rPr>
        <w:t>Ф</w:t>
      </w:r>
      <w:r w:rsidRPr="0095712C">
        <w:rPr>
          <w:rFonts w:ascii="Times New Roman" w:eastAsiaTheme="minorEastAsia" w:hAnsi="Times New Roman" w:cs="Times New Roman"/>
          <w:color w:val="000000" w:themeColor="text1"/>
          <w:kern w:val="24"/>
          <w:sz w:val="28"/>
          <w:szCs w:val="28"/>
          <w:lang w:eastAsia="ru-RU"/>
        </w:rPr>
        <w:t>ишбоун</w:t>
      </w:r>
      <w:proofErr w:type="spellEnd"/>
      <w:r w:rsidRPr="0095712C">
        <w:rPr>
          <w:rFonts w:ascii="Times New Roman" w:eastAsiaTheme="minorEastAsia" w:hAnsi="Times New Roman" w:cs="Times New Roman"/>
          <w:color w:val="000000" w:themeColor="text1"/>
          <w:kern w:val="24"/>
          <w:sz w:val="28"/>
          <w:szCs w:val="28"/>
          <w:lang w:eastAsia="ru-RU"/>
        </w:rPr>
        <w:t>»</w:t>
      </w:r>
      <w:r w:rsidR="00896A0B" w:rsidRPr="00896A0B">
        <w:rPr>
          <w:rFonts w:ascii="Times New Roman" w:eastAsiaTheme="minorEastAsia" w:hAnsi="Times New Roman" w:cs="Times New Roman"/>
          <w:color w:val="000000" w:themeColor="text1"/>
          <w:kern w:val="24"/>
          <w:sz w:val="28"/>
          <w:szCs w:val="28"/>
          <w:lang w:eastAsia="ru-RU"/>
        </w:rPr>
        <w:t xml:space="preserve"> </w:t>
      </w:r>
      <w:r w:rsidR="00896A0B">
        <w:rPr>
          <w:rFonts w:ascii="Times New Roman" w:eastAsiaTheme="minorEastAsia" w:hAnsi="Times New Roman" w:cs="Times New Roman"/>
          <w:color w:val="000000" w:themeColor="text1"/>
          <w:kern w:val="24"/>
          <w:sz w:val="28"/>
          <w:szCs w:val="28"/>
          <w:lang w:eastAsia="ru-RU"/>
        </w:rPr>
        <w:t>(рыбий скелет)</w:t>
      </w:r>
      <w:r>
        <w:rPr>
          <w:rFonts w:ascii="Times New Roman" w:eastAsiaTheme="minorEastAsia" w:hAnsi="Times New Roman" w:cs="Times New Roman"/>
          <w:color w:val="000000" w:themeColor="text1"/>
          <w:kern w:val="24"/>
          <w:sz w:val="28"/>
          <w:szCs w:val="28"/>
          <w:lang w:eastAsia="ru-RU"/>
        </w:rPr>
        <w:t xml:space="preserve"> </w:t>
      </w:r>
      <w:r w:rsidR="00896A0B">
        <w:rPr>
          <w:rFonts w:ascii="Times New Roman" w:eastAsiaTheme="minorEastAsia" w:hAnsi="Times New Roman" w:cs="Times New Roman"/>
          <w:color w:val="000000" w:themeColor="text1"/>
          <w:kern w:val="24"/>
          <w:sz w:val="28"/>
          <w:szCs w:val="28"/>
          <w:lang w:eastAsia="ru-RU"/>
        </w:rPr>
        <w:t xml:space="preserve">используется </w:t>
      </w:r>
      <w:r w:rsidR="00FA7D10">
        <w:rPr>
          <w:rFonts w:ascii="Times New Roman" w:eastAsiaTheme="minorEastAsia" w:hAnsi="Times New Roman" w:cs="Times New Roman"/>
          <w:color w:val="000000" w:themeColor="text1"/>
          <w:kern w:val="24"/>
          <w:sz w:val="28"/>
          <w:szCs w:val="28"/>
          <w:lang w:eastAsia="ru-RU"/>
        </w:rPr>
        <w:t xml:space="preserve">нами </w:t>
      </w:r>
      <w:r w:rsidR="00896A0B">
        <w:rPr>
          <w:rFonts w:ascii="Times New Roman" w:eastAsiaTheme="minorEastAsia" w:hAnsi="Times New Roman" w:cs="Times New Roman"/>
          <w:color w:val="000000" w:themeColor="text1"/>
          <w:kern w:val="24"/>
          <w:sz w:val="28"/>
          <w:szCs w:val="28"/>
          <w:lang w:eastAsia="ru-RU"/>
        </w:rPr>
        <w:t>на уроках развития речи при подготовке</w:t>
      </w:r>
      <w:r>
        <w:rPr>
          <w:rFonts w:ascii="Times New Roman" w:eastAsiaTheme="minorEastAsia" w:hAnsi="Times New Roman" w:cs="Times New Roman"/>
          <w:color w:val="000000" w:themeColor="text1"/>
          <w:kern w:val="24"/>
          <w:sz w:val="28"/>
          <w:szCs w:val="28"/>
          <w:lang w:eastAsia="ru-RU"/>
        </w:rPr>
        <w:t xml:space="preserve"> </w:t>
      </w:r>
      <w:r w:rsidR="00896A0B">
        <w:rPr>
          <w:rFonts w:ascii="Times New Roman" w:eastAsiaTheme="minorEastAsia" w:hAnsi="Times New Roman" w:cs="Times New Roman"/>
          <w:color w:val="000000" w:themeColor="text1"/>
          <w:kern w:val="24"/>
          <w:sz w:val="28"/>
          <w:szCs w:val="28"/>
          <w:lang w:eastAsia="ru-RU"/>
        </w:rPr>
        <w:t xml:space="preserve">к написанию текстов-рассуждений. </w:t>
      </w:r>
      <w:r>
        <w:rPr>
          <w:rFonts w:ascii="Times New Roman" w:eastAsiaTheme="minorEastAsia" w:hAnsi="Times New Roman" w:cs="Times New Roman"/>
          <w:color w:val="000000" w:themeColor="text1"/>
          <w:kern w:val="24"/>
          <w:sz w:val="28"/>
          <w:szCs w:val="28"/>
          <w:lang w:eastAsia="ru-RU"/>
        </w:rPr>
        <w:t>Голова р</w:t>
      </w:r>
      <w:r w:rsidR="00C27781">
        <w:rPr>
          <w:rFonts w:ascii="Times New Roman" w:eastAsiaTheme="minorEastAsia" w:hAnsi="Times New Roman" w:cs="Times New Roman"/>
          <w:color w:val="000000" w:themeColor="text1"/>
          <w:kern w:val="24"/>
          <w:sz w:val="28"/>
          <w:szCs w:val="28"/>
          <w:lang w:eastAsia="ru-RU"/>
        </w:rPr>
        <w:t xml:space="preserve">ыбы – </w:t>
      </w:r>
      <w:r w:rsidR="00896A0B">
        <w:rPr>
          <w:rFonts w:ascii="Times New Roman" w:eastAsiaTheme="minorEastAsia" w:hAnsi="Times New Roman" w:cs="Times New Roman"/>
          <w:color w:val="000000" w:themeColor="text1"/>
          <w:kern w:val="24"/>
          <w:sz w:val="28"/>
          <w:szCs w:val="28"/>
          <w:lang w:eastAsia="ru-RU"/>
        </w:rPr>
        <w:t xml:space="preserve"> тезис,</w:t>
      </w:r>
      <w:r w:rsidR="00A348A7">
        <w:rPr>
          <w:rFonts w:ascii="Times New Roman" w:eastAsiaTheme="minorEastAsia" w:hAnsi="Times New Roman" w:cs="Times New Roman"/>
          <w:color w:val="000000" w:themeColor="text1"/>
          <w:kern w:val="24"/>
          <w:sz w:val="28"/>
          <w:szCs w:val="28"/>
          <w:lang w:eastAsia="ru-RU"/>
        </w:rPr>
        <w:t xml:space="preserve"> </w:t>
      </w:r>
      <w:r w:rsidR="00896A0B">
        <w:rPr>
          <w:rFonts w:ascii="Times New Roman" w:eastAsiaTheme="minorEastAsia" w:hAnsi="Times New Roman" w:cs="Times New Roman"/>
          <w:color w:val="000000" w:themeColor="text1"/>
          <w:kern w:val="24"/>
          <w:sz w:val="28"/>
          <w:szCs w:val="28"/>
          <w:lang w:eastAsia="ru-RU"/>
        </w:rPr>
        <w:t xml:space="preserve"> ребра – факты,</w:t>
      </w:r>
      <w:r>
        <w:rPr>
          <w:rFonts w:ascii="Times New Roman" w:eastAsiaTheme="minorEastAsia" w:hAnsi="Times New Roman" w:cs="Times New Roman"/>
          <w:color w:val="000000" w:themeColor="text1"/>
          <w:kern w:val="24"/>
          <w:sz w:val="28"/>
          <w:szCs w:val="28"/>
          <w:lang w:eastAsia="ru-RU"/>
        </w:rPr>
        <w:t xml:space="preserve"> аргументация</w:t>
      </w:r>
      <w:r w:rsidR="00896A0B">
        <w:rPr>
          <w:rFonts w:ascii="Times New Roman" w:eastAsiaTheme="minorEastAsia" w:hAnsi="Times New Roman" w:cs="Times New Roman"/>
          <w:color w:val="000000" w:themeColor="text1"/>
          <w:kern w:val="24"/>
          <w:sz w:val="28"/>
          <w:szCs w:val="28"/>
          <w:lang w:eastAsia="ru-RU"/>
        </w:rPr>
        <w:t xml:space="preserve"> и комментарии</w:t>
      </w:r>
      <w:r>
        <w:rPr>
          <w:rFonts w:ascii="Times New Roman" w:eastAsiaTheme="minorEastAsia" w:hAnsi="Times New Roman" w:cs="Times New Roman"/>
          <w:color w:val="000000" w:themeColor="text1"/>
          <w:kern w:val="24"/>
          <w:sz w:val="28"/>
          <w:szCs w:val="28"/>
          <w:lang w:eastAsia="ru-RU"/>
        </w:rPr>
        <w:t xml:space="preserve">, хвост – вывод. </w:t>
      </w:r>
      <w:r w:rsidR="00896A0B">
        <w:rPr>
          <w:rFonts w:ascii="Times New Roman" w:eastAsiaTheme="minorEastAsia" w:hAnsi="Times New Roman" w:cs="Times New Roman"/>
          <w:color w:val="000000" w:themeColor="text1"/>
          <w:kern w:val="24"/>
          <w:sz w:val="28"/>
          <w:szCs w:val="28"/>
          <w:lang w:eastAsia="ru-RU"/>
        </w:rPr>
        <w:t xml:space="preserve">По данной схеме </w:t>
      </w:r>
      <w:r w:rsidR="00A348A7">
        <w:rPr>
          <w:rFonts w:ascii="Times New Roman" w:eastAsiaTheme="minorEastAsia" w:hAnsi="Times New Roman" w:cs="Times New Roman"/>
          <w:color w:val="000000" w:themeColor="text1"/>
          <w:kern w:val="24"/>
          <w:sz w:val="28"/>
          <w:szCs w:val="28"/>
          <w:lang w:eastAsia="ru-RU"/>
        </w:rPr>
        <w:t xml:space="preserve">ученики </w:t>
      </w:r>
      <w:r w:rsidR="00896A0B">
        <w:rPr>
          <w:rFonts w:ascii="Times New Roman" w:eastAsiaTheme="minorEastAsia" w:hAnsi="Times New Roman" w:cs="Times New Roman"/>
          <w:color w:val="000000" w:themeColor="text1"/>
          <w:kern w:val="24"/>
          <w:sz w:val="28"/>
          <w:szCs w:val="28"/>
          <w:lang w:eastAsia="ru-RU"/>
        </w:rPr>
        <w:t>анализир</w:t>
      </w:r>
      <w:r w:rsidR="00A348A7">
        <w:rPr>
          <w:rFonts w:ascii="Times New Roman" w:eastAsiaTheme="minorEastAsia" w:hAnsi="Times New Roman" w:cs="Times New Roman"/>
          <w:color w:val="000000" w:themeColor="text1"/>
          <w:kern w:val="24"/>
          <w:sz w:val="28"/>
          <w:szCs w:val="28"/>
          <w:lang w:eastAsia="ru-RU"/>
        </w:rPr>
        <w:t>уют</w:t>
      </w:r>
      <w:r w:rsidR="00896A0B">
        <w:rPr>
          <w:rFonts w:ascii="Times New Roman" w:eastAsiaTheme="minorEastAsia" w:hAnsi="Times New Roman" w:cs="Times New Roman"/>
          <w:color w:val="000000" w:themeColor="text1"/>
          <w:kern w:val="24"/>
          <w:sz w:val="28"/>
          <w:szCs w:val="28"/>
          <w:lang w:eastAsia="ru-RU"/>
        </w:rPr>
        <w:t xml:space="preserve"> тексты</w:t>
      </w:r>
      <w:r w:rsidR="00A348A7">
        <w:rPr>
          <w:rFonts w:ascii="Times New Roman" w:eastAsiaTheme="minorEastAsia" w:hAnsi="Times New Roman" w:cs="Times New Roman"/>
          <w:color w:val="000000" w:themeColor="text1"/>
          <w:kern w:val="24"/>
          <w:sz w:val="28"/>
          <w:szCs w:val="28"/>
          <w:lang w:eastAsia="ru-RU"/>
        </w:rPr>
        <w:t xml:space="preserve">-рассуждения, а также </w:t>
      </w:r>
      <w:r w:rsidRPr="00896A0B">
        <w:rPr>
          <w:rFonts w:ascii="Times New Roman" w:eastAsiaTheme="minorEastAsia" w:hAnsi="Times New Roman" w:cs="Times New Roman"/>
          <w:color w:val="000000" w:themeColor="text1"/>
          <w:kern w:val="24"/>
          <w:sz w:val="28"/>
          <w:szCs w:val="28"/>
          <w:lang w:eastAsia="ru-RU"/>
        </w:rPr>
        <w:t>пиш</w:t>
      </w:r>
      <w:r w:rsidR="00A348A7">
        <w:rPr>
          <w:rFonts w:ascii="Times New Roman" w:eastAsiaTheme="minorEastAsia" w:hAnsi="Times New Roman" w:cs="Times New Roman"/>
          <w:color w:val="000000" w:themeColor="text1"/>
          <w:kern w:val="24"/>
          <w:sz w:val="28"/>
          <w:szCs w:val="28"/>
          <w:lang w:eastAsia="ru-RU"/>
        </w:rPr>
        <w:t>ут</w:t>
      </w:r>
      <w:r w:rsidRPr="00896A0B">
        <w:rPr>
          <w:rFonts w:ascii="Times New Roman" w:eastAsiaTheme="minorEastAsia" w:hAnsi="Times New Roman" w:cs="Times New Roman"/>
          <w:color w:val="000000" w:themeColor="text1"/>
          <w:kern w:val="24"/>
          <w:sz w:val="28"/>
          <w:szCs w:val="28"/>
          <w:lang w:eastAsia="ru-RU"/>
        </w:rPr>
        <w:t xml:space="preserve"> свои собственные</w:t>
      </w:r>
      <w:r w:rsidR="00806562">
        <w:rPr>
          <w:rFonts w:ascii="Times New Roman" w:eastAsiaTheme="minorEastAsia" w:hAnsi="Times New Roman" w:cs="Times New Roman"/>
          <w:color w:val="000000" w:themeColor="text1"/>
          <w:kern w:val="24"/>
          <w:sz w:val="28"/>
          <w:szCs w:val="28"/>
          <w:lang w:eastAsia="ru-RU"/>
        </w:rPr>
        <w:t xml:space="preserve"> тексты</w:t>
      </w:r>
      <w:r w:rsidRPr="00896A0B">
        <w:rPr>
          <w:rFonts w:ascii="Times New Roman" w:eastAsiaTheme="minorEastAsia" w:hAnsi="Times New Roman" w:cs="Times New Roman"/>
          <w:color w:val="000000" w:themeColor="text1"/>
          <w:kern w:val="24"/>
          <w:sz w:val="28"/>
          <w:szCs w:val="28"/>
          <w:lang w:eastAsia="ru-RU"/>
        </w:rPr>
        <w:t xml:space="preserve"> на лингвист</w:t>
      </w:r>
      <w:r w:rsidR="00FA7D10">
        <w:rPr>
          <w:rFonts w:ascii="Times New Roman" w:eastAsiaTheme="minorEastAsia" w:hAnsi="Times New Roman" w:cs="Times New Roman"/>
          <w:color w:val="000000" w:themeColor="text1"/>
          <w:kern w:val="24"/>
          <w:sz w:val="28"/>
          <w:szCs w:val="28"/>
          <w:lang w:eastAsia="ru-RU"/>
        </w:rPr>
        <w:t>ическую тему или</w:t>
      </w:r>
      <w:r w:rsidR="00896A0B">
        <w:rPr>
          <w:rFonts w:ascii="Times New Roman" w:eastAsiaTheme="minorEastAsia" w:hAnsi="Times New Roman" w:cs="Times New Roman"/>
          <w:color w:val="000000" w:themeColor="text1"/>
          <w:kern w:val="24"/>
          <w:sz w:val="28"/>
          <w:szCs w:val="28"/>
          <w:lang w:eastAsia="ru-RU"/>
        </w:rPr>
        <w:t xml:space="preserve"> по жизненным впечатлениям. </w:t>
      </w:r>
      <w:r w:rsidR="00A348A7">
        <w:rPr>
          <w:rFonts w:ascii="Times New Roman" w:eastAsiaTheme="minorEastAsia" w:hAnsi="Times New Roman" w:cs="Times New Roman"/>
          <w:color w:val="000000" w:themeColor="text1"/>
          <w:kern w:val="24"/>
          <w:sz w:val="28"/>
          <w:szCs w:val="28"/>
          <w:lang w:eastAsia="ru-RU"/>
        </w:rPr>
        <w:t xml:space="preserve">Кроме того, схему «рыбьего скелета» ученики используют при составлении аргументированного ответа на вопрос. </w:t>
      </w:r>
      <w:proofErr w:type="gramStart"/>
      <w:r w:rsidR="00A348A7">
        <w:rPr>
          <w:rFonts w:ascii="Times New Roman" w:eastAsiaTheme="minorEastAsia" w:hAnsi="Times New Roman" w:cs="Times New Roman"/>
          <w:color w:val="000000" w:themeColor="text1"/>
          <w:kern w:val="24"/>
          <w:sz w:val="28"/>
          <w:szCs w:val="28"/>
          <w:lang w:eastAsia="ru-RU"/>
        </w:rPr>
        <w:t>Благодаря прием</w:t>
      </w:r>
      <w:r w:rsidR="00131852">
        <w:rPr>
          <w:rFonts w:ascii="Times New Roman" w:eastAsiaTheme="minorEastAsia" w:hAnsi="Times New Roman" w:cs="Times New Roman"/>
          <w:color w:val="000000" w:themeColor="text1"/>
          <w:kern w:val="24"/>
          <w:sz w:val="28"/>
          <w:szCs w:val="28"/>
          <w:lang w:eastAsia="ru-RU"/>
        </w:rPr>
        <w:t xml:space="preserve">у </w:t>
      </w:r>
      <w:r w:rsidR="004B5003">
        <w:rPr>
          <w:rFonts w:ascii="Times New Roman" w:eastAsiaTheme="minorEastAsia" w:hAnsi="Times New Roman" w:cs="Times New Roman"/>
          <w:color w:val="000000" w:themeColor="text1"/>
          <w:kern w:val="24"/>
          <w:sz w:val="28"/>
          <w:szCs w:val="28"/>
          <w:lang w:eastAsia="ru-RU"/>
        </w:rPr>
        <w:t>«</w:t>
      </w:r>
      <w:proofErr w:type="spellStart"/>
      <w:r w:rsidR="004B5003">
        <w:rPr>
          <w:rFonts w:ascii="Times New Roman" w:eastAsiaTheme="minorEastAsia" w:hAnsi="Times New Roman" w:cs="Times New Roman"/>
          <w:color w:val="000000" w:themeColor="text1"/>
          <w:kern w:val="24"/>
          <w:sz w:val="28"/>
          <w:szCs w:val="28"/>
          <w:lang w:eastAsia="ru-RU"/>
        </w:rPr>
        <w:t>Ф</w:t>
      </w:r>
      <w:r w:rsidR="00A348A7" w:rsidRPr="0095712C">
        <w:rPr>
          <w:rFonts w:ascii="Times New Roman" w:eastAsiaTheme="minorEastAsia" w:hAnsi="Times New Roman" w:cs="Times New Roman"/>
          <w:color w:val="000000" w:themeColor="text1"/>
          <w:kern w:val="24"/>
          <w:sz w:val="28"/>
          <w:szCs w:val="28"/>
          <w:lang w:eastAsia="ru-RU"/>
        </w:rPr>
        <w:t>ишбоун</w:t>
      </w:r>
      <w:proofErr w:type="spellEnd"/>
      <w:r w:rsidR="00047F88" w:rsidRPr="0095712C">
        <w:rPr>
          <w:rFonts w:ascii="Times New Roman" w:eastAsiaTheme="minorEastAsia" w:hAnsi="Times New Roman" w:cs="Times New Roman"/>
          <w:color w:val="000000" w:themeColor="text1"/>
          <w:kern w:val="24"/>
          <w:sz w:val="28"/>
          <w:szCs w:val="28"/>
          <w:lang w:eastAsia="ru-RU"/>
        </w:rPr>
        <w:t>»</w:t>
      </w:r>
      <w:r w:rsidR="00047F88">
        <w:rPr>
          <w:rFonts w:ascii="Times New Roman" w:eastAsiaTheme="minorEastAsia" w:hAnsi="Times New Roman" w:cs="Times New Roman"/>
          <w:color w:val="000000" w:themeColor="text1"/>
          <w:kern w:val="24"/>
          <w:sz w:val="28"/>
          <w:szCs w:val="28"/>
          <w:lang w:eastAsia="ru-RU"/>
        </w:rPr>
        <w:t>, работа</w:t>
      </w:r>
      <w:r w:rsidR="00806562">
        <w:rPr>
          <w:rFonts w:ascii="Times New Roman" w:eastAsiaTheme="minorEastAsia" w:hAnsi="Times New Roman" w:cs="Times New Roman"/>
          <w:color w:val="000000" w:themeColor="text1"/>
          <w:kern w:val="24"/>
          <w:sz w:val="28"/>
          <w:szCs w:val="28"/>
          <w:lang w:eastAsia="ru-RU"/>
        </w:rPr>
        <w:t xml:space="preserve"> с текстом-рассуждением</w:t>
      </w:r>
      <w:r w:rsidR="00A348A7">
        <w:rPr>
          <w:rFonts w:ascii="Times New Roman" w:eastAsiaTheme="minorEastAsia" w:hAnsi="Times New Roman" w:cs="Times New Roman"/>
          <w:color w:val="000000" w:themeColor="text1"/>
          <w:kern w:val="24"/>
          <w:sz w:val="28"/>
          <w:szCs w:val="28"/>
          <w:lang w:eastAsia="ru-RU"/>
        </w:rPr>
        <w:t xml:space="preserve"> становится для обучающихся привычной уже с пятого класса, что позволяет выпускникам выполнить одно</w:t>
      </w:r>
      <w:r w:rsidR="00131852">
        <w:rPr>
          <w:rFonts w:ascii="Times New Roman" w:eastAsiaTheme="minorEastAsia" w:hAnsi="Times New Roman" w:cs="Times New Roman"/>
          <w:color w:val="000000" w:themeColor="text1"/>
          <w:kern w:val="24"/>
          <w:sz w:val="28"/>
          <w:szCs w:val="28"/>
          <w:lang w:eastAsia="ru-RU"/>
        </w:rPr>
        <w:t xml:space="preserve"> из заданий итоговой аттестации, написание</w:t>
      </w:r>
      <w:r w:rsidR="00A348A7">
        <w:rPr>
          <w:rFonts w:ascii="Times New Roman" w:eastAsiaTheme="minorEastAsia" w:hAnsi="Times New Roman" w:cs="Times New Roman"/>
          <w:color w:val="000000" w:themeColor="text1"/>
          <w:kern w:val="24"/>
          <w:sz w:val="28"/>
          <w:szCs w:val="28"/>
          <w:lang w:eastAsia="ru-RU"/>
        </w:rPr>
        <w:t xml:space="preserve"> сочинения-рассуждения.</w:t>
      </w:r>
      <w:proofErr w:type="gramEnd"/>
      <w:r w:rsidR="00A348A7">
        <w:rPr>
          <w:rFonts w:ascii="Times New Roman" w:eastAsiaTheme="minorEastAsia" w:hAnsi="Times New Roman" w:cs="Times New Roman"/>
          <w:color w:val="000000" w:themeColor="text1"/>
          <w:kern w:val="24"/>
          <w:sz w:val="28"/>
          <w:szCs w:val="28"/>
          <w:lang w:eastAsia="ru-RU"/>
        </w:rPr>
        <w:t xml:space="preserve"> </w:t>
      </w:r>
      <w:r w:rsidR="00D3318D" w:rsidRPr="00315E5F">
        <w:rPr>
          <w:rFonts w:ascii="Times New Roman" w:hAnsi="Times New Roman" w:cs="Times New Roman"/>
          <w:color w:val="000000"/>
          <w:sz w:val="28"/>
          <w:szCs w:val="28"/>
        </w:rPr>
        <w:t>Успешному овладению</w:t>
      </w:r>
      <w:r w:rsidR="004B5003" w:rsidRPr="00315E5F">
        <w:rPr>
          <w:rFonts w:ascii="Times New Roman" w:hAnsi="Times New Roman" w:cs="Times New Roman"/>
          <w:color w:val="000000"/>
          <w:sz w:val="28"/>
          <w:szCs w:val="28"/>
        </w:rPr>
        <w:t xml:space="preserve"> письменной речью</w:t>
      </w:r>
      <w:r w:rsidR="004B5003" w:rsidRPr="00315E5F">
        <w:rPr>
          <w:rFonts w:ascii="Times New Roman" w:hAnsi="Times New Roman" w:cs="Times New Roman"/>
          <w:b/>
          <w:color w:val="000000"/>
          <w:sz w:val="28"/>
          <w:szCs w:val="28"/>
        </w:rPr>
        <w:t xml:space="preserve"> </w:t>
      </w:r>
      <w:r w:rsidR="00D3318D" w:rsidRPr="00315E5F">
        <w:rPr>
          <w:rFonts w:ascii="Times New Roman" w:hAnsi="Times New Roman" w:cs="Times New Roman"/>
          <w:color w:val="000000"/>
          <w:sz w:val="28"/>
          <w:szCs w:val="28"/>
        </w:rPr>
        <w:t>способствует приём</w:t>
      </w:r>
      <w:r w:rsidR="0068350A">
        <w:rPr>
          <w:rFonts w:ascii="Times New Roman" w:hAnsi="Times New Roman" w:cs="Times New Roman"/>
          <w:color w:val="000000"/>
          <w:sz w:val="28"/>
          <w:szCs w:val="28"/>
        </w:rPr>
        <w:t xml:space="preserve"> </w:t>
      </w:r>
      <w:r w:rsidR="006E41D6">
        <w:rPr>
          <w:rFonts w:ascii="Times New Roman" w:hAnsi="Times New Roman" w:cs="Times New Roman"/>
          <w:color w:val="000000"/>
          <w:sz w:val="28"/>
          <w:szCs w:val="28"/>
        </w:rPr>
        <w:t xml:space="preserve">«Письмо по кругу». </w:t>
      </w:r>
      <w:r w:rsidR="00C4018F" w:rsidRPr="00315E5F">
        <w:rPr>
          <w:rFonts w:ascii="Times New Roman" w:hAnsi="Times New Roman" w:cs="Times New Roman"/>
          <w:color w:val="000000"/>
          <w:sz w:val="28"/>
          <w:szCs w:val="28"/>
        </w:rPr>
        <w:t>Учитель предлагает учащимся записать на лист</w:t>
      </w:r>
      <w:r w:rsidR="00047F88">
        <w:rPr>
          <w:rFonts w:ascii="Times New Roman" w:hAnsi="Times New Roman" w:cs="Times New Roman"/>
          <w:color w:val="000000"/>
          <w:sz w:val="28"/>
          <w:szCs w:val="28"/>
        </w:rPr>
        <w:t>ке предложение по изученной</w:t>
      </w:r>
      <w:r w:rsidR="00C4018F" w:rsidRPr="00315E5F">
        <w:rPr>
          <w:rFonts w:ascii="Times New Roman" w:hAnsi="Times New Roman" w:cs="Times New Roman"/>
          <w:color w:val="000000"/>
          <w:sz w:val="28"/>
          <w:szCs w:val="28"/>
        </w:rPr>
        <w:t xml:space="preserve"> теме. Затем листок следует передать другому ученику по цепочке. Каждый должен прочитать записанное на листке и продолжит</w:t>
      </w:r>
      <w:r w:rsidR="00D3318D" w:rsidRPr="00315E5F">
        <w:rPr>
          <w:rFonts w:ascii="Times New Roman" w:hAnsi="Times New Roman" w:cs="Times New Roman"/>
          <w:color w:val="000000"/>
          <w:sz w:val="28"/>
          <w:szCs w:val="28"/>
        </w:rPr>
        <w:t>ь</w:t>
      </w:r>
      <w:r w:rsidR="00C4018F" w:rsidRPr="00315E5F">
        <w:rPr>
          <w:rFonts w:ascii="Times New Roman" w:hAnsi="Times New Roman" w:cs="Times New Roman"/>
          <w:color w:val="000000"/>
          <w:sz w:val="28"/>
          <w:szCs w:val="28"/>
        </w:rPr>
        <w:t xml:space="preserve"> запись. Затем снова происходит обмен, пока листок не вернётся к первому автору. Каждое новое высказывание является продолжением предыдущего, кроме самого первого. </w:t>
      </w:r>
      <w:r w:rsidR="004B5003" w:rsidRPr="00315E5F">
        <w:rPr>
          <w:rFonts w:ascii="Times New Roman" w:hAnsi="Times New Roman" w:cs="Times New Roman"/>
          <w:color w:val="000000"/>
          <w:sz w:val="28"/>
          <w:szCs w:val="28"/>
        </w:rPr>
        <w:t>Приём «Письмо по кругу» может использоваться как на стадии актуализации материала, так и на этапе рефлексии. Таким образом можно выстраивать и работу творческого характера: подготовку к написанию изложения или сочинения. В этом случае полученный на руки текст ученики редактиру</w:t>
      </w:r>
      <w:r w:rsidR="00D3318D" w:rsidRPr="00315E5F">
        <w:rPr>
          <w:rFonts w:ascii="Times New Roman" w:hAnsi="Times New Roman" w:cs="Times New Roman"/>
          <w:color w:val="000000"/>
          <w:sz w:val="28"/>
          <w:szCs w:val="28"/>
        </w:rPr>
        <w:t>ют, дополняя и исправляя коллективно составленный текст.</w:t>
      </w:r>
      <w:r w:rsidR="00A84600">
        <w:rPr>
          <w:rFonts w:ascii="Times New Roman" w:hAnsi="Times New Roman" w:cs="Times New Roman"/>
          <w:color w:val="000000"/>
          <w:sz w:val="28"/>
          <w:szCs w:val="28"/>
        </w:rPr>
        <w:t xml:space="preserve"> Работа по редактированию текста очень важна</w:t>
      </w:r>
      <w:r w:rsidR="006E41D6">
        <w:rPr>
          <w:rFonts w:ascii="Times New Roman" w:hAnsi="Times New Roman" w:cs="Times New Roman"/>
          <w:color w:val="000000"/>
          <w:sz w:val="28"/>
          <w:szCs w:val="28"/>
        </w:rPr>
        <w:t xml:space="preserve"> для формирования навыков </w:t>
      </w:r>
      <w:r w:rsidR="006E41D6">
        <w:rPr>
          <w:rFonts w:ascii="Times New Roman" w:hAnsi="Times New Roman" w:cs="Times New Roman"/>
          <w:color w:val="000000"/>
          <w:sz w:val="28"/>
          <w:szCs w:val="28"/>
        </w:rPr>
        <w:lastRenderedPageBreak/>
        <w:t>письменной речи</w:t>
      </w:r>
      <w:r w:rsidR="00A84600">
        <w:rPr>
          <w:rFonts w:ascii="Times New Roman" w:hAnsi="Times New Roman" w:cs="Times New Roman"/>
          <w:color w:val="000000"/>
          <w:sz w:val="28"/>
          <w:szCs w:val="28"/>
        </w:rPr>
        <w:t>, поскольку представляет анализ текста со всех сторон: содержания, структуры, речевого оформления.</w:t>
      </w:r>
    </w:p>
    <w:p w:rsidR="00CC3D4C" w:rsidRDefault="00D3318D" w:rsidP="008044E5">
      <w:pPr>
        <w:spacing w:after="0" w:line="360" w:lineRule="auto"/>
        <w:jc w:val="both"/>
        <w:rPr>
          <w:rFonts w:ascii="Times New Roman" w:hAnsi="Times New Roman" w:cs="Times New Roman"/>
          <w:sz w:val="28"/>
          <w:szCs w:val="28"/>
        </w:rPr>
      </w:pPr>
      <w:r w:rsidRPr="00B07DAD">
        <w:rPr>
          <w:rFonts w:ascii="Times New Roman" w:hAnsi="Times New Roman" w:cs="Times New Roman"/>
          <w:sz w:val="28"/>
          <w:szCs w:val="28"/>
        </w:rPr>
        <w:t>Прием «</w:t>
      </w:r>
      <w:r w:rsidR="00C4018F" w:rsidRPr="00B07DAD">
        <w:rPr>
          <w:rFonts w:ascii="Times New Roman" w:hAnsi="Times New Roman" w:cs="Times New Roman"/>
          <w:sz w:val="28"/>
          <w:szCs w:val="28"/>
        </w:rPr>
        <w:t>Верные и неверные утверждения</w:t>
      </w:r>
      <w:r w:rsidRPr="00B07DAD">
        <w:rPr>
          <w:rFonts w:ascii="Times New Roman" w:hAnsi="Times New Roman" w:cs="Times New Roman"/>
          <w:sz w:val="28"/>
          <w:szCs w:val="28"/>
        </w:rPr>
        <w:t>» может быть использован и на уроках русского языка, и на уроках литературы.</w:t>
      </w:r>
      <w:r w:rsidR="00C4018F" w:rsidRPr="00B07DAD">
        <w:rPr>
          <w:rFonts w:ascii="Times New Roman" w:hAnsi="Times New Roman" w:cs="Times New Roman"/>
          <w:sz w:val="28"/>
          <w:szCs w:val="28"/>
        </w:rPr>
        <w:t xml:space="preserve"> </w:t>
      </w:r>
      <w:r w:rsidRPr="00B07DAD">
        <w:rPr>
          <w:rFonts w:ascii="Times New Roman" w:hAnsi="Times New Roman" w:cs="Times New Roman"/>
          <w:sz w:val="28"/>
          <w:szCs w:val="28"/>
        </w:rPr>
        <w:t xml:space="preserve">Так, например, </w:t>
      </w:r>
      <w:r w:rsidR="000E6EEB" w:rsidRPr="00B07DAD">
        <w:rPr>
          <w:rFonts w:ascii="Times New Roman" w:hAnsi="Times New Roman" w:cs="Times New Roman"/>
          <w:sz w:val="28"/>
          <w:szCs w:val="28"/>
        </w:rPr>
        <w:t>после ознакомления с текстом правила «Имена собственные» на уроке русского языка в 5 классе учитель задаёт вопросы: «</w:t>
      </w:r>
      <w:r w:rsidR="00B07DAD" w:rsidRPr="00B07DAD">
        <w:rPr>
          <w:rFonts w:ascii="Times New Roman" w:hAnsi="Times New Roman" w:cs="Times New Roman"/>
          <w:sz w:val="28"/>
          <w:szCs w:val="28"/>
        </w:rPr>
        <w:t>Верно ли, что существительные нарицательные называют однородные предметы?</w:t>
      </w:r>
      <w:r w:rsidR="00B07DAD">
        <w:rPr>
          <w:rFonts w:ascii="Times New Roman" w:hAnsi="Times New Roman" w:cs="Times New Roman"/>
          <w:sz w:val="28"/>
          <w:szCs w:val="28"/>
        </w:rPr>
        <w:t xml:space="preserve"> </w:t>
      </w:r>
      <w:r w:rsidR="00B07DAD" w:rsidRPr="00B07DAD">
        <w:rPr>
          <w:rFonts w:ascii="Times New Roman" w:hAnsi="Times New Roman" w:cs="Times New Roman"/>
          <w:sz w:val="28"/>
          <w:szCs w:val="28"/>
        </w:rPr>
        <w:t>Верно ли, что название предметам даются для красоты?</w:t>
      </w:r>
      <w:r w:rsidR="00B07DAD">
        <w:rPr>
          <w:rFonts w:ascii="Times New Roman" w:hAnsi="Times New Roman" w:cs="Times New Roman"/>
          <w:sz w:val="28"/>
          <w:szCs w:val="28"/>
        </w:rPr>
        <w:t xml:space="preserve"> </w:t>
      </w:r>
      <w:r w:rsidR="00B07DAD" w:rsidRPr="00B07DAD">
        <w:rPr>
          <w:rFonts w:ascii="Times New Roman" w:hAnsi="Times New Roman" w:cs="Times New Roman"/>
          <w:sz w:val="28"/>
          <w:szCs w:val="28"/>
        </w:rPr>
        <w:t xml:space="preserve">Верно ли, что клички животных не являются существительными собственными?» </w:t>
      </w:r>
      <w:r w:rsidR="00C4018F" w:rsidRPr="00C4018F">
        <w:rPr>
          <w:sz w:val="28"/>
          <w:szCs w:val="28"/>
        </w:rPr>
        <w:t xml:space="preserve"> </w:t>
      </w:r>
      <w:r w:rsidR="00B07DAD">
        <w:rPr>
          <w:rFonts w:ascii="Times New Roman" w:hAnsi="Times New Roman" w:cs="Times New Roman"/>
          <w:sz w:val="28"/>
          <w:szCs w:val="28"/>
        </w:rPr>
        <w:t>Свой ответ «да, это верно» или «н</w:t>
      </w:r>
      <w:r w:rsidR="00C4018F" w:rsidRPr="00B07DAD">
        <w:rPr>
          <w:rFonts w:ascii="Times New Roman" w:hAnsi="Times New Roman" w:cs="Times New Roman"/>
          <w:sz w:val="28"/>
          <w:szCs w:val="28"/>
        </w:rPr>
        <w:t>ет, это неверно» ученик должен подтвердить ма</w:t>
      </w:r>
      <w:r w:rsidR="00B07DAD">
        <w:rPr>
          <w:rFonts w:ascii="Times New Roman" w:hAnsi="Times New Roman" w:cs="Times New Roman"/>
          <w:sz w:val="28"/>
          <w:szCs w:val="28"/>
        </w:rPr>
        <w:t>териалом информац</w:t>
      </w:r>
      <w:r w:rsidR="00FC2F60">
        <w:rPr>
          <w:rFonts w:ascii="Times New Roman" w:hAnsi="Times New Roman" w:cs="Times New Roman"/>
          <w:sz w:val="28"/>
          <w:szCs w:val="28"/>
        </w:rPr>
        <w:t>ионного текста, в данном случае</w:t>
      </w:r>
      <w:r w:rsidR="00B07DAD">
        <w:rPr>
          <w:rFonts w:ascii="Times New Roman" w:hAnsi="Times New Roman" w:cs="Times New Roman"/>
          <w:sz w:val="28"/>
          <w:szCs w:val="28"/>
        </w:rPr>
        <w:t xml:space="preserve"> правила. </w:t>
      </w:r>
      <w:r w:rsidR="00C4018F" w:rsidRPr="00B07DAD">
        <w:rPr>
          <w:rFonts w:ascii="Times New Roman" w:hAnsi="Times New Roman" w:cs="Times New Roman"/>
          <w:sz w:val="28"/>
          <w:szCs w:val="28"/>
        </w:rPr>
        <w:t xml:space="preserve"> </w:t>
      </w:r>
      <w:r w:rsidR="00FC2F60">
        <w:rPr>
          <w:rFonts w:ascii="Times New Roman" w:hAnsi="Times New Roman" w:cs="Times New Roman"/>
          <w:sz w:val="28"/>
          <w:szCs w:val="28"/>
        </w:rPr>
        <w:t>Кроме того, д</w:t>
      </w:r>
      <w:r w:rsidR="00C4018F" w:rsidRPr="00B07DAD">
        <w:rPr>
          <w:rFonts w:ascii="Times New Roman" w:hAnsi="Times New Roman" w:cs="Times New Roman"/>
          <w:sz w:val="28"/>
          <w:szCs w:val="28"/>
        </w:rPr>
        <w:t>ети с удовольствием включаются в процесс самостоятельного формулирования таких</w:t>
      </w:r>
      <w:r w:rsidR="00FC2F60">
        <w:rPr>
          <w:rFonts w:ascii="Times New Roman" w:hAnsi="Times New Roman" w:cs="Times New Roman"/>
          <w:sz w:val="28"/>
          <w:szCs w:val="28"/>
        </w:rPr>
        <w:t xml:space="preserve"> вопросов или утверждений. </w:t>
      </w:r>
      <w:r w:rsidR="00C4018F" w:rsidRPr="00B07DAD">
        <w:rPr>
          <w:rFonts w:ascii="Times New Roman" w:hAnsi="Times New Roman" w:cs="Times New Roman"/>
          <w:sz w:val="28"/>
          <w:szCs w:val="28"/>
        </w:rPr>
        <w:t xml:space="preserve"> </w:t>
      </w:r>
      <w:r w:rsidR="00FC2F60">
        <w:rPr>
          <w:rFonts w:ascii="Times New Roman" w:hAnsi="Times New Roman" w:cs="Times New Roman"/>
          <w:sz w:val="28"/>
          <w:szCs w:val="28"/>
        </w:rPr>
        <w:t xml:space="preserve">Например, на уроке литературы в 7 классе после прочтения статьи о М. Ю. Лермонтове учитель даёт задание составить верные и неверные утверждения на материале изучаемой статьи. Ученики </w:t>
      </w:r>
      <w:r w:rsidR="00A32D3E">
        <w:rPr>
          <w:rFonts w:ascii="Times New Roman" w:hAnsi="Times New Roman" w:cs="Times New Roman"/>
          <w:sz w:val="28"/>
          <w:szCs w:val="28"/>
        </w:rPr>
        <w:t xml:space="preserve">представляют </w:t>
      </w:r>
      <w:r w:rsidR="00FC2F60">
        <w:rPr>
          <w:rFonts w:ascii="Times New Roman" w:hAnsi="Times New Roman" w:cs="Times New Roman"/>
          <w:sz w:val="28"/>
          <w:szCs w:val="28"/>
        </w:rPr>
        <w:t>такие утверждения: «М. Ю. Лерм</w:t>
      </w:r>
      <w:r w:rsidR="00A32D3E">
        <w:rPr>
          <w:rFonts w:ascii="Times New Roman" w:hAnsi="Times New Roman" w:cs="Times New Roman"/>
          <w:sz w:val="28"/>
          <w:szCs w:val="28"/>
        </w:rPr>
        <w:t>онтова воспитала его тётя.</w:t>
      </w:r>
      <w:r w:rsidR="00FC2F60">
        <w:rPr>
          <w:rFonts w:ascii="Times New Roman" w:hAnsi="Times New Roman" w:cs="Times New Roman"/>
          <w:sz w:val="28"/>
          <w:szCs w:val="28"/>
        </w:rPr>
        <w:t xml:space="preserve"> </w:t>
      </w:r>
      <w:r w:rsidR="00A32D3E">
        <w:rPr>
          <w:rFonts w:ascii="Times New Roman" w:hAnsi="Times New Roman" w:cs="Times New Roman"/>
          <w:sz w:val="28"/>
          <w:szCs w:val="28"/>
        </w:rPr>
        <w:t xml:space="preserve">Стихотворение «Смерть поэта» посвящено трагической гибели А. С. Пушкина. </w:t>
      </w:r>
      <w:r w:rsidR="00FC2F60">
        <w:rPr>
          <w:rFonts w:ascii="Times New Roman" w:hAnsi="Times New Roman" w:cs="Times New Roman"/>
          <w:sz w:val="28"/>
          <w:szCs w:val="28"/>
        </w:rPr>
        <w:t>Лермонтов погиб, сорвавшись с отвесной скалы»</w:t>
      </w:r>
      <w:r w:rsidR="00A32D3E">
        <w:rPr>
          <w:rFonts w:ascii="Times New Roman" w:hAnsi="Times New Roman" w:cs="Times New Roman"/>
          <w:sz w:val="28"/>
          <w:szCs w:val="28"/>
        </w:rPr>
        <w:t>.</w:t>
      </w:r>
      <w:r w:rsidR="00FC2F60">
        <w:rPr>
          <w:rFonts w:ascii="Times New Roman" w:hAnsi="Times New Roman" w:cs="Times New Roman"/>
          <w:sz w:val="28"/>
          <w:szCs w:val="28"/>
        </w:rPr>
        <w:t xml:space="preserve"> Остальные ученики подтверждают или опровергают представленные тезисы</w:t>
      </w:r>
      <w:r w:rsidR="00A32D3E">
        <w:rPr>
          <w:rFonts w:ascii="Times New Roman" w:hAnsi="Times New Roman" w:cs="Times New Roman"/>
          <w:sz w:val="28"/>
          <w:szCs w:val="28"/>
        </w:rPr>
        <w:t>, зачитывая соответствующие отрывки из статьи учебника. П</w:t>
      </w:r>
      <w:r w:rsidR="00FC2F60">
        <w:rPr>
          <w:rFonts w:ascii="Times New Roman" w:hAnsi="Times New Roman" w:cs="Times New Roman"/>
          <w:sz w:val="28"/>
          <w:szCs w:val="28"/>
        </w:rPr>
        <w:t xml:space="preserve">роцесс осмысления </w:t>
      </w:r>
      <w:r w:rsidR="00A32D3E">
        <w:rPr>
          <w:rFonts w:ascii="Times New Roman" w:hAnsi="Times New Roman" w:cs="Times New Roman"/>
          <w:sz w:val="28"/>
          <w:szCs w:val="28"/>
        </w:rPr>
        <w:t>нового материала и его усвоения</w:t>
      </w:r>
      <w:r w:rsidR="00FC2F60">
        <w:rPr>
          <w:rFonts w:ascii="Times New Roman" w:hAnsi="Times New Roman" w:cs="Times New Roman"/>
          <w:sz w:val="28"/>
          <w:szCs w:val="28"/>
        </w:rPr>
        <w:t xml:space="preserve"> </w:t>
      </w:r>
      <w:r w:rsidR="00A32D3E">
        <w:rPr>
          <w:rFonts w:ascii="Times New Roman" w:hAnsi="Times New Roman" w:cs="Times New Roman"/>
          <w:sz w:val="28"/>
          <w:szCs w:val="28"/>
        </w:rPr>
        <w:t>становится непринуждённым</w:t>
      </w:r>
      <w:r w:rsidR="00FC2F60">
        <w:rPr>
          <w:rFonts w:ascii="Times New Roman" w:hAnsi="Times New Roman" w:cs="Times New Roman"/>
          <w:sz w:val="28"/>
          <w:szCs w:val="28"/>
        </w:rPr>
        <w:t xml:space="preserve">, </w:t>
      </w:r>
      <w:r w:rsidR="00A32D3E">
        <w:rPr>
          <w:rFonts w:ascii="Times New Roman" w:hAnsi="Times New Roman" w:cs="Times New Roman"/>
          <w:sz w:val="28"/>
          <w:szCs w:val="28"/>
        </w:rPr>
        <w:t>поскольку происходит в форме игры.</w:t>
      </w:r>
      <w:r w:rsidR="008044E5">
        <w:rPr>
          <w:rFonts w:ascii="Times New Roman" w:hAnsi="Times New Roman" w:cs="Times New Roman"/>
          <w:sz w:val="28"/>
          <w:szCs w:val="28"/>
        </w:rPr>
        <w:t xml:space="preserve"> </w:t>
      </w:r>
      <w:r w:rsidR="00472E9F">
        <w:rPr>
          <w:rFonts w:ascii="Times New Roman" w:hAnsi="Times New Roman" w:cs="Times New Roman"/>
          <w:sz w:val="28"/>
          <w:szCs w:val="28"/>
        </w:rPr>
        <w:t>Приём «</w:t>
      </w:r>
      <w:proofErr w:type="spellStart"/>
      <w:r w:rsidR="00472E9F">
        <w:rPr>
          <w:rFonts w:ascii="Times New Roman" w:hAnsi="Times New Roman" w:cs="Times New Roman"/>
          <w:sz w:val="28"/>
          <w:szCs w:val="28"/>
        </w:rPr>
        <w:t>Синквейн</w:t>
      </w:r>
      <w:proofErr w:type="spellEnd"/>
      <w:r w:rsidR="00472E9F">
        <w:rPr>
          <w:rFonts w:ascii="Times New Roman" w:hAnsi="Times New Roman" w:cs="Times New Roman"/>
          <w:sz w:val="28"/>
          <w:szCs w:val="28"/>
        </w:rPr>
        <w:t xml:space="preserve">» </w:t>
      </w:r>
      <w:r w:rsidR="00817E2B">
        <w:rPr>
          <w:rFonts w:ascii="Times New Roman" w:hAnsi="Times New Roman" w:cs="Times New Roman"/>
          <w:sz w:val="28"/>
          <w:szCs w:val="28"/>
        </w:rPr>
        <w:t xml:space="preserve">чаще всего </w:t>
      </w:r>
      <w:r w:rsidR="006E41D6">
        <w:rPr>
          <w:rFonts w:ascii="Times New Roman" w:hAnsi="Times New Roman" w:cs="Times New Roman"/>
          <w:sz w:val="28"/>
          <w:szCs w:val="28"/>
        </w:rPr>
        <w:t>практикуется</w:t>
      </w:r>
      <w:r w:rsidR="00472E9F">
        <w:rPr>
          <w:rFonts w:ascii="Times New Roman" w:hAnsi="Times New Roman" w:cs="Times New Roman"/>
          <w:sz w:val="28"/>
          <w:szCs w:val="28"/>
        </w:rPr>
        <w:t xml:space="preserve"> на уроках </w:t>
      </w:r>
      <w:r w:rsidR="00817E2B">
        <w:rPr>
          <w:rFonts w:ascii="Times New Roman" w:hAnsi="Times New Roman" w:cs="Times New Roman"/>
          <w:sz w:val="28"/>
          <w:szCs w:val="28"/>
        </w:rPr>
        <w:t xml:space="preserve"> </w:t>
      </w:r>
      <w:r w:rsidR="00472E9F">
        <w:rPr>
          <w:rFonts w:ascii="Times New Roman" w:hAnsi="Times New Roman" w:cs="Times New Roman"/>
          <w:sz w:val="28"/>
          <w:szCs w:val="28"/>
        </w:rPr>
        <w:t xml:space="preserve">литературы. В переводе с французского слово </w:t>
      </w:r>
      <w:proofErr w:type="spellStart"/>
      <w:r w:rsidR="00472E9F">
        <w:rPr>
          <w:rFonts w:ascii="Times New Roman" w:hAnsi="Times New Roman" w:cs="Times New Roman"/>
          <w:sz w:val="28"/>
          <w:szCs w:val="28"/>
        </w:rPr>
        <w:t>синквейн</w:t>
      </w:r>
      <w:proofErr w:type="spellEnd"/>
      <w:r w:rsidR="00472E9F">
        <w:rPr>
          <w:rFonts w:ascii="Times New Roman" w:hAnsi="Times New Roman" w:cs="Times New Roman"/>
          <w:sz w:val="28"/>
          <w:szCs w:val="28"/>
        </w:rPr>
        <w:t xml:space="preserve"> означает «пять строк». </w:t>
      </w:r>
      <w:r w:rsidR="006B7D59">
        <w:rPr>
          <w:rFonts w:ascii="Times New Roman" w:hAnsi="Times New Roman" w:cs="Times New Roman"/>
          <w:sz w:val="28"/>
          <w:szCs w:val="28"/>
        </w:rPr>
        <w:t>Н</w:t>
      </w:r>
      <w:r w:rsidR="00472E9F">
        <w:rPr>
          <w:rFonts w:ascii="Times New Roman" w:hAnsi="Times New Roman" w:cs="Times New Roman"/>
          <w:sz w:val="28"/>
          <w:szCs w:val="28"/>
        </w:rPr>
        <w:t>аиболее уместным</w:t>
      </w:r>
      <w:r w:rsidR="006B7D59" w:rsidRPr="006B7D59">
        <w:rPr>
          <w:rFonts w:ascii="Times New Roman" w:hAnsi="Times New Roman" w:cs="Times New Roman"/>
          <w:sz w:val="28"/>
          <w:szCs w:val="28"/>
        </w:rPr>
        <w:t xml:space="preserve"> </w:t>
      </w:r>
      <w:r w:rsidR="006B7D59">
        <w:rPr>
          <w:rFonts w:ascii="Times New Roman" w:hAnsi="Times New Roman" w:cs="Times New Roman"/>
          <w:sz w:val="28"/>
          <w:szCs w:val="28"/>
        </w:rPr>
        <w:t xml:space="preserve">написание </w:t>
      </w:r>
      <w:proofErr w:type="spellStart"/>
      <w:r w:rsidR="006B7D59">
        <w:rPr>
          <w:rFonts w:ascii="Times New Roman" w:hAnsi="Times New Roman" w:cs="Times New Roman"/>
          <w:sz w:val="28"/>
          <w:szCs w:val="28"/>
        </w:rPr>
        <w:t>синквейна</w:t>
      </w:r>
      <w:proofErr w:type="spellEnd"/>
      <w:r w:rsidR="006B7D59">
        <w:rPr>
          <w:rFonts w:ascii="Times New Roman" w:hAnsi="Times New Roman" w:cs="Times New Roman"/>
          <w:sz w:val="28"/>
          <w:szCs w:val="28"/>
        </w:rPr>
        <w:t xml:space="preserve"> будет</w:t>
      </w:r>
      <w:r w:rsidR="006B7D59" w:rsidRPr="006B7D59">
        <w:rPr>
          <w:rFonts w:ascii="Times New Roman" w:hAnsi="Times New Roman" w:cs="Times New Roman"/>
          <w:sz w:val="28"/>
          <w:szCs w:val="28"/>
        </w:rPr>
        <w:t xml:space="preserve"> </w:t>
      </w:r>
      <w:r w:rsidR="006B7D59">
        <w:rPr>
          <w:rFonts w:ascii="Times New Roman" w:hAnsi="Times New Roman" w:cs="Times New Roman"/>
          <w:sz w:val="28"/>
          <w:szCs w:val="28"/>
        </w:rPr>
        <w:t>на этапе рефлексии</w:t>
      </w:r>
      <w:r w:rsidR="00472E9F">
        <w:rPr>
          <w:rFonts w:ascii="Times New Roman" w:hAnsi="Times New Roman" w:cs="Times New Roman"/>
          <w:sz w:val="28"/>
          <w:szCs w:val="28"/>
        </w:rPr>
        <w:t xml:space="preserve">, поскольку пятистишие представляет собой и короткое описание предмета, явления, и сжатое суждение о нём. </w:t>
      </w:r>
      <w:r w:rsidR="00817E2B">
        <w:rPr>
          <w:rFonts w:ascii="Times New Roman" w:hAnsi="Times New Roman" w:cs="Times New Roman"/>
          <w:sz w:val="28"/>
          <w:szCs w:val="28"/>
        </w:rPr>
        <w:t xml:space="preserve">Первая строка </w:t>
      </w:r>
      <w:proofErr w:type="spellStart"/>
      <w:r w:rsidR="00817E2B">
        <w:rPr>
          <w:rFonts w:ascii="Times New Roman" w:hAnsi="Times New Roman" w:cs="Times New Roman"/>
          <w:sz w:val="28"/>
          <w:szCs w:val="28"/>
        </w:rPr>
        <w:t>синквейна</w:t>
      </w:r>
      <w:proofErr w:type="spellEnd"/>
      <w:r w:rsidR="00817E2B">
        <w:rPr>
          <w:rFonts w:ascii="Times New Roman" w:hAnsi="Times New Roman" w:cs="Times New Roman"/>
          <w:sz w:val="28"/>
          <w:szCs w:val="28"/>
        </w:rPr>
        <w:t xml:space="preserve"> называет предмет, явление, термин, о котором пойдёт речь. Вторая строка содержит два определения к предмету (прилагательные или причастия). Третья строка называет три действия, совершаемые предметом. В четвёртой строке указывают суждение о предмете, основанное на предшествующем </w:t>
      </w:r>
      <w:r w:rsidR="00817E2B">
        <w:rPr>
          <w:rFonts w:ascii="Times New Roman" w:hAnsi="Times New Roman" w:cs="Times New Roman"/>
          <w:sz w:val="28"/>
          <w:szCs w:val="28"/>
        </w:rPr>
        <w:lastRenderedPageBreak/>
        <w:t>анализе изучаемого материал</w:t>
      </w:r>
      <w:r w:rsidR="00CC3D4C">
        <w:rPr>
          <w:rFonts w:ascii="Times New Roman" w:hAnsi="Times New Roman" w:cs="Times New Roman"/>
          <w:sz w:val="28"/>
          <w:szCs w:val="28"/>
        </w:rPr>
        <w:t>а</w:t>
      </w:r>
      <w:r w:rsidR="006F40E9">
        <w:rPr>
          <w:rFonts w:ascii="Times New Roman" w:hAnsi="Times New Roman" w:cs="Times New Roman"/>
          <w:sz w:val="28"/>
          <w:szCs w:val="28"/>
        </w:rPr>
        <w:t xml:space="preserve"> (четыре слова)</w:t>
      </w:r>
      <w:r w:rsidR="00946CB6">
        <w:rPr>
          <w:rFonts w:ascii="Times New Roman" w:hAnsi="Times New Roman" w:cs="Times New Roman"/>
          <w:sz w:val="28"/>
          <w:szCs w:val="28"/>
        </w:rPr>
        <w:t>. П</w:t>
      </w:r>
      <w:r w:rsidR="00CC3D4C">
        <w:rPr>
          <w:rFonts w:ascii="Times New Roman" w:hAnsi="Times New Roman" w:cs="Times New Roman"/>
          <w:sz w:val="28"/>
          <w:szCs w:val="28"/>
        </w:rPr>
        <w:t xml:space="preserve">ятая строка содержит ассоциацию, синоним к предмету, явлению, термину из первой строки. </w:t>
      </w:r>
      <w:r w:rsidR="00817E2B">
        <w:rPr>
          <w:rFonts w:ascii="Times New Roman" w:hAnsi="Times New Roman" w:cs="Times New Roman"/>
          <w:sz w:val="28"/>
          <w:szCs w:val="28"/>
        </w:rPr>
        <w:t>Так, например, по итогам анализа баллады Шиллера «Перчатка»</w:t>
      </w:r>
      <w:r w:rsidR="0052406A">
        <w:rPr>
          <w:rFonts w:ascii="Times New Roman" w:hAnsi="Times New Roman" w:cs="Times New Roman"/>
          <w:sz w:val="28"/>
          <w:szCs w:val="28"/>
        </w:rPr>
        <w:t xml:space="preserve"> в переводе М. Ю. Лермонтова </w:t>
      </w:r>
      <w:r w:rsidR="00817E2B">
        <w:rPr>
          <w:rFonts w:ascii="Times New Roman" w:hAnsi="Times New Roman" w:cs="Times New Roman"/>
          <w:sz w:val="28"/>
          <w:szCs w:val="28"/>
        </w:rPr>
        <w:t xml:space="preserve">ученики составили следующие </w:t>
      </w:r>
      <w:proofErr w:type="spellStart"/>
      <w:r w:rsidR="00817E2B">
        <w:rPr>
          <w:rFonts w:ascii="Times New Roman" w:hAnsi="Times New Roman" w:cs="Times New Roman"/>
          <w:sz w:val="28"/>
          <w:szCs w:val="28"/>
        </w:rPr>
        <w:t>синквейны</w:t>
      </w:r>
      <w:proofErr w:type="spellEnd"/>
      <w:r w:rsidR="00817E2B">
        <w:rPr>
          <w:rFonts w:ascii="Times New Roman" w:hAnsi="Times New Roman" w:cs="Times New Roman"/>
          <w:sz w:val="28"/>
          <w:szCs w:val="28"/>
        </w:rPr>
        <w:t>:</w:t>
      </w:r>
    </w:p>
    <w:p w:rsidR="006F40E9" w:rsidRDefault="006F40E9" w:rsidP="0021336A">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Кунигунда</w:t>
      </w:r>
      <w:proofErr w:type="spellEnd"/>
      <w:r w:rsidR="00EC1F06">
        <w:rPr>
          <w:rFonts w:ascii="Times New Roman" w:hAnsi="Times New Roman" w:cs="Times New Roman"/>
          <w:sz w:val="28"/>
          <w:szCs w:val="28"/>
        </w:rPr>
        <w:t>.</w:t>
      </w:r>
    </w:p>
    <w:p w:rsidR="006F40E9" w:rsidRDefault="006F40E9"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Красивая, равнодушная</w:t>
      </w:r>
      <w:r w:rsidR="00EC1F06">
        <w:rPr>
          <w:rFonts w:ascii="Times New Roman" w:hAnsi="Times New Roman" w:cs="Times New Roman"/>
          <w:sz w:val="28"/>
          <w:szCs w:val="28"/>
        </w:rPr>
        <w:t>.</w:t>
      </w:r>
    </w:p>
    <w:p w:rsidR="006F40E9" w:rsidRDefault="006F40E9"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Испытывает, </w:t>
      </w:r>
      <w:r w:rsidR="00EC1F06">
        <w:rPr>
          <w:rFonts w:ascii="Times New Roman" w:hAnsi="Times New Roman" w:cs="Times New Roman"/>
          <w:sz w:val="28"/>
          <w:szCs w:val="28"/>
        </w:rPr>
        <w:t>лукавит</w:t>
      </w:r>
      <w:r>
        <w:rPr>
          <w:rFonts w:ascii="Times New Roman" w:hAnsi="Times New Roman" w:cs="Times New Roman"/>
          <w:sz w:val="28"/>
          <w:szCs w:val="28"/>
        </w:rPr>
        <w:t xml:space="preserve">, </w:t>
      </w:r>
      <w:r w:rsidR="00EC1F06">
        <w:rPr>
          <w:rFonts w:ascii="Times New Roman" w:hAnsi="Times New Roman" w:cs="Times New Roman"/>
          <w:sz w:val="28"/>
          <w:szCs w:val="28"/>
        </w:rPr>
        <w:t>гордится.</w:t>
      </w:r>
    </w:p>
    <w:p w:rsidR="006F40E9" w:rsidRDefault="006F40E9"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Красавица не любит рыцаря.</w:t>
      </w:r>
    </w:p>
    <w:p w:rsidR="00EC1F06" w:rsidRDefault="00EC1F06"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Змея.</w:t>
      </w:r>
    </w:p>
    <w:p w:rsidR="00EC1F06" w:rsidRDefault="00EC1F06"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Рыцарь.</w:t>
      </w:r>
    </w:p>
    <w:p w:rsidR="00EC1F06" w:rsidRDefault="00EC1F06"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Влюблённый, дерзкий.</w:t>
      </w:r>
    </w:p>
    <w:p w:rsidR="00EC1F06" w:rsidRDefault="00EC1F06"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Бежит,</w:t>
      </w:r>
      <w:r w:rsidR="00CD3078">
        <w:rPr>
          <w:rFonts w:ascii="Times New Roman" w:hAnsi="Times New Roman" w:cs="Times New Roman"/>
          <w:sz w:val="28"/>
          <w:szCs w:val="28"/>
        </w:rPr>
        <w:t xml:space="preserve"> подымает, бросает</w:t>
      </w:r>
      <w:r>
        <w:rPr>
          <w:rFonts w:ascii="Times New Roman" w:hAnsi="Times New Roman" w:cs="Times New Roman"/>
          <w:sz w:val="28"/>
          <w:szCs w:val="28"/>
        </w:rPr>
        <w:t>.</w:t>
      </w:r>
    </w:p>
    <w:p w:rsidR="00EC1F06" w:rsidRDefault="00CD3078"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Юноша </w:t>
      </w:r>
      <w:r w:rsidR="00EC1F06">
        <w:rPr>
          <w:rFonts w:ascii="Times New Roman" w:hAnsi="Times New Roman" w:cs="Times New Roman"/>
          <w:sz w:val="28"/>
          <w:szCs w:val="28"/>
        </w:rPr>
        <w:t>разочаровался в своей любви.</w:t>
      </w:r>
    </w:p>
    <w:p w:rsidR="00CC3D4C" w:rsidRDefault="00EC1F06" w:rsidP="002133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Честь.</w:t>
      </w:r>
    </w:p>
    <w:p w:rsidR="008D261C" w:rsidRDefault="00EC1F06" w:rsidP="00B613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 следующему уроку дети получают задание составить рассказ</w:t>
      </w:r>
      <w:r w:rsidR="00CD3078">
        <w:rPr>
          <w:rFonts w:ascii="Times New Roman" w:hAnsi="Times New Roman" w:cs="Times New Roman"/>
          <w:sz w:val="28"/>
          <w:szCs w:val="28"/>
        </w:rPr>
        <w:t>-характеристику</w:t>
      </w:r>
      <w:r>
        <w:rPr>
          <w:rFonts w:ascii="Times New Roman" w:hAnsi="Times New Roman" w:cs="Times New Roman"/>
          <w:sz w:val="28"/>
          <w:szCs w:val="28"/>
        </w:rPr>
        <w:t xml:space="preserve"> об одном из героев по составленному в классе </w:t>
      </w:r>
      <w:proofErr w:type="spellStart"/>
      <w:r>
        <w:rPr>
          <w:rFonts w:ascii="Times New Roman" w:hAnsi="Times New Roman" w:cs="Times New Roman"/>
          <w:sz w:val="28"/>
          <w:szCs w:val="28"/>
        </w:rPr>
        <w:t>синквейну</w:t>
      </w:r>
      <w:proofErr w:type="spellEnd"/>
      <w:r>
        <w:rPr>
          <w:rFonts w:ascii="Times New Roman" w:hAnsi="Times New Roman" w:cs="Times New Roman"/>
          <w:sz w:val="28"/>
          <w:szCs w:val="28"/>
        </w:rPr>
        <w:t xml:space="preserve">. Так ученики получают возможность использовать речевые средства стихотворения для создания </w:t>
      </w:r>
      <w:r w:rsidR="00CD3078">
        <w:rPr>
          <w:rFonts w:ascii="Times New Roman" w:hAnsi="Times New Roman" w:cs="Times New Roman"/>
          <w:sz w:val="28"/>
          <w:szCs w:val="28"/>
        </w:rPr>
        <w:t>собственного текста, чтобы выразить свои мысли и чувства.</w:t>
      </w:r>
      <w:r w:rsidR="008044E5">
        <w:rPr>
          <w:rFonts w:ascii="Times New Roman" w:hAnsi="Times New Roman" w:cs="Times New Roman"/>
          <w:sz w:val="28"/>
          <w:szCs w:val="28"/>
        </w:rPr>
        <w:t xml:space="preserve"> </w:t>
      </w:r>
      <w:r w:rsidR="00066B7D" w:rsidRPr="00CC3D4C">
        <w:rPr>
          <w:rFonts w:ascii="Times New Roman" w:eastAsiaTheme="minorEastAsia" w:hAnsi="Times New Roman" w:cs="Times New Roman"/>
          <w:color w:val="000000" w:themeColor="text1"/>
          <w:kern w:val="24"/>
          <w:sz w:val="28"/>
          <w:szCs w:val="28"/>
        </w:rPr>
        <w:t xml:space="preserve">На уроках литературы </w:t>
      </w:r>
      <w:r w:rsidR="00A32D3E" w:rsidRPr="00CC3D4C">
        <w:rPr>
          <w:rFonts w:ascii="Times New Roman" w:eastAsiaTheme="minorEastAsia" w:hAnsi="Times New Roman" w:cs="Times New Roman"/>
          <w:color w:val="000000" w:themeColor="text1"/>
          <w:kern w:val="24"/>
          <w:sz w:val="28"/>
          <w:szCs w:val="28"/>
        </w:rPr>
        <w:t xml:space="preserve">успешно реализуется </w:t>
      </w:r>
      <w:r w:rsidR="00066B7D" w:rsidRPr="00CC3D4C">
        <w:rPr>
          <w:rFonts w:ascii="Times New Roman" w:eastAsiaTheme="minorEastAsia" w:hAnsi="Times New Roman" w:cs="Times New Roman"/>
          <w:color w:val="000000" w:themeColor="text1"/>
          <w:kern w:val="24"/>
          <w:sz w:val="28"/>
          <w:szCs w:val="28"/>
        </w:rPr>
        <w:t>приём «Чтение с остановками»</w:t>
      </w:r>
      <w:r w:rsidR="00066B7D" w:rsidRPr="00CC3D4C">
        <w:rPr>
          <w:rFonts w:ascii="Times New Roman" w:hAnsi="Times New Roman" w:cs="Times New Roman"/>
          <w:color w:val="1F497D" w:themeColor="text2"/>
          <w:sz w:val="28"/>
          <w:szCs w:val="28"/>
        </w:rPr>
        <w:t>.</w:t>
      </w:r>
      <w:r w:rsidR="00066B7D" w:rsidRPr="00CC3D4C">
        <w:rPr>
          <w:rFonts w:ascii="Times New Roman" w:hAnsi="Times New Roman" w:cs="Times New Roman"/>
          <w:b/>
          <w:color w:val="1F497D" w:themeColor="text2"/>
          <w:sz w:val="28"/>
          <w:szCs w:val="28"/>
        </w:rPr>
        <w:t xml:space="preserve"> </w:t>
      </w:r>
      <w:r w:rsidR="00066B7D" w:rsidRPr="00CC3D4C">
        <w:rPr>
          <w:rFonts w:ascii="Times New Roman" w:hAnsi="Times New Roman" w:cs="Times New Roman"/>
          <w:sz w:val="28"/>
          <w:szCs w:val="28"/>
        </w:rPr>
        <w:t>Суть приема состоит в том, что</w:t>
      </w:r>
      <w:r w:rsidR="00A32D3E" w:rsidRPr="00CC3D4C">
        <w:rPr>
          <w:rFonts w:ascii="Times New Roman" w:hAnsi="Times New Roman" w:cs="Times New Roman"/>
          <w:sz w:val="28"/>
          <w:szCs w:val="28"/>
        </w:rPr>
        <w:t xml:space="preserve"> в момент </w:t>
      </w:r>
      <w:r w:rsidR="009A7CFF">
        <w:rPr>
          <w:rFonts w:ascii="Times New Roman" w:hAnsi="Times New Roman" w:cs="Times New Roman"/>
          <w:sz w:val="28"/>
          <w:szCs w:val="28"/>
        </w:rPr>
        <w:t>остановки чтения</w:t>
      </w:r>
      <w:r w:rsidR="00066B7D" w:rsidRPr="00CC3D4C">
        <w:rPr>
          <w:rFonts w:ascii="Times New Roman" w:hAnsi="Times New Roman" w:cs="Times New Roman"/>
          <w:sz w:val="28"/>
          <w:szCs w:val="28"/>
        </w:rPr>
        <w:t xml:space="preserve"> учащиеся выдвиг</w:t>
      </w:r>
      <w:r w:rsidR="0068350A">
        <w:rPr>
          <w:rFonts w:ascii="Times New Roman" w:hAnsi="Times New Roman" w:cs="Times New Roman"/>
          <w:sz w:val="28"/>
          <w:szCs w:val="28"/>
        </w:rPr>
        <w:t>ают свои версии развития сюжета.</w:t>
      </w:r>
      <w:r w:rsidR="00066B7D" w:rsidRPr="00CC3D4C">
        <w:rPr>
          <w:rFonts w:ascii="Times New Roman" w:hAnsi="Times New Roman" w:cs="Times New Roman"/>
          <w:sz w:val="28"/>
          <w:szCs w:val="28"/>
        </w:rPr>
        <w:t xml:space="preserve"> Для использования приёма «Чтение с остановками» необходимо соблюдение следующих требований: рассказ должен быть </w:t>
      </w:r>
      <w:r w:rsidR="00315E5F" w:rsidRPr="00CC3D4C">
        <w:rPr>
          <w:rFonts w:ascii="Times New Roman" w:hAnsi="Times New Roman" w:cs="Times New Roman"/>
          <w:sz w:val="28"/>
          <w:szCs w:val="28"/>
        </w:rPr>
        <w:t xml:space="preserve">ученикам </w:t>
      </w:r>
      <w:r w:rsidR="00066B7D" w:rsidRPr="00CC3D4C">
        <w:rPr>
          <w:rFonts w:ascii="Times New Roman" w:hAnsi="Times New Roman" w:cs="Times New Roman"/>
          <w:sz w:val="28"/>
          <w:szCs w:val="28"/>
        </w:rPr>
        <w:t xml:space="preserve">незнаком, быть небольшим по объёму, поскольку его чтение необходимо закончить на уроке, с </w:t>
      </w:r>
      <w:r w:rsidR="006E41D6">
        <w:rPr>
          <w:rFonts w:ascii="Times New Roman" w:hAnsi="Times New Roman" w:cs="Times New Roman"/>
          <w:sz w:val="28"/>
          <w:szCs w:val="28"/>
        </w:rPr>
        <w:t xml:space="preserve">вычленяемыми </w:t>
      </w:r>
      <w:r w:rsidR="00315E5F" w:rsidRPr="00CC3D4C">
        <w:rPr>
          <w:rFonts w:ascii="Times New Roman" w:hAnsi="Times New Roman" w:cs="Times New Roman"/>
          <w:sz w:val="28"/>
          <w:szCs w:val="28"/>
        </w:rPr>
        <w:t xml:space="preserve">элементами сюжета и </w:t>
      </w:r>
      <w:r w:rsidR="00066B7D" w:rsidRPr="00CC3D4C">
        <w:rPr>
          <w:rFonts w:ascii="Times New Roman" w:hAnsi="Times New Roman" w:cs="Times New Roman"/>
          <w:sz w:val="28"/>
          <w:szCs w:val="28"/>
        </w:rPr>
        <w:t xml:space="preserve"> наличие</w:t>
      </w:r>
      <w:r w:rsidR="00315E5F" w:rsidRPr="00CC3D4C">
        <w:rPr>
          <w:rFonts w:ascii="Times New Roman" w:hAnsi="Times New Roman" w:cs="Times New Roman"/>
          <w:sz w:val="28"/>
          <w:szCs w:val="28"/>
        </w:rPr>
        <w:t>м</w:t>
      </w:r>
      <w:r w:rsidR="006E41D6">
        <w:rPr>
          <w:rFonts w:ascii="Times New Roman" w:hAnsi="Times New Roman" w:cs="Times New Roman"/>
          <w:sz w:val="28"/>
          <w:szCs w:val="28"/>
        </w:rPr>
        <w:t xml:space="preserve"> неожиданного финала,</w:t>
      </w:r>
      <w:r w:rsidR="00066B7D" w:rsidRPr="00CC3D4C">
        <w:rPr>
          <w:rFonts w:ascii="Times New Roman" w:hAnsi="Times New Roman" w:cs="Times New Roman"/>
          <w:sz w:val="28"/>
          <w:szCs w:val="28"/>
        </w:rPr>
        <w:t xml:space="preserve"> развязки повествования. </w:t>
      </w:r>
      <w:proofErr w:type="gramStart"/>
      <w:r w:rsidR="0068350A">
        <w:rPr>
          <w:rFonts w:ascii="Times New Roman" w:hAnsi="Times New Roman" w:cs="Times New Roman"/>
          <w:sz w:val="28"/>
          <w:szCs w:val="28"/>
        </w:rPr>
        <w:t>Приём</w:t>
      </w:r>
      <w:r w:rsidR="00315E5F" w:rsidRPr="00CC3D4C">
        <w:rPr>
          <w:rFonts w:ascii="Times New Roman" w:hAnsi="Times New Roman" w:cs="Times New Roman"/>
          <w:sz w:val="28"/>
          <w:szCs w:val="28"/>
        </w:rPr>
        <w:t xml:space="preserve"> «Чтение с остановками»</w:t>
      </w:r>
      <w:r w:rsidR="00C4018F" w:rsidRPr="00CC3D4C">
        <w:rPr>
          <w:rFonts w:ascii="Times New Roman" w:hAnsi="Times New Roman" w:cs="Times New Roman"/>
          <w:sz w:val="28"/>
          <w:szCs w:val="28"/>
        </w:rPr>
        <w:t xml:space="preserve"> </w:t>
      </w:r>
      <w:r w:rsidR="0068350A">
        <w:rPr>
          <w:rFonts w:ascii="Times New Roman" w:hAnsi="Times New Roman" w:cs="Times New Roman"/>
          <w:sz w:val="28"/>
          <w:szCs w:val="28"/>
        </w:rPr>
        <w:t>мы используем в процессе изучения</w:t>
      </w:r>
      <w:r w:rsidR="00C4018F" w:rsidRPr="00CC3D4C">
        <w:rPr>
          <w:rFonts w:ascii="Times New Roman" w:hAnsi="Times New Roman" w:cs="Times New Roman"/>
          <w:sz w:val="28"/>
          <w:szCs w:val="28"/>
        </w:rPr>
        <w:t xml:space="preserve"> </w:t>
      </w:r>
      <w:r w:rsidR="0068350A">
        <w:rPr>
          <w:rFonts w:ascii="Times New Roman" w:hAnsi="Times New Roman" w:cs="Times New Roman"/>
          <w:sz w:val="28"/>
          <w:szCs w:val="28"/>
        </w:rPr>
        <w:t>рассказов</w:t>
      </w:r>
      <w:r w:rsidR="00066B7D" w:rsidRPr="00CC3D4C">
        <w:rPr>
          <w:rFonts w:ascii="Times New Roman" w:hAnsi="Times New Roman" w:cs="Times New Roman"/>
          <w:sz w:val="28"/>
          <w:szCs w:val="28"/>
        </w:rPr>
        <w:t xml:space="preserve"> А</w:t>
      </w:r>
      <w:r w:rsidR="0068350A">
        <w:rPr>
          <w:rFonts w:ascii="Times New Roman" w:hAnsi="Times New Roman" w:cs="Times New Roman"/>
          <w:sz w:val="28"/>
          <w:szCs w:val="28"/>
        </w:rPr>
        <w:t xml:space="preserve">. П. Чехова, а также </w:t>
      </w:r>
      <w:r w:rsidR="009A7CFF">
        <w:rPr>
          <w:rFonts w:ascii="Times New Roman" w:hAnsi="Times New Roman" w:cs="Times New Roman"/>
          <w:sz w:val="28"/>
          <w:szCs w:val="28"/>
        </w:rPr>
        <w:t>произведений зарубежных</w:t>
      </w:r>
      <w:r w:rsidR="00675615">
        <w:rPr>
          <w:rFonts w:ascii="Times New Roman" w:hAnsi="Times New Roman" w:cs="Times New Roman"/>
          <w:sz w:val="28"/>
          <w:szCs w:val="28"/>
        </w:rPr>
        <w:t xml:space="preserve"> авторов: </w:t>
      </w:r>
      <w:r w:rsidR="00066B7D" w:rsidRPr="00CC3D4C">
        <w:rPr>
          <w:rFonts w:ascii="Times New Roman" w:hAnsi="Times New Roman" w:cs="Times New Roman"/>
          <w:sz w:val="28"/>
          <w:szCs w:val="28"/>
        </w:rPr>
        <w:t xml:space="preserve">повести Джеймса </w:t>
      </w:r>
      <w:proofErr w:type="spellStart"/>
      <w:r w:rsidR="00066B7D" w:rsidRPr="00CC3D4C">
        <w:rPr>
          <w:rFonts w:ascii="Times New Roman" w:hAnsi="Times New Roman" w:cs="Times New Roman"/>
          <w:sz w:val="28"/>
          <w:szCs w:val="28"/>
        </w:rPr>
        <w:t>Олдриджа</w:t>
      </w:r>
      <w:proofErr w:type="spellEnd"/>
      <w:r w:rsidR="00066B7D" w:rsidRPr="00CC3D4C">
        <w:rPr>
          <w:rFonts w:ascii="Times New Roman" w:hAnsi="Times New Roman" w:cs="Times New Roman"/>
          <w:sz w:val="28"/>
          <w:szCs w:val="28"/>
        </w:rPr>
        <w:t xml:space="preserve"> «Последний дюйм», рассказ</w:t>
      </w:r>
      <w:r w:rsidR="00675615">
        <w:rPr>
          <w:rFonts w:ascii="Times New Roman" w:hAnsi="Times New Roman" w:cs="Times New Roman"/>
          <w:sz w:val="28"/>
          <w:szCs w:val="28"/>
        </w:rPr>
        <w:t>а</w:t>
      </w:r>
      <w:r w:rsidR="00066B7D" w:rsidRPr="00CC3D4C">
        <w:rPr>
          <w:rFonts w:ascii="Times New Roman" w:hAnsi="Times New Roman" w:cs="Times New Roman"/>
          <w:sz w:val="28"/>
          <w:szCs w:val="28"/>
        </w:rPr>
        <w:t xml:space="preserve"> О</w:t>
      </w:r>
      <w:r w:rsidR="000C3260">
        <w:rPr>
          <w:rFonts w:ascii="Times New Roman" w:hAnsi="Times New Roman" w:cs="Times New Roman"/>
          <w:sz w:val="28"/>
          <w:szCs w:val="28"/>
        </w:rPr>
        <w:t>'</w:t>
      </w:r>
      <w:r w:rsidR="00315E5F" w:rsidRPr="00CC3D4C">
        <w:rPr>
          <w:rFonts w:ascii="Times New Roman" w:hAnsi="Times New Roman" w:cs="Times New Roman"/>
          <w:sz w:val="28"/>
          <w:szCs w:val="28"/>
        </w:rPr>
        <w:t xml:space="preserve"> Г</w:t>
      </w:r>
      <w:r w:rsidR="00066B7D" w:rsidRPr="00CC3D4C">
        <w:rPr>
          <w:rFonts w:ascii="Times New Roman" w:hAnsi="Times New Roman" w:cs="Times New Roman"/>
          <w:sz w:val="28"/>
          <w:szCs w:val="28"/>
        </w:rPr>
        <w:t xml:space="preserve">енри «Дары волхвов», </w:t>
      </w:r>
      <w:r w:rsidR="00675615">
        <w:rPr>
          <w:rFonts w:ascii="Times New Roman" w:hAnsi="Times New Roman" w:cs="Times New Roman"/>
          <w:sz w:val="28"/>
          <w:szCs w:val="28"/>
        </w:rPr>
        <w:t>новеллы</w:t>
      </w:r>
      <w:r w:rsidR="00066B7D" w:rsidRPr="00CC3D4C">
        <w:rPr>
          <w:rFonts w:ascii="Times New Roman" w:hAnsi="Times New Roman" w:cs="Times New Roman"/>
          <w:sz w:val="28"/>
          <w:szCs w:val="28"/>
        </w:rPr>
        <w:t xml:space="preserve"> </w:t>
      </w:r>
      <w:proofErr w:type="spellStart"/>
      <w:r w:rsidR="00066B7D" w:rsidRPr="00CC3D4C">
        <w:rPr>
          <w:rFonts w:ascii="Times New Roman" w:hAnsi="Times New Roman" w:cs="Times New Roman"/>
          <w:sz w:val="28"/>
          <w:szCs w:val="28"/>
        </w:rPr>
        <w:t>Проспера</w:t>
      </w:r>
      <w:proofErr w:type="spellEnd"/>
      <w:r w:rsidR="00066B7D" w:rsidRPr="00CC3D4C">
        <w:rPr>
          <w:rFonts w:ascii="Times New Roman" w:hAnsi="Times New Roman" w:cs="Times New Roman"/>
          <w:sz w:val="28"/>
          <w:szCs w:val="28"/>
        </w:rPr>
        <w:t xml:space="preserve"> </w:t>
      </w:r>
      <w:r w:rsidR="00315E5F" w:rsidRPr="00CC3D4C">
        <w:rPr>
          <w:rFonts w:ascii="Times New Roman" w:hAnsi="Times New Roman" w:cs="Times New Roman"/>
          <w:sz w:val="28"/>
          <w:szCs w:val="28"/>
        </w:rPr>
        <w:t>Мериме «</w:t>
      </w:r>
      <w:proofErr w:type="spellStart"/>
      <w:r w:rsidR="00315E5F" w:rsidRPr="00CC3D4C">
        <w:rPr>
          <w:rFonts w:ascii="Times New Roman" w:hAnsi="Times New Roman" w:cs="Times New Roman"/>
          <w:sz w:val="28"/>
          <w:szCs w:val="28"/>
        </w:rPr>
        <w:t>Маттео</w:t>
      </w:r>
      <w:proofErr w:type="spellEnd"/>
      <w:r w:rsidR="00315E5F" w:rsidRPr="00CC3D4C">
        <w:rPr>
          <w:rFonts w:ascii="Times New Roman" w:hAnsi="Times New Roman" w:cs="Times New Roman"/>
          <w:sz w:val="28"/>
          <w:szCs w:val="28"/>
        </w:rPr>
        <w:t xml:space="preserve"> Фальконе» и др.</w:t>
      </w:r>
      <w:r w:rsidR="00066B7D" w:rsidRPr="00CC3D4C">
        <w:rPr>
          <w:rFonts w:ascii="Times New Roman" w:hAnsi="Times New Roman" w:cs="Times New Roman"/>
          <w:sz w:val="28"/>
          <w:szCs w:val="28"/>
        </w:rPr>
        <w:t xml:space="preserve">  </w:t>
      </w:r>
      <w:r w:rsidR="007905F5">
        <w:rPr>
          <w:rFonts w:ascii="Times New Roman" w:hAnsi="Times New Roman" w:cs="Times New Roman"/>
          <w:sz w:val="28"/>
          <w:szCs w:val="28"/>
        </w:rPr>
        <w:t xml:space="preserve">Приём «Чтение с остановками» даёт возможность ученику с тяжёлыми </w:t>
      </w:r>
      <w:r w:rsidR="007905F5">
        <w:rPr>
          <w:rFonts w:ascii="Times New Roman" w:hAnsi="Times New Roman" w:cs="Times New Roman"/>
          <w:sz w:val="28"/>
          <w:szCs w:val="28"/>
        </w:rPr>
        <w:lastRenderedPageBreak/>
        <w:t xml:space="preserve">нарушениями речи </w:t>
      </w:r>
      <w:r w:rsidR="001104D7">
        <w:rPr>
          <w:rFonts w:ascii="Times New Roman" w:hAnsi="Times New Roman" w:cs="Times New Roman"/>
          <w:sz w:val="28"/>
          <w:szCs w:val="28"/>
        </w:rPr>
        <w:t>сове</w:t>
      </w:r>
      <w:r w:rsidR="005375A0">
        <w:rPr>
          <w:rFonts w:ascii="Times New Roman" w:hAnsi="Times New Roman" w:cs="Times New Roman"/>
          <w:sz w:val="28"/>
          <w:szCs w:val="28"/>
        </w:rPr>
        <w:t>ршенствовать навыки устной речи,</w:t>
      </w:r>
      <w:r w:rsidR="001104D7">
        <w:rPr>
          <w:rFonts w:ascii="Times New Roman" w:hAnsi="Times New Roman" w:cs="Times New Roman"/>
          <w:sz w:val="28"/>
          <w:szCs w:val="28"/>
        </w:rPr>
        <w:t xml:space="preserve"> </w:t>
      </w:r>
      <w:r w:rsidR="007905F5">
        <w:rPr>
          <w:rFonts w:ascii="Times New Roman" w:hAnsi="Times New Roman" w:cs="Times New Roman"/>
          <w:sz w:val="28"/>
          <w:szCs w:val="28"/>
        </w:rPr>
        <w:t>поскольку каждая вер</w:t>
      </w:r>
      <w:r w:rsidR="009A7CFF">
        <w:rPr>
          <w:rFonts w:ascii="Times New Roman" w:hAnsi="Times New Roman" w:cs="Times New Roman"/>
          <w:sz w:val="28"/>
          <w:szCs w:val="28"/>
        </w:rPr>
        <w:t>сия, выдвинутая учащимся</w:t>
      </w:r>
      <w:r w:rsidR="001104D7">
        <w:rPr>
          <w:rFonts w:ascii="Times New Roman" w:hAnsi="Times New Roman" w:cs="Times New Roman"/>
          <w:sz w:val="28"/>
          <w:szCs w:val="28"/>
        </w:rPr>
        <w:t xml:space="preserve"> по даль</w:t>
      </w:r>
      <w:r w:rsidR="007905F5">
        <w:rPr>
          <w:rFonts w:ascii="Times New Roman" w:hAnsi="Times New Roman" w:cs="Times New Roman"/>
          <w:sz w:val="28"/>
          <w:szCs w:val="28"/>
        </w:rPr>
        <w:t>нейшему развитию сюжета</w:t>
      </w:r>
      <w:r w:rsidR="001104D7">
        <w:rPr>
          <w:rFonts w:ascii="Times New Roman" w:hAnsi="Times New Roman" w:cs="Times New Roman"/>
          <w:sz w:val="28"/>
          <w:szCs w:val="28"/>
        </w:rPr>
        <w:t>,</w:t>
      </w:r>
      <w:r w:rsidR="007905F5">
        <w:rPr>
          <w:rFonts w:ascii="Times New Roman" w:hAnsi="Times New Roman" w:cs="Times New Roman"/>
          <w:sz w:val="28"/>
          <w:szCs w:val="28"/>
        </w:rPr>
        <w:t xml:space="preserve"> должна</w:t>
      </w:r>
      <w:proofErr w:type="gramEnd"/>
      <w:r w:rsidR="007905F5">
        <w:rPr>
          <w:rFonts w:ascii="Times New Roman" w:hAnsi="Times New Roman" w:cs="Times New Roman"/>
          <w:sz w:val="28"/>
          <w:szCs w:val="28"/>
        </w:rPr>
        <w:t xml:space="preserve"> быть </w:t>
      </w:r>
      <w:proofErr w:type="gramStart"/>
      <w:r w:rsidR="007905F5">
        <w:rPr>
          <w:rFonts w:ascii="Times New Roman" w:hAnsi="Times New Roman" w:cs="Times New Roman"/>
          <w:sz w:val="28"/>
          <w:szCs w:val="28"/>
        </w:rPr>
        <w:t>подкреплена</w:t>
      </w:r>
      <w:proofErr w:type="gramEnd"/>
      <w:r w:rsidR="001104D7">
        <w:rPr>
          <w:rFonts w:ascii="Times New Roman" w:hAnsi="Times New Roman" w:cs="Times New Roman"/>
          <w:sz w:val="28"/>
          <w:szCs w:val="28"/>
        </w:rPr>
        <w:t xml:space="preserve"> фактами, ссылками на текст. </w:t>
      </w:r>
      <w:proofErr w:type="gramStart"/>
      <w:r w:rsidR="001104D7">
        <w:rPr>
          <w:rFonts w:ascii="Times New Roman" w:hAnsi="Times New Roman" w:cs="Times New Roman"/>
          <w:sz w:val="28"/>
          <w:szCs w:val="28"/>
        </w:rPr>
        <w:t xml:space="preserve">Кроме того, на уроках, выстроенных с применением данного приёма, обучающиеся </w:t>
      </w:r>
      <w:r w:rsidR="005375A0">
        <w:rPr>
          <w:rFonts w:ascii="Times New Roman" w:hAnsi="Times New Roman" w:cs="Times New Roman"/>
          <w:sz w:val="28"/>
          <w:szCs w:val="28"/>
        </w:rPr>
        <w:t>знакомятся с элементами</w:t>
      </w:r>
      <w:r w:rsidR="001104D7">
        <w:rPr>
          <w:rFonts w:ascii="Times New Roman" w:hAnsi="Times New Roman" w:cs="Times New Roman"/>
          <w:sz w:val="28"/>
          <w:szCs w:val="28"/>
        </w:rPr>
        <w:t xml:space="preserve"> дискуссионной деятельности.</w:t>
      </w:r>
      <w:proofErr w:type="gramEnd"/>
      <w:r w:rsidR="008044E5">
        <w:rPr>
          <w:rFonts w:ascii="Times New Roman" w:hAnsi="Times New Roman" w:cs="Times New Roman"/>
          <w:sz w:val="28"/>
          <w:szCs w:val="28"/>
        </w:rPr>
        <w:t xml:space="preserve"> </w:t>
      </w:r>
      <w:r w:rsidR="005375A0" w:rsidRPr="008044E5">
        <w:rPr>
          <w:rFonts w:ascii="Times New Roman" w:hAnsi="Times New Roman" w:cs="Times New Roman"/>
          <w:sz w:val="28"/>
          <w:szCs w:val="28"/>
        </w:rPr>
        <w:t>Технология</w:t>
      </w:r>
      <w:r w:rsidR="00396801" w:rsidRPr="008044E5">
        <w:rPr>
          <w:rFonts w:ascii="Times New Roman" w:hAnsi="Times New Roman" w:cs="Times New Roman"/>
          <w:sz w:val="28"/>
          <w:szCs w:val="28"/>
        </w:rPr>
        <w:t>, или метод,</w:t>
      </w:r>
      <w:r w:rsidR="00BD2FC5" w:rsidRPr="008044E5">
        <w:rPr>
          <w:rFonts w:ascii="Times New Roman" w:hAnsi="Times New Roman" w:cs="Times New Roman"/>
          <w:sz w:val="28"/>
          <w:szCs w:val="28"/>
        </w:rPr>
        <w:t xml:space="preserve"> ментальных карт</w:t>
      </w:r>
      <w:r w:rsidR="00396801" w:rsidRPr="008044E5">
        <w:rPr>
          <w:rFonts w:ascii="Times New Roman" w:hAnsi="Times New Roman" w:cs="Times New Roman"/>
          <w:sz w:val="28"/>
          <w:szCs w:val="28"/>
        </w:rPr>
        <w:t xml:space="preserve"> (</w:t>
      </w:r>
      <w:proofErr w:type="gramStart"/>
      <w:r w:rsidR="00396801" w:rsidRPr="008044E5">
        <w:rPr>
          <w:rFonts w:ascii="Times New Roman" w:hAnsi="Times New Roman" w:cs="Times New Roman"/>
          <w:sz w:val="28"/>
          <w:szCs w:val="28"/>
        </w:rPr>
        <w:t>интеллект-карт</w:t>
      </w:r>
      <w:proofErr w:type="gramEnd"/>
      <w:r w:rsidR="00396801" w:rsidRPr="008044E5">
        <w:rPr>
          <w:rFonts w:ascii="Times New Roman" w:hAnsi="Times New Roman" w:cs="Times New Roman"/>
          <w:sz w:val="28"/>
          <w:szCs w:val="28"/>
        </w:rPr>
        <w:t>, карт ума</w:t>
      </w:r>
      <w:r w:rsidR="00675615" w:rsidRPr="008044E5">
        <w:rPr>
          <w:rFonts w:ascii="Times New Roman" w:hAnsi="Times New Roman" w:cs="Times New Roman"/>
          <w:sz w:val="28"/>
          <w:szCs w:val="28"/>
        </w:rPr>
        <w:t>, карт знаний</w:t>
      </w:r>
      <w:r w:rsidR="00396801" w:rsidRPr="008044E5">
        <w:rPr>
          <w:rFonts w:ascii="Times New Roman" w:hAnsi="Times New Roman" w:cs="Times New Roman"/>
          <w:sz w:val="28"/>
          <w:szCs w:val="28"/>
        </w:rPr>
        <w:t>)</w:t>
      </w:r>
      <w:r w:rsidR="00BD2FC5" w:rsidRPr="008044E5">
        <w:rPr>
          <w:rFonts w:ascii="Times New Roman" w:hAnsi="Times New Roman" w:cs="Times New Roman"/>
          <w:sz w:val="28"/>
          <w:szCs w:val="28"/>
        </w:rPr>
        <w:t xml:space="preserve"> </w:t>
      </w:r>
      <w:r w:rsidR="005375A0" w:rsidRPr="008044E5">
        <w:rPr>
          <w:rFonts w:ascii="Times New Roman" w:hAnsi="Times New Roman" w:cs="Times New Roman"/>
          <w:sz w:val="28"/>
          <w:szCs w:val="28"/>
        </w:rPr>
        <w:t xml:space="preserve">применяется </w:t>
      </w:r>
      <w:r w:rsidR="00BD2FC5" w:rsidRPr="008044E5">
        <w:rPr>
          <w:rFonts w:ascii="Times New Roman" w:hAnsi="Times New Roman" w:cs="Times New Roman"/>
          <w:sz w:val="28"/>
          <w:szCs w:val="28"/>
        </w:rPr>
        <w:t>на уроках литературы</w:t>
      </w:r>
      <w:r w:rsidR="001410FC" w:rsidRPr="008044E5">
        <w:rPr>
          <w:rFonts w:ascii="Times New Roman" w:hAnsi="Times New Roman" w:cs="Times New Roman"/>
          <w:sz w:val="28"/>
          <w:szCs w:val="28"/>
        </w:rPr>
        <w:t xml:space="preserve">. </w:t>
      </w:r>
      <w:r w:rsidR="00675615" w:rsidRPr="008044E5">
        <w:rPr>
          <w:rFonts w:ascii="Times New Roman" w:hAnsi="Times New Roman" w:cs="Times New Roman"/>
          <w:sz w:val="28"/>
          <w:szCs w:val="28"/>
        </w:rPr>
        <w:t xml:space="preserve">В 60-е годы прошлого века профессор </w:t>
      </w:r>
      <w:r w:rsidR="00675615" w:rsidRPr="008044E5">
        <w:rPr>
          <w:rStyle w:val="a7"/>
          <w:rFonts w:ascii="Times New Roman" w:hAnsi="Times New Roman" w:cs="Times New Roman"/>
          <w:b w:val="0"/>
          <w:sz w:val="28"/>
          <w:szCs w:val="28"/>
        </w:rPr>
        <w:t xml:space="preserve">Джозеф </w:t>
      </w:r>
      <w:proofErr w:type="spellStart"/>
      <w:r w:rsidR="00675615" w:rsidRPr="008044E5">
        <w:rPr>
          <w:rStyle w:val="a7"/>
          <w:rFonts w:ascii="Times New Roman" w:hAnsi="Times New Roman" w:cs="Times New Roman"/>
          <w:b w:val="0"/>
          <w:sz w:val="28"/>
          <w:szCs w:val="28"/>
        </w:rPr>
        <w:t>Новак</w:t>
      </w:r>
      <w:proofErr w:type="spellEnd"/>
      <w:r w:rsidR="00675615" w:rsidRPr="008044E5">
        <w:rPr>
          <w:rFonts w:ascii="Times New Roman" w:hAnsi="Times New Roman" w:cs="Times New Roman"/>
          <w:sz w:val="28"/>
          <w:szCs w:val="28"/>
        </w:rPr>
        <w:t xml:space="preserve"> разработал идею использования схем и рисунков для лучшего изложения, усвоения знаний. Британец </w:t>
      </w:r>
      <w:r w:rsidR="00675615" w:rsidRPr="008044E5">
        <w:rPr>
          <w:rStyle w:val="a7"/>
          <w:rFonts w:ascii="Times New Roman" w:hAnsi="Times New Roman" w:cs="Times New Roman"/>
          <w:b w:val="0"/>
          <w:sz w:val="28"/>
          <w:szCs w:val="28"/>
        </w:rPr>
        <w:t xml:space="preserve">Тони </w:t>
      </w:r>
      <w:proofErr w:type="spellStart"/>
      <w:r w:rsidR="00675615" w:rsidRPr="008044E5">
        <w:rPr>
          <w:rStyle w:val="a7"/>
          <w:rFonts w:ascii="Times New Roman" w:hAnsi="Times New Roman" w:cs="Times New Roman"/>
          <w:b w:val="0"/>
          <w:sz w:val="28"/>
          <w:szCs w:val="28"/>
        </w:rPr>
        <w:t>Бьюзен</w:t>
      </w:r>
      <w:proofErr w:type="spellEnd"/>
      <w:r w:rsidR="001410FC" w:rsidRPr="008044E5">
        <w:rPr>
          <w:rStyle w:val="a7"/>
          <w:rFonts w:ascii="Times New Roman" w:hAnsi="Times New Roman" w:cs="Times New Roman"/>
          <w:b w:val="0"/>
          <w:sz w:val="28"/>
          <w:szCs w:val="28"/>
        </w:rPr>
        <w:t xml:space="preserve"> в 70-е годы</w:t>
      </w:r>
      <w:r w:rsidR="00675615" w:rsidRPr="008044E5">
        <w:rPr>
          <w:rFonts w:ascii="Times New Roman" w:hAnsi="Times New Roman" w:cs="Times New Roman"/>
          <w:sz w:val="28"/>
          <w:szCs w:val="28"/>
        </w:rPr>
        <w:t xml:space="preserve"> переработал труды профессора Джозефа </w:t>
      </w:r>
      <w:proofErr w:type="spellStart"/>
      <w:r w:rsidR="00675615" w:rsidRPr="008044E5">
        <w:rPr>
          <w:rFonts w:ascii="Times New Roman" w:hAnsi="Times New Roman" w:cs="Times New Roman"/>
          <w:sz w:val="28"/>
          <w:szCs w:val="28"/>
        </w:rPr>
        <w:t>Нов</w:t>
      </w:r>
      <w:r w:rsidR="00D35E2B" w:rsidRPr="008044E5">
        <w:rPr>
          <w:rFonts w:ascii="Times New Roman" w:hAnsi="Times New Roman" w:cs="Times New Roman"/>
          <w:sz w:val="28"/>
          <w:szCs w:val="28"/>
        </w:rPr>
        <w:t>ака</w:t>
      </w:r>
      <w:proofErr w:type="spellEnd"/>
      <w:r w:rsidR="00D35E2B" w:rsidRPr="008044E5">
        <w:rPr>
          <w:rFonts w:ascii="Times New Roman" w:hAnsi="Times New Roman" w:cs="Times New Roman"/>
          <w:sz w:val="28"/>
          <w:szCs w:val="28"/>
        </w:rPr>
        <w:t xml:space="preserve">, на их основе создав метод </w:t>
      </w:r>
      <w:r w:rsidR="00675615" w:rsidRPr="008044E5">
        <w:rPr>
          <w:rFonts w:ascii="Times New Roman" w:hAnsi="Times New Roman" w:cs="Times New Roman"/>
          <w:sz w:val="28"/>
          <w:szCs w:val="28"/>
        </w:rPr>
        <w:t>«</w:t>
      </w:r>
      <w:proofErr w:type="spellStart"/>
      <w:r w:rsidR="00675615" w:rsidRPr="008044E5">
        <w:rPr>
          <w:rFonts w:ascii="Times New Roman" w:hAnsi="Times New Roman" w:cs="Times New Roman"/>
          <w:sz w:val="28"/>
          <w:szCs w:val="28"/>
        </w:rPr>
        <w:t>Mind</w:t>
      </w:r>
      <w:proofErr w:type="spellEnd"/>
      <w:r w:rsidR="00675615" w:rsidRPr="008044E5">
        <w:rPr>
          <w:rFonts w:ascii="Times New Roman" w:hAnsi="Times New Roman" w:cs="Times New Roman"/>
          <w:sz w:val="28"/>
          <w:szCs w:val="28"/>
        </w:rPr>
        <w:t xml:space="preserve"> </w:t>
      </w:r>
      <w:proofErr w:type="spellStart"/>
      <w:r w:rsidR="00675615" w:rsidRPr="008044E5">
        <w:rPr>
          <w:rFonts w:ascii="Times New Roman" w:hAnsi="Times New Roman" w:cs="Times New Roman"/>
          <w:sz w:val="28"/>
          <w:szCs w:val="28"/>
        </w:rPr>
        <w:t>Maps</w:t>
      </w:r>
      <w:proofErr w:type="spellEnd"/>
      <w:r w:rsidR="00675615" w:rsidRPr="008044E5">
        <w:rPr>
          <w:rFonts w:ascii="Times New Roman" w:hAnsi="Times New Roman" w:cs="Times New Roman"/>
          <w:sz w:val="28"/>
          <w:szCs w:val="28"/>
        </w:rPr>
        <w:t>»</w:t>
      </w:r>
      <w:r w:rsidR="00940FA9" w:rsidRPr="008044E5">
        <w:rPr>
          <w:rFonts w:ascii="Times New Roman" w:hAnsi="Times New Roman" w:cs="Times New Roman"/>
          <w:sz w:val="28"/>
          <w:szCs w:val="28"/>
        </w:rPr>
        <w:t>, который описал в книге «Используйте оба полушария своего головного мозга» (1974 г.)</w:t>
      </w:r>
      <w:r w:rsidR="001410FC" w:rsidRPr="008044E5">
        <w:rPr>
          <w:rFonts w:ascii="Times New Roman" w:hAnsi="Times New Roman" w:cs="Times New Roman"/>
          <w:sz w:val="28"/>
          <w:szCs w:val="28"/>
        </w:rPr>
        <w:t xml:space="preserve">. </w:t>
      </w:r>
      <w:r w:rsidR="007E1DC1" w:rsidRPr="008044E5">
        <w:rPr>
          <w:rFonts w:ascii="Times New Roman" w:hAnsi="Times New Roman" w:cs="Times New Roman"/>
          <w:sz w:val="28"/>
          <w:szCs w:val="28"/>
        </w:rPr>
        <w:t>Ментальная карта – это технология представления информации в графическом виде. Центральный образ, символизирующий основную идею, отражается в центре листа. От центрального образа отходят ветки первого уровня, на которых пишутся слова-ассоциации к ключевым понятиям, раскрывающим центральную идею. От веток первого уровня, при необходимости, могут отходить ветки второго уровня. И</w:t>
      </w:r>
      <w:r w:rsidR="005375A0" w:rsidRPr="008044E5">
        <w:rPr>
          <w:rFonts w:ascii="Times New Roman" w:hAnsi="Times New Roman" w:cs="Times New Roman"/>
          <w:sz w:val="28"/>
          <w:szCs w:val="28"/>
        </w:rPr>
        <w:t>спользуется</w:t>
      </w:r>
      <w:r w:rsidR="007E1DC1" w:rsidRPr="008044E5">
        <w:rPr>
          <w:rFonts w:ascii="Times New Roman" w:hAnsi="Times New Roman" w:cs="Times New Roman"/>
          <w:sz w:val="28"/>
          <w:szCs w:val="28"/>
        </w:rPr>
        <w:t xml:space="preserve"> несколько цветов для рисования карты. Можно добавлять рисунки, иконки, символы, коды, ассоциирующиеся с ключевыми словами. </w:t>
      </w:r>
      <w:proofErr w:type="gramStart"/>
      <w:r w:rsidR="00BF7791" w:rsidRPr="008044E5">
        <w:rPr>
          <w:rFonts w:ascii="Times New Roman" w:hAnsi="Times New Roman" w:cs="Times New Roman"/>
          <w:sz w:val="28"/>
          <w:szCs w:val="28"/>
        </w:rPr>
        <w:t>Так, например, на уроке литературы при составлении ментальной карты по теме «Герои повест</w:t>
      </w:r>
      <w:r w:rsidR="0052406A">
        <w:rPr>
          <w:rFonts w:ascii="Times New Roman" w:hAnsi="Times New Roman" w:cs="Times New Roman"/>
          <w:sz w:val="28"/>
          <w:szCs w:val="28"/>
        </w:rPr>
        <w:t xml:space="preserve">и М. Горького "Детство"» </w:t>
      </w:r>
      <w:r w:rsidR="00BF7791" w:rsidRPr="008044E5">
        <w:rPr>
          <w:rFonts w:ascii="Times New Roman" w:hAnsi="Times New Roman" w:cs="Times New Roman"/>
          <w:sz w:val="28"/>
          <w:szCs w:val="28"/>
        </w:rPr>
        <w:t>ученики использовали следующие рисунки-символы: крест (Цыганок), сердце (бабушка), дорога (главный герой), очки (мастер Григорий), колбы и пробирки (Хорошее Дело), скатерть (дедушка), волчий оскал (братья Яков и Михаил).</w:t>
      </w:r>
      <w:proofErr w:type="gramEnd"/>
      <w:r w:rsidR="00BF7791" w:rsidRPr="008044E5">
        <w:rPr>
          <w:rFonts w:ascii="Times New Roman" w:hAnsi="Times New Roman" w:cs="Times New Roman"/>
          <w:sz w:val="28"/>
          <w:szCs w:val="28"/>
        </w:rPr>
        <w:t xml:space="preserve"> </w:t>
      </w:r>
      <w:r w:rsidR="001410FC" w:rsidRPr="008044E5">
        <w:rPr>
          <w:rFonts w:ascii="Times New Roman" w:hAnsi="Times New Roman" w:cs="Times New Roman"/>
          <w:sz w:val="28"/>
          <w:szCs w:val="28"/>
        </w:rPr>
        <w:t>Метод «</w:t>
      </w:r>
      <w:proofErr w:type="spellStart"/>
      <w:r w:rsidR="001410FC" w:rsidRPr="008044E5">
        <w:rPr>
          <w:rFonts w:ascii="Times New Roman" w:hAnsi="Times New Roman" w:cs="Times New Roman"/>
          <w:sz w:val="28"/>
          <w:szCs w:val="28"/>
        </w:rPr>
        <w:t>Mind</w:t>
      </w:r>
      <w:proofErr w:type="spellEnd"/>
      <w:r w:rsidR="001410FC" w:rsidRPr="008044E5">
        <w:rPr>
          <w:rFonts w:ascii="Times New Roman" w:hAnsi="Times New Roman" w:cs="Times New Roman"/>
          <w:sz w:val="28"/>
          <w:szCs w:val="28"/>
        </w:rPr>
        <w:t xml:space="preserve"> </w:t>
      </w:r>
      <w:proofErr w:type="spellStart"/>
      <w:r w:rsidR="001410FC" w:rsidRPr="008044E5">
        <w:rPr>
          <w:rFonts w:ascii="Times New Roman" w:hAnsi="Times New Roman" w:cs="Times New Roman"/>
          <w:sz w:val="28"/>
          <w:szCs w:val="28"/>
        </w:rPr>
        <w:t>Maps</w:t>
      </w:r>
      <w:proofErr w:type="spellEnd"/>
      <w:r w:rsidR="001410FC" w:rsidRPr="008044E5">
        <w:rPr>
          <w:rFonts w:ascii="Times New Roman" w:hAnsi="Times New Roman" w:cs="Times New Roman"/>
          <w:sz w:val="28"/>
          <w:szCs w:val="28"/>
        </w:rPr>
        <w:t xml:space="preserve">» </w:t>
      </w:r>
      <w:r w:rsidR="00C27781" w:rsidRPr="008044E5">
        <w:rPr>
          <w:rFonts w:ascii="Times New Roman" w:hAnsi="Times New Roman" w:cs="Times New Roman"/>
          <w:sz w:val="28"/>
          <w:szCs w:val="28"/>
        </w:rPr>
        <w:t xml:space="preserve">применяется </w:t>
      </w:r>
      <w:r w:rsidR="00BD2FC5" w:rsidRPr="008044E5">
        <w:rPr>
          <w:rFonts w:ascii="Times New Roman" w:hAnsi="Times New Roman" w:cs="Times New Roman"/>
          <w:sz w:val="28"/>
          <w:szCs w:val="28"/>
        </w:rPr>
        <w:t xml:space="preserve">при изучении биографии писателя, его творчества, </w:t>
      </w:r>
      <w:r w:rsidR="00396801" w:rsidRPr="008044E5">
        <w:rPr>
          <w:rFonts w:ascii="Times New Roman" w:hAnsi="Times New Roman" w:cs="Times New Roman"/>
          <w:sz w:val="28"/>
          <w:szCs w:val="28"/>
        </w:rPr>
        <w:t>в процессе анализа</w:t>
      </w:r>
      <w:r w:rsidR="00BD2FC5" w:rsidRPr="008044E5">
        <w:rPr>
          <w:rFonts w:ascii="Times New Roman" w:hAnsi="Times New Roman" w:cs="Times New Roman"/>
          <w:sz w:val="28"/>
          <w:szCs w:val="28"/>
        </w:rPr>
        <w:t xml:space="preserve"> художественного произведения, а также </w:t>
      </w:r>
      <w:r w:rsidR="00C27781" w:rsidRPr="008044E5">
        <w:rPr>
          <w:rFonts w:ascii="Times New Roman" w:hAnsi="Times New Roman" w:cs="Times New Roman"/>
          <w:sz w:val="28"/>
          <w:szCs w:val="28"/>
        </w:rPr>
        <w:t xml:space="preserve">при </w:t>
      </w:r>
      <w:r w:rsidR="00BD2FC5" w:rsidRPr="008044E5">
        <w:rPr>
          <w:rFonts w:ascii="Times New Roman" w:hAnsi="Times New Roman" w:cs="Times New Roman"/>
          <w:sz w:val="28"/>
          <w:szCs w:val="28"/>
        </w:rPr>
        <w:t>изучении литературоведческой и публицистической статьи, литературоведческого термина</w:t>
      </w:r>
      <w:r w:rsidR="00396801" w:rsidRPr="008044E5">
        <w:rPr>
          <w:rFonts w:ascii="Times New Roman" w:hAnsi="Times New Roman" w:cs="Times New Roman"/>
          <w:sz w:val="28"/>
          <w:szCs w:val="28"/>
        </w:rPr>
        <w:t xml:space="preserve">, литературного течения. </w:t>
      </w:r>
      <w:r w:rsidR="005375A0" w:rsidRPr="008044E5">
        <w:rPr>
          <w:rFonts w:ascii="Times New Roman" w:hAnsi="Times New Roman" w:cs="Times New Roman"/>
          <w:sz w:val="28"/>
          <w:szCs w:val="28"/>
        </w:rPr>
        <w:t xml:space="preserve">Использование </w:t>
      </w:r>
      <w:r w:rsidR="00BD2FC5" w:rsidRPr="008044E5">
        <w:rPr>
          <w:rFonts w:ascii="Times New Roman" w:hAnsi="Times New Roman" w:cs="Times New Roman"/>
          <w:sz w:val="28"/>
          <w:szCs w:val="28"/>
        </w:rPr>
        <w:t>технологии ментальной карты</w:t>
      </w:r>
      <w:r w:rsidR="00BF7791" w:rsidRPr="008044E5">
        <w:rPr>
          <w:rFonts w:ascii="Times New Roman" w:hAnsi="Times New Roman" w:cs="Times New Roman"/>
          <w:sz w:val="28"/>
          <w:szCs w:val="28"/>
        </w:rPr>
        <w:t xml:space="preserve"> </w:t>
      </w:r>
      <w:r w:rsidR="00BD2FC5" w:rsidRPr="008044E5">
        <w:rPr>
          <w:rFonts w:ascii="Times New Roman" w:hAnsi="Times New Roman" w:cs="Times New Roman"/>
          <w:sz w:val="28"/>
          <w:szCs w:val="28"/>
        </w:rPr>
        <w:t xml:space="preserve">предполагает следующие виды деятельности обучающегося: изучающее чтение теоретического материала (статьи учебника, материала, предоставленного </w:t>
      </w:r>
      <w:r w:rsidR="00BD2FC5" w:rsidRPr="008044E5">
        <w:rPr>
          <w:rFonts w:ascii="Times New Roman" w:hAnsi="Times New Roman" w:cs="Times New Roman"/>
          <w:sz w:val="28"/>
          <w:szCs w:val="28"/>
        </w:rPr>
        <w:lastRenderedPageBreak/>
        <w:t xml:space="preserve">учителем); составление ментальной карты; </w:t>
      </w:r>
      <w:r w:rsidR="00BF7791" w:rsidRPr="008044E5">
        <w:rPr>
          <w:rFonts w:ascii="Times New Roman" w:hAnsi="Times New Roman" w:cs="Times New Roman"/>
          <w:sz w:val="28"/>
          <w:szCs w:val="28"/>
        </w:rPr>
        <w:t xml:space="preserve">презентация </w:t>
      </w:r>
      <w:r w:rsidR="00BD2FC5" w:rsidRPr="008044E5">
        <w:rPr>
          <w:rFonts w:ascii="Times New Roman" w:hAnsi="Times New Roman" w:cs="Times New Roman"/>
          <w:sz w:val="28"/>
          <w:szCs w:val="28"/>
        </w:rPr>
        <w:t xml:space="preserve">рассказа по ментальной карте. </w:t>
      </w:r>
      <w:r w:rsidR="00C27781">
        <w:rPr>
          <w:rFonts w:ascii="Times New Roman" w:hAnsi="Times New Roman" w:cs="Times New Roman"/>
          <w:sz w:val="28"/>
          <w:szCs w:val="28"/>
        </w:rPr>
        <w:t>Работа с ментальными</w:t>
      </w:r>
      <w:r w:rsidR="000979B4" w:rsidRPr="00E3252A">
        <w:rPr>
          <w:rFonts w:ascii="Times New Roman" w:hAnsi="Times New Roman" w:cs="Times New Roman"/>
          <w:sz w:val="28"/>
          <w:szCs w:val="28"/>
        </w:rPr>
        <w:t xml:space="preserve"> карт</w:t>
      </w:r>
      <w:r w:rsidR="00C27781">
        <w:rPr>
          <w:rFonts w:ascii="Times New Roman" w:hAnsi="Times New Roman" w:cs="Times New Roman"/>
          <w:sz w:val="28"/>
          <w:szCs w:val="28"/>
        </w:rPr>
        <w:t>ами</w:t>
      </w:r>
      <w:r w:rsidR="000979B4" w:rsidRPr="00E3252A">
        <w:rPr>
          <w:rFonts w:ascii="Times New Roman" w:hAnsi="Times New Roman" w:cs="Times New Roman"/>
          <w:sz w:val="28"/>
          <w:szCs w:val="28"/>
        </w:rPr>
        <w:t xml:space="preserve"> поможет школьникам сформировать </w:t>
      </w:r>
      <w:proofErr w:type="spellStart"/>
      <w:r w:rsidR="000979B4" w:rsidRPr="00E3252A">
        <w:rPr>
          <w:rFonts w:ascii="Times New Roman" w:hAnsi="Times New Roman" w:cs="Times New Roman"/>
          <w:sz w:val="28"/>
          <w:szCs w:val="28"/>
        </w:rPr>
        <w:t>общеучебные</w:t>
      </w:r>
      <w:proofErr w:type="spellEnd"/>
      <w:r w:rsidR="000979B4" w:rsidRPr="00E3252A">
        <w:rPr>
          <w:rFonts w:ascii="Times New Roman" w:hAnsi="Times New Roman" w:cs="Times New Roman"/>
          <w:sz w:val="28"/>
          <w:szCs w:val="28"/>
        </w:rPr>
        <w:t xml:space="preserve"> навыки </w:t>
      </w:r>
      <w:r w:rsidR="00946CB6">
        <w:rPr>
          <w:rFonts w:ascii="Times New Roman" w:hAnsi="Times New Roman" w:cs="Times New Roman"/>
          <w:sz w:val="28"/>
          <w:szCs w:val="28"/>
        </w:rPr>
        <w:t xml:space="preserve">(запоминание, конспектирование, </w:t>
      </w:r>
      <w:r w:rsidR="000979B4" w:rsidRPr="00E3252A">
        <w:rPr>
          <w:rFonts w:ascii="Times New Roman" w:hAnsi="Times New Roman" w:cs="Times New Roman"/>
          <w:sz w:val="28"/>
          <w:szCs w:val="28"/>
        </w:rPr>
        <w:t>составление презентаций, проектов)</w:t>
      </w:r>
      <w:r w:rsidR="000979B4">
        <w:rPr>
          <w:rFonts w:ascii="Times New Roman" w:hAnsi="Times New Roman" w:cs="Times New Roman"/>
          <w:sz w:val="28"/>
          <w:szCs w:val="28"/>
        </w:rPr>
        <w:t>,</w:t>
      </w:r>
      <w:r w:rsidR="000979B4" w:rsidRPr="00E3252A">
        <w:rPr>
          <w:color w:val="FF0000"/>
          <w:sz w:val="28"/>
          <w:szCs w:val="28"/>
        </w:rPr>
        <w:t xml:space="preserve"> </w:t>
      </w:r>
      <w:r w:rsidR="000979B4" w:rsidRPr="00E3252A">
        <w:rPr>
          <w:rFonts w:ascii="Times New Roman" w:hAnsi="Times New Roman" w:cs="Times New Roman"/>
          <w:sz w:val="28"/>
          <w:szCs w:val="28"/>
        </w:rPr>
        <w:t>обогатит словарный запас, поможет сформировать орфографич</w:t>
      </w:r>
      <w:r w:rsidR="000979B4">
        <w:rPr>
          <w:rFonts w:ascii="Times New Roman" w:hAnsi="Times New Roman" w:cs="Times New Roman"/>
          <w:sz w:val="28"/>
          <w:szCs w:val="28"/>
        </w:rPr>
        <w:t>еские и</w:t>
      </w:r>
      <w:r w:rsidR="00C370E4">
        <w:rPr>
          <w:rFonts w:ascii="Times New Roman" w:hAnsi="Times New Roman" w:cs="Times New Roman"/>
          <w:sz w:val="28"/>
          <w:szCs w:val="28"/>
        </w:rPr>
        <w:t xml:space="preserve"> пунктуационные навыки. Значит, сделает овладение устной и письменной речью более успешным.</w:t>
      </w:r>
      <w:r w:rsidR="000979B4" w:rsidRPr="000979B4">
        <w:rPr>
          <w:rFonts w:ascii="Times New Roman" w:hAnsi="Times New Roman" w:cs="Times New Roman"/>
          <w:bCs/>
          <w:sz w:val="28"/>
          <w:szCs w:val="28"/>
        </w:rPr>
        <w:t xml:space="preserve"> </w:t>
      </w:r>
      <w:r w:rsidR="00C27781">
        <w:rPr>
          <w:rFonts w:ascii="Times New Roman" w:hAnsi="Times New Roman" w:cs="Times New Roman"/>
          <w:sz w:val="28"/>
          <w:szCs w:val="28"/>
        </w:rPr>
        <w:t>Прием</w:t>
      </w:r>
      <w:r w:rsidR="00946CB6">
        <w:rPr>
          <w:rFonts w:ascii="Times New Roman" w:hAnsi="Times New Roman" w:cs="Times New Roman"/>
          <w:sz w:val="28"/>
          <w:szCs w:val="28"/>
        </w:rPr>
        <w:t xml:space="preserve"> «Словарная карта»</w:t>
      </w:r>
      <w:r w:rsidR="00C27781">
        <w:rPr>
          <w:rFonts w:ascii="Times New Roman" w:hAnsi="Times New Roman" w:cs="Times New Roman"/>
          <w:sz w:val="28"/>
          <w:szCs w:val="28"/>
        </w:rPr>
        <w:t>, используемый</w:t>
      </w:r>
      <w:r w:rsidR="00946CB6">
        <w:rPr>
          <w:rFonts w:ascii="Times New Roman" w:hAnsi="Times New Roman" w:cs="Times New Roman"/>
          <w:sz w:val="28"/>
          <w:szCs w:val="28"/>
        </w:rPr>
        <w:t xml:space="preserve"> на уроках русского языка</w:t>
      </w:r>
      <w:r w:rsidR="00C27781">
        <w:rPr>
          <w:rFonts w:ascii="Times New Roman" w:hAnsi="Times New Roman" w:cs="Times New Roman"/>
          <w:sz w:val="28"/>
          <w:szCs w:val="28"/>
        </w:rPr>
        <w:t>,</w:t>
      </w:r>
      <w:r w:rsidR="00946CB6">
        <w:rPr>
          <w:rFonts w:ascii="Times New Roman" w:hAnsi="Times New Roman" w:cs="Times New Roman"/>
          <w:sz w:val="28"/>
          <w:szCs w:val="28"/>
        </w:rPr>
        <w:t xml:space="preserve"> позволяет учащимся обогатить активный и потенциальный словарный запас. </w:t>
      </w:r>
      <w:r w:rsidR="00946CB6" w:rsidRPr="004B5003">
        <w:rPr>
          <w:rFonts w:ascii="Times New Roman" w:hAnsi="Times New Roman" w:cs="Times New Roman"/>
          <w:sz w:val="28"/>
          <w:szCs w:val="28"/>
        </w:rPr>
        <w:t>При изучении</w:t>
      </w:r>
      <w:r w:rsidR="00946CB6">
        <w:rPr>
          <w:rFonts w:ascii="Times New Roman" w:hAnsi="Times New Roman" w:cs="Times New Roman"/>
          <w:sz w:val="28"/>
          <w:szCs w:val="28"/>
        </w:rPr>
        <w:t xml:space="preserve"> слов из разделов учебника «Говори правильно», «Пиши правильно», слов, требующих лексического толкования, ученики оформляют словарную карту. Для этого необходимо выписать слово, разделить его на слоги, поставить ударение, научиться правильно его произносить. Далее идёт работа с толковым словарём. Ученики выписывают толкование слова. Затем находят слово в тексте упражнения и выписывают предложение с изучаемым словом. После этого составляют словосочетание и предложение с новым словом и делают соответствующие записи в словарную карту. Однокоренное слово и форма этого же слова тоже записываются в словарную карту. Далее идёт подбор антонима и синонима. В случае затруднения или при самопроверке ученики обращаются к лингвистическим словарям. При оформлении словарной карты учащиеся пользуются тремя разными цветами. Это делает карту эстетически привлекательной и более запоминающейся. Приём «Словарная карта» делает лексический анализ слова более доступным и понятным для ученика, помогает ему добавить новое слово к собственному словарному запасу. </w:t>
      </w:r>
    </w:p>
    <w:p w:rsidR="00BD2FC5" w:rsidRDefault="00CF31B9" w:rsidP="0021336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обозначенных выше </w:t>
      </w:r>
      <w:r w:rsidR="000979B4">
        <w:rPr>
          <w:rFonts w:ascii="Times New Roman" w:hAnsi="Times New Roman" w:cs="Times New Roman"/>
          <w:sz w:val="28"/>
          <w:szCs w:val="28"/>
        </w:rPr>
        <w:t>приёмов</w:t>
      </w:r>
      <w:r w:rsidR="00C370E4">
        <w:rPr>
          <w:rFonts w:ascii="Times New Roman" w:hAnsi="Times New Roman" w:cs="Times New Roman"/>
          <w:sz w:val="28"/>
          <w:szCs w:val="28"/>
        </w:rPr>
        <w:t xml:space="preserve"> и методов</w:t>
      </w:r>
      <w:r>
        <w:rPr>
          <w:rFonts w:ascii="Times New Roman" w:hAnsi="Times New Roman" w:cs="Times New Roman"/>
          <w:sz w:val="28"/>
          <w:szCs w:val="28"/>
        </w:rPr>
        <w:t xml:space="preserve"> в педагогической практике</w:t>
      </w:r>
      <w:r w:rsidR="000979B4">
        <w:rPr>
          <w:rFonts w:ascii="Times New Roman" w:hAnsi="Times New Roman" w:cs="Times New Roman"/>
          <w:sz w:val="28"/>
          <w:szCs w:val="28"/>
        </w:rPr>
        <w:t xml:space="preserve"> </w:t>
      </w:r>
      <w:r>
        <w:rPr>
          <w:rFonts w:ascii="Times New Roman" w:hAnsi="Times New Roman" w:cs="Times New Roman"/>
          <w:sz w:val="28"/>
          <w:szCs w:val="28"/>
        </w:rPr>
        <w:t xml:space="preserve">учителя русского языка и литературы </w:t>
      </w:r>
      <w:r w:rsidR="00A84600">
        <w:rPr>
          <w:rFonts w:ascii="Times New Roman" w:hAnsi="Times New Roman" w:cs="Times New Roman"/>
          <w:sz w:val="28"/>
          <w:szCs w:val="28"/>
        </w:rPr>
        <w:t xml:space="preserve">стимулирует речевую активность учащихся. </w:t>
      </w:r>
      <w:r w:rsidR="009A7CFF">
        <w:rPr>
          <w:rFonts w:ascii="Times New Roman" w:hAnsi="Times New Roman" w:cs="Times New Roman"/>
          <w:sz w:val="28"/>
          <w:szCs w:val="28"/>
        </w:rPr>
        <w:t>Дети</w:t>
      </w:r>
      <w:r>
        <w:rPr>
          <w:rFonts w:ascii="Times New Roman" w:hAnsi="Times New Roman" w:cs="Times New Roman"/>
          <w:sz w:val="28"/>
          <w:szCs w:val="28"/>
        </w:rPr>
        <w:t xml:space="preserve"> </w:t>
      </w:r>
      <w:r w:rsidR="00A84600">
        <w:rPr>
          <w:rFonts w:ascii="Times New Roman" w:hAnsi="Times New Roman" w:cs="Times New Roman"/>
          <w:sz w:val="28"/>
          <w:szCs w:val="28"/>
        </w:rPr>
        <w:t xml:space="preserve">учатся </w:t>
      </w:r>
      <w:r w:rsidR="00BD2FC5">
        <w:rPr>
          <w:rFonts w:ascii="Times New Roman" w:hAnsi="Times New Roman" w:cs="Times New Roman"/>
          <w:sz w:val="28"/>
          <w:szCs w:val="28"/>
        </w:rPr>
        <w:t>концентрировать внимание</w:t>
      </w:r>
      <w:r w:rsidR="00BD2FC5" w:rsidRPr="006B5A6F">
        <w:rPr>
          <w:rFonts w:ascii="Times New Roman" w:hAnsi="Times New Roman" w:cs="Times New Roman"/>
          <w:sz w:val="28"/>
          <w:szCs w:val="28"/>
        </w:rPr>
        <w:t xml:space="preserve"> на важных моментах, </w:t>
      </w:r>
      <w:r w:rsidR="00396801">
        <w:rPr>
          <w:rFonts w:ascii="Times New Roman" w:hAnsi="Times New Roman" w:cs="Times New Roman"/>
          <w:sz w:val="28"/>
          <w:szCs w:val="28"/>
        </w:rPr>
        <w:t xml:space="preserve">развивается </w:t>
      </w:r>
      <w:r w:rsidR="004C0611">
        <w:rPr>
          <w:rFonts w:ascii="Times New Roman" w:hAnsi="Times New Roman" w:cs="Times New Roman"/>
          <w:sz w:val="28"/>
          <w:szCs w:val="28"/>
        </w:rPr>
        <w:t xml:space="preserve">осмысленное чтение. </w:t>
      </w:r>
      <w:r w:rsidR="00BD2FC5">
        <w:rPr>
          <w:rFonts w:ascii="Times New Roman" w:hAnsi="Times New Roman" w:cs="Times New Roman"/>
          <w:sz w:val="28"/>
          <w:szCs w:val="28"/>
        </w:rPr>
        <w:t xml:space="preserve"> У обучающихся рождаются визуально чё</w:t>
      </w:r>
      <w:r w:rsidR="00BD2FC5" w:rsidRPr="006B5A6F">
        <w:rPr>
          <w:rFonts w:ascii="Times New Roman" w:hAnsi="Times New Roman" w:cs="Times New Roman"/>
          <w:sz w:val="28"/>
          <w:szCs w:val="28"/>
        </w:rPr>
        <w:t xml:space="preserve">ткие ассоциации, </w:t>
      </w:r>
      <w:r w:rsidR="00BD2FC5">
        <w:rPr>
          <w:rFonts w:ascii="Times New Roman" w:hAnsi="Times New Roman" w:cs="Times New Roman"/>
          <w:sz w:val="28"/>
          <w:szCs w:val="28"/>
        </w:rPr>
        <w:t xml:space="preserve">приходит </w:t>
      </w:r>
      <w:r w:rsidR="00BD2FC5" w:rsidRPr="006B5A6F">
        <w:rPr>
          <w:rFonts w:ascii="Times New Roman" w:hAnsi="Times New Roman" w:cs="Times New Roman"/>
          <w:sz w:val="28"/>
          <w:szCs w:val="28"/>
        </w:rPr>
        <w:t>осмыслен</w:t>
      </w:r>
      <w:r w:rsidR="00BD2FC5">
        <w:rPr>
          <w:rFonts w:ascii="Times New Roman" w:hAnsi="Times New Roman" w:cs="Times New Roman"/>
          <w:sz w:val="28"/>
          <w:szCs w:val="28"/>
        </w:rPr>
        <w:t xml:space="preserve">ие причинно-следственных связей. Происходит </w:t>
      </w:r>
      <w:r w:rsidR="00BD2FC5" w:rsidRPr="006B5A6F">
        <w:rPr>
          <w:rFonts w:ascii="Times New Roman" w:hAnsi="Times New Roman" w:cs="Times New Roman"/>
          <w:sz w:val="28"/>
          <w:szCs w:val="28"/>
        </w:rPr>
        <w:t>развитие</w:t>
      </w:r>
      <w:r w:rsidR="00BD2FC5">
        <w:rPr>
          <w:rFonts w:ascii="Times New Roman" w:hAnsi="Times New Roman" w:cs="Times New Roman"/>
          <w:sz w:val="28"/>
          <w:szCs w:val="28"/>
        </w:rPr>
        <w:t xml:space="preserve"> творческих способностей, </w:t>
      </w:r>
      <w:r w:rsidR="00640FF0">
        <w:rPr>
          <w:rFonts w:ascii="Times New Roman" w:hAnsi="Times New Roman" w:cs="Times New Roman"/>
          <w:sz w:val="28"/>
          <w:szCs w:val="28"/>
        </w:rPr>
        <w:lastRenderedPageBreak/>
        <w:t>ученики создают собственные тексты. А</w:t>
      </w:r>
      <w:r w:rsidR="00BD2FC5">
        <w:rPr>
          <w:rFonts w:ascii="Times New Roman" w:hAnsi="Times New Roman" w:cs="Times New Roman"/>
          <w:sz w:val="28"/>
          <w:szCs w:val="28"/>
        </w:rPr>
        <w:t>ктивизируется совместная</w:t>
      </w:r>
      <w:r w:rsidR="000979B4">
        <w:rPr>
          <w:rFonts w:ascii="Times New Roman" w:hAnsi="Times New Roman" w:cs="Times New Roman"/>
          <w:sz w:val="28"/>
          <w:szCs w:val="28"/>
        </w:rPr>
        <w:t xml:space="preserve"> </w:t>
      </w:r>
      <w:r>
        <w:rPr>
          <w:rFonts w:ascii="Times New Roman" w:hAnsi="Times New Roman" w:cs="Times New Roman"/>
          <w:sz w:val="28"/>
          <w:szCs w:val="28"/>
        </w:rPr>
        <w:t>деятельность учителя и уч</w:t>
      </w:r>
      <w:r w:rsidR="00A31E17">
        <w:rPr>
          <w:rFonts w:ascii="Times New Roman" w:hAnsi="Times New Roman" w:cs="Times New Roman"/>
          <w:sz w:val="28"/>
          <w:szCs w:val="28"/>
        </w:rPr>
        <w:t>еника, групповая, парная работа, где обучающиеся проявляют навыки общения.</w:t>
      </w:r>
      <w:r>
        <w:rPr>
          <w:rFonts w:ascii="Times New Roman" w:hAnsi="Times New Roman" w:cs="Times New Roman"/>
          <w:sz w:val="28"/>
          <w:szCs w:val="28"/>
        </w:rPr>
        <w:t xml:space="preserve"> </w:t>
      </w:r>
      <w:r w:rsidR="00640FF0">
        <w:rPr>
          <w:rFonts w:ascii="Times New Roman" w:hAnsi="Times New Roman" w:cs="Times New Roman"/>
          <w:sz w:val="28"/>
          <w:szCs w:val="28"/>
        </w:rPr>
        <w:t xml:space="preserve">Обязательным условием эффективного формирования коммуникативных учебных действий </w:t>
      </w:r>
      <w:r w:rsidR="00A31E17">
        <w:rPr>
          <w:rFonts w:ascii="Times New Roman" w:hAnsi="Times New Roman" w:cs="Times New Roman"/>
          <w:sz w:val="28"/>
          <w:szCs w:val="28"/>
        </w:rPr>
        <w:t xml:space="preserve">у детей с тяжёлыми нарушениями речи </w:t>
      </w:r>
      <w:r w:rsidR="00640FF0">
        <w:rPr>
          <w:rFonts w:ascii="Times New Roman" w:hAnsi="Times New Roman" w:cs="Times New Roman"/>
          <w:sz w:val="28"/>
          <w:szCs w:val="28"/>
        </w:rPr>
        <w:t>является регулярное, продуманное, систематичное использование нетрадиционных приёмов в учебной деятельности.</w:t>
      </w:r>
      <w:r w:rsidR="00BD2FC5" w:rsidRPr="00E10FBB">
        <w:rPr>
          <w:rFonts w:ascii="Times New Roman" w:hAnsi="Times New Roman" w:cs="Times New Roman"/>
          <w:sz w:val="28"/>
          <w:szCs w:val="28"/>
        </w:rPr>
        <w:t xml:space="preserve"> </w:t>
      </w:r>
    </w:p>
    <w:p w:rsidR="00926435" w:rsidRPr="00DD092F" w:rsidRDefault="00926435" w:rsidP="0021336A">
      <w:pPr>
        <w:spacing w:after="0" w:line="360" w:lineRule="auto"/>
        <w:ind w:firstLine="709"/>
        <w:jc w:val="both"/>
        <w:rPr>
          <w:rFonts w:ascii="Times New Roman" w:hAnsi="Times New Roman" w:cs="Times New Roman"/>
          <w:bCs/>
          <w:sz w:val="28"/>
          <w:szCs w:val="28"/>
        </w:rPr>
      </w:pPr>
      <w:r w:rsidRPr="00DD092F">
        <w:rPr>
          <w:rFonts w:ascii="Times New Roman" w:hAnsi="Times New Roman" w:cs="Times New Roman"/>
          <w:sz w:val="28"/>
          <w:szCs w:val="28"/>
        </w:rPr>
        <w:t>Литература</w:t>
      </w:r>
    </w:p>
    <w:p w:rsidR="00704DC2" w:rsidRPr="00DD092F" w:rsidRDefault="00704DC2" w:rsidP="00DD092F">
      <w:pPr>
        <w:pStyle w:val="a3"/>
        <w:spacing w:before="0" w:beforeAutospacing="0" w:after="0" w:afterAutospacing="0" w:line="360" w:lineRule="auto"/>
        <w:jc w:val="both"/>
        <w:rPr>
          <w:bCs/>
          <w:sz w:val="28"/>
          <w:szCs w:val="28"/>
        </w:rPr>
      </w:pPr>
      <w:r w:rsidRPr="00DD092F">
        <w:rPr>
          <w:bCs/>
          <w:sz w:val="28"/>
          <w:szCs w:val="28"/>
        </w:rPr>
        <w:t xml:space="preserve"> </w:t>
      </w:r>
    </w:p>
    <w:p w:rsidR="0048117A" w:rsidRPr="00DD092F" w:rsidRDefault="005E5110" w:rsidP="0021336A">
      <w:pPr>
        <w:pStyle w:val="a3"/>
        <w:numPr>
          <w:ilvl w:val="0"/>
          <w:numId w:val="4"/>
        </w:numPr>
        <w:spacing w:before="0" w:beforeAutospacing="0" w:after="0" w:afterAutospacing="0" w:line="360" w:lineRule="auto"/>
        <w:ind w:left="0" w:firstLine="709"/>
        <w:jc w:val="both"/>
        <w:rPr>
          <w:bCs/>
          <w:sz w:val="28"/>
          <w:szCs w:val="28"/>
        </w:rPr>
      </w:pPr>
      <w:proofErr w:type="spellStart"/>
      <w:r w:rsidRPr="00DD092F">
        <w:rPr>
          <w:bCs/>
          <w:sz w:val="28"/>
          <w:szCs w:val="28"/>
        </w:rPr>
        <w:t>Лалаева</w:t>
      </w:r>
      <w:proofErr w:type="spellEnd"/>
      <w:r w:rsidRPr="00DD092F">
        <w:rPr>
          <w:bCs/>
          <w:sz w:val="28"/>
          <w:szCs w:val="28"/>
        </w:rPr>
        <w:t xml:space="preserve"> Р. И., </w:t>
      </w:r>
      <w:proofErr w:type="spellStart"/>
      <w:r w:rsidRPr="00DD092F">
        <w:rPr>
          <w:bCs/>
          <w:sz w:val="28"/>
          <w:szCs w:val="28"/>
        </w:rPr>
        <w:t>Венедиктова</w:t>
      </w:r>
      <w:proofErr w:type="spellEnd"/>
      <w:r w:rsidRPr="00DD092F">
        <w:rPr>
          <w:bCs/>
          <w:sz w:val="28"/>
          <w:szCs w:val="28"/>
        </w:rPr>
        <w:t xml:space="preserve"> Р. В. Диагностика и коррекция нарушений чтения и письма у младших школьников: Учебно-методическое пособие. – </w:t>
      </w:r>
      <w:proofErr w:type="spellStart"/>
      <w:r w:rsidRPr="00DD092F">
        <w:rPr>
          <w:bCs/>
          <w:sz w:val="28"/>
          <w:szCs w:val="28"/>
        </w:rPr>
        <w:t>Спб</w:t>
      </w:r>
      <w:proofErr w:type="spellEnd"/>
      <w:r w:rsidRPr="00DD092F">
        <w:rPr>
          <w:bCs/>
          <w:sz w:val="28"/>
          <w:szCs w:val="28"/>
        </w:rPr>
        <w:t>., 2003.</w:t>
      </w:r>
    </w:p>
    <w:p w:rsidR="00195D8A" w:rsidRDefault="009D5A1B" w:rsidP="0021336A">
      <w:pPr>
        <w:pStyle w:val="a3"/>
        <w:numPr>
          <w:ilvl w:val="0"/>
          <w:numId w:val="4"/>
        </w:numPr>
        <w:spacing w:before="0" w:beforeAutospacing="0" w:after="0" w:afterAutospacing="0" w:line="360" w:lineRule="auto"/>
        <w:ind w:left="0" w:firstLine="709"/>
        <w:jc w:val="both"/>
        <w:rPr>
          <w:bCs/>
          <w:sz w:val="28"/>
          <w:szCs w:val="28"/>
        </w:rPr>
      </w:pPr>
      <w:proofErr w:type="spellStart"/>
      <w:r>
        <w:rPr>
          <w:bCs/>
          <w:sz w:val="28"/>
          <w:szCs w:val="28"/>
        </w:rPr>
        <w:t>Ко</w:t>
      </w:r>
      <w:r w:rsidR="00195D8A">
        <w:rPr>
          <w:bCs/>
          <w:sz w:val="28"/>
          <w:szCs w:val="28"/>
        </w:rPr>
        <w:t>бзырева</w:t>
      </w:r>
      <w:proofErr w:type="spellEnd"/>
      <w:r w:rsidR="00195D8A">
        <w:rPr>
          <w:bCs/>
          <w:sz w:val="28"/>
          <w:szCs w:val="28"/>
        </w:rPr>
        <w:t xml:space="preserve"> Л. Г</w:t>
      </w:r>
      <w:r>
        <w:rPr>
          <w:bCs/>
          <w:sz w:val="28"/>
          <w:szCs w:val="28"/>
        </w:rPr>
        <w:t>.</w:t>
      </w:r>
      <w:r w:rsidR="00195D8A">
        <w:rPr>
          <w:bCs/>
          <w:sz w:val="28"/>
          <w:szCs w:val="28"/>
        </w:rPr>
        <w:t xml:space="preserve">, Резунова М. П., Юшина Г. Н. Коррекционная работа со школьниками с </w:t>
      </w:r>
      <w:proofErr w:type="spellStart"/>
      <w:r w:rsidR="00195D8A">
        <w:rPr>
          <w:bCs/>
          <w:sz w:val="28"/>
          <w:szCs w:val="28"/>
        </w:rPr>
        <w:t>нерезко</w:t>
      </w:r>
      <w:proofErr w:type="spellEnd"/>
      <w:r w:rsidR="00195D8A">
        <w:rPr>
          <w:bCs/>
          <w:sz w:val="28"/>
          <w:szCs w:val="28"/>
        </w:rPr>
        <w:t xml:space="preserve"> выраженным или общим недоразвитием речи на первом этапе. Практическое пособие. – Воронеж, 2001.</w:t>
      </w:r>
    </w:p>
    <w:p w:rsidR="005E5110" w:rsidRPr="00DD092F" w:rsidRDefault="009D5A1B" w:rsidP="0021336A">
      <w:pPr>
        <w:pStyle w:val="a3"/>
        <w:numPr>
          <w:ilvl w:val="0"/>
          <w:numId w:val="4"/>
        </w:numPr>
        <w:spacing w:before="0" w:beforeAutospacing="0" w:after="0" w:afterAutospacing="0" w:line="360" w:lineRule="auto"/>
        <w:ind w:left="0" w:firstLine="709"/>
        <w:jc w:val="both"/>
        <w:rPr>
          <w:bCs/>
          <w:sz w:val="28"/>
          <w:szCs w:val="28"/>
        </w:rPr>
      </w:pPr>
      <w:r>
        <w:rPr>
          <w:bCs/>
          <w:sz w:val="28"/>
          <w:szCs w:val="28"/>
        </w:rPr>
        <w:t xml:space="preserve"> </w:t>
      </w:r>
      <w:r w:rsidR="005E5110" w:rsidRPr="00DD092F">
        <w:rPr>
          <w:bCs/>
          <w:sz w:val="28"/>
          <w:szCs w:val="28"/>
        </w:rPr>
        <w:t>Андреева Н.Г. Логопедические занятия по развитию связной речи младших школьников</w:t>
      </w:r>
      <w:r w:rsidR="00467188" w:rsidRPr="00DD092F">
        <w:rPr>
          <w:bCs/>
          <w:sz w:val="28"/>
          <w:szCs w:val="28"/>
        </w:rPr>
        <w:t xml:space="preserve">. В 3-х ч. </w:t>
      </w:r>
      <w:r w:rsidR="005E5110" w:rsidRPr="00DD092F">
        <w:rPr>
          <w:bCs/>
          <w:sz w:val="28"/>
          <w:szCs w:val="28"/>
        </w:rPr>
        <w:t>/ под</w:t>
      </w:r>
      <w:proofErr w:type="gramStart"/>
      <w:r w:rsidR="005E5110" w:rsidRPr="00DD092F">
        <w:rPr>
          <w:bCs/>
          <w:sz w:val="28"/>
          <w:szCs w:val="28"/>
        </w:rPr>
        <w:t>.</w:t>
      </w:r>
      <w:proofErr w:type="gramEnd"/>
      <w:r w:rsidR="005E5110" w:rsidRPr="00DD092F">
        <w:rPr>
          <w:bCs/>
          <w:sz w:val="28"/>
          <w:szCs w:val="28"/>
        </w:rPr>
        <w:t xml:space="preserve"> </w:t>
      </w:r>
      <w:proofErr w:type="gramStart"/>
      <w:r w:rsidR="00467188" w:rsidRPr="00DD092F">
        <w:rPr>
          <w:bCs/>
          <w:sz w:val="28"/>
          <w:szCs w:val="28"/>
        </w:rPr>
        <w:t>р</w:t>
      </w:r>
      <w:proofErr w:type="gramEnd"/>
      <w:r w:rsidR="005E5110" w:rsidRPr="00DD092F">
        <w:rPr>
          <w:bCs/>
          <w:sz w:val="28"/>
          <w:szCs w:val="28"/>
        </w:rPr>
        <w:t xml:space="preserve">ед. Р. И. </w:t>
      </w:r>
      <w:proofErr w:type="spellStart"/>
      <w:r w:rsidR="005E5110" w:rsidRPr="00DD092F">
        <w:rPr>
          <w:bCs/>
          <w:sz w:val="28"/>
          <w:szCs w:val="28"/>
        </w:rPr>
        <w:t>Лалаевой</w:t>
      </w:r>
      <w:proofErr w:type="spellEnd"/>
      <w:r w:rsidR="005E5110" w:rsidRPr="00DD092F">
        <w:rPr>
          <w:bCs/>
          <w:sz w:val="28"/>
          <w:szCs w:val="28"/>
        </w:rPr>
        <w:t>. – М.: Издательство ВЛАДОС, 2018.</w:t>
      </w:r>
    </w:p>
    <w:p w:rsidR="00467188" w:rsidRPr="00DD092F" w:rsidRDefault="00691CD3" w:rsidP="0021336A">
      <w:pPr>
        <w:pStyle w:val="a3"/>
        <w:numPr>
          <w:ilvl w:val="0"/>
          <w:numId w:val="4"/>
        </w:numPr>
        <w:spacing w:before="0" w:beforeAutospacing="0" w:after="0" w:afterAutospacing="0" w:line="360" w:lineRule="auto"/>
        <w:ind w:left="0" w:firstLine="709"/>
        <w:jc w:val="both"/>
        <w:rPr>
          <w:bCs/>
          <w:sz w:val="28"/>
          <w:szCs w:val="28"/>
        </w:rPr>
      </w:pPr>
      <w:r w:rsidRPr="00DD092F">
        <w:rPr>
          <w:bCs/>
          <w:sz w:val="28"/>
          <w:szCs w:val="28"/>
        </w:rPr>
        <w:t xml:space="preserve">Кошелева. Н. В., Кочеткова Н. А. </w:t>
      </w:r>
      <w:r w:rsidR="00467188" w:rsidRPr="00DD092F">
        <w:rPr>
          <w:bCs/>
          <w:sz w:val="28"/>
          <w:szCs w:val="28"/>
        </w:rPr>
        <w:t>Активизация речевой коммуникации у детей и взрослых с патологией речи: Методическое пособие – М.: ВЛАДОС, 2015.</w:t>
      </w:r>
    </w:p>
    <w:p w:rsidR="008044E5" w:rsidRPr="00DD092F" w:rsidRDefault="00027901" w:rsidP="0021336A">
      <w:pPr>
        <w:pStyle w:val="a3"/>
        <w:numPr>
          <w:ilvl w:val="0"/>
          <w:numId w:val="4"/>
        </w:numPr>
        <w:spacing w:before="0" w:beforeAutospacing="0" w:after="0" w:afterAutospacing="0" w:line="360" w:lineRule="auto"/>
        <w:ind w:left="0" w:firstLine="709"/>
        <w:jc w:val="both"/>
        <w:rPr>
          <w:bCs/>
          <w:sz w:val="28"/>
          <w:szCs w:val="28"/>
        </w:rPr>
      </w:pPr>
      <w:proofErr w:type="spellStart"/>
      <w:r>
        <w:rPr>
          <w:sz w:val="28"/>
          <w:szCs w:val="28"/>
        </w:rPr>
        <w:t>Загашев</w:t>
      </w:r>
      <w:proofErr w:type="spellEnd"/>
      <w:r>
        <w:rPr>
          <w:sz w:val="28"/>
          <w:szCs w:val="28"/>
        </w:rPr>
        <w:t xml:space="preserve"> И. О., Заир-</w:t>
      </w:r>
      <w:r w:rsidR="00BF0CE7" w:rsidRPr="00DD092F">
        <w:rPr>
          <w:sz w:val="28"/>
          <w:szCs w:val="28"/>
        </w:rPr>
        <w:t xml:space="preserve">Бек С. И., </w:t>
      </w:r>
      <w:proofErr w:type="spellStart"/>
      <w:r w:rsidR="00BF0CE7" w:rsidRPr="00DD092F">
        <w:rPr>
          <w:sz w:val="28"/>
          <w:szCs w:val="28"/>
        </w:rPr>
        <w:t>Муштавинская</w:t>
      </w:r>
      <w:proofErr w:type="spellEnd"/>
      <w:r w:rsidR="00BF0CE7" w:rsidRPr="00DD092F">
        <w:rPr>
          <w:sz w:val="28"/>
          <w:szCs w:val="28"/>
        </w:rPr>
        <w:t xml:space="preserve"> И. В</w:t>
      </w:r>
      <w:r>
        <w:rPr>
          <w:sz w:val="28"/>
          <w:szCs w:val="28"/>
        </w:rPr>
        <w:t>. Учим детей мыслить критически. Издание 2-е.</w:t>
      </w:r>
      <w:r w:rsidR="00195D8A">
        <w:rPr>
          <w:sz w:val="28"/>
          <w:szCs w:val="28"/>
        </w:rPr>
        <w:t xml:space="preserve"> – СПб: «Альянс «Дельта» совм. с</w:t>
      </w:r>
      <w:r>
        <w:rPr>
          <w:sz w:val="28"/>
          <w:szCs w:val="28"/>
        </w:rPr>
        <w:t xml:space="preserve"> издательством «Речь», 2003.</w:t>
      </w:r>
    </w:p>
    <w:p w:rsidR="005D7464" w:rsidRPr="00FA7722" w:rsidRDefault="00FA7722" w:rsidP="0021336A">
      <w:pPr>
        <w:pStyle w:val="a3"/>
        <w:numPr>
          <w:ilvl w:val="0"/>
          <w:numId w:val="4"/>
        </w:numPr>
        <w:spacing w:before="0" w:beforeAutospacing="0" w:after="0" w:afterAutospacing="0" w:line="360" w:lineRule="auto"/>
        <w:ind w:left="0" w:firstLine="709"/>
        <w:jc w:val="both"/>
        <w:rPr>
          <w:bCs/>
          <w:sz w:val="28"/>
          <w:szCs w:val="28"/>
        </w:rPr>
      </w:pPr>
      <w:r w:rsidRPr="00FA7722">
        <w:rPr>
          <w:sz w:val="28"/>
          <w:szCs w:val="28"/>
        </w:rPr>
        <w:t xml:space="preserve"> Заир-</w:t>
      </w:r>
      <w:r w:rsidR="005A5C99" w:rsidRPr="00FA7722">
        <w:rPr>
          <w:sz w:val="28"/>
          <w:szCs w:val="28"/>
        </w:rPr>
        <w:t xml:space="preserve">Бек </w:t>
      </w:r>
      <w:r w:rsidRPr="00FA7722">
        <w:rPr>
          <w:sz w:val="28"/>
          <w:szCs w:val="28"/>
        </w:rPr>
        <w:t>С. И.</w:t>
      </w:r>
      <w:r w:rsidR="005A5C99" w:rsidRPr="00FA7722">
        <w:rPr>
          <w:sz w:val="28"/>
          <w:szCs w:val="28"/>
        </w:rPr>
        <w:t xml:space="preserve"> </w:t>
      </w:r>
      <w:r>
        <w:rPr>
          <w:sz w:val="28"/>
          <w:szCs w:val="28"/>
        </w:rPr>
        <w:t>Развитие критического мышления на уроке: пособ</w:t>
      </w:r>
      <w:r w:rsidR="00195D8A">
        <w:rPr>
          <w:sz w:val="28"/>
          <w:szCs w:val="28"/>
        </w:rPr>
        <w:t xml:space="preserve">ие для учителей </w:t>
      </w:r>
      <w:proofErr w:type="spellStart"/>
      <w:r w:rsidR="00195D8A">
        <w:rPr>
          <w:sz w:val="28"/>
          <w:szCs w:val="28"/>
        </w:rPr>
        <w:t>общеобразоват</w:t>
      </w:r>
      <w:proofErr w:type="spellEnd"/>
      <w:r w:rsidR="00195D8A">
        <w:rPr>
          <w:sz w:val="28"/>
          <w:szCs w:val="28"/>
        </w:rPr>
        <w:t>. у</w:t>
      </w:r>
      <w:r>
        <w:rPr>
          <w:sz w:val="28"/>
          <w:szCs w:val="28"/>
        </w:rPr>
        <w:t xml:space="preserve">чреждений / С. И. Заир-Бек, И. В. </w:t>
      </w:r>
      <w:proofErr w:type="spellStart"/>
      <w:r>
        <w:rPr>
          <w:sz w:val="28"/>
          <w:szCs w:val="28"/>
        </w:rPr>
        <w:t>Муштавинская</w:t>
      </w:r>
      <w:proofErr w:type="spellEnd"/>
      <w:r>
        <w:rPr>
          <w:sz w:val="28"/>
          <w:szCs w:val="28"/>
        </w:rPr>
        <w:t>. – 2-е изд.</w:t>
      </w:r>
      <w:r w:rsidR="00836FEC">
        <w:rPr>
          <w:sz w:val="28"/>
          <w:szCs w:val="28"/>
        </w:rPr>
        <w:t xml:space="preserve">, </w:t>
      </w:r>
      <w:proofErr w:type="spellStart"/>
      <w:r w:rsidR="00836FEC">
        <w:rPr>
          <w:sz w:val="28"/>
          <w:szCs w:val="28"/>
        </w:rPr>
        <w:t>дораб</w:t>
      </w:r>
      <w:proofErr w:type="spellEnd"/>
      <w:r w:rsidR="00836FEC">
        <w:rPr>
          <w:sz w:val="28"/>
          <w:szCs w:val="28"/>
        </w:rPr>
        <w:t>.- М.</w:t>
      </w:r>
      <w:r>
        <w:rPr>
          <w:sz w:val="28"/>
          <w:szCs w:val="28"/>
        </w:rPr>
        <w:t>: Просвещение, 2011.</w:t>
      </w:r>
    </w:p>
    <w:p w:rsidR="005D7464" w:rsidRPr="00896A0B" w:rsidRDefault="005D7464" w:rsidP="0021336A">
      <w:pPr>
        <w:shd w:val="clear" w:color="auto" w:fill="FFFFFF"/>
        <w:spacing w:after="0" w:line="360" w:lineRule="auto"/>
        <w:ind w:firstLine="709"/>
        <w:jc w:val="both"/>
        <w:rPr>
          <w:rFonts w:ascii="Times New Roman" w:eastAsiaTheme="minorEastAsia" w:hAnsi="Times New Roman" w:cs="Times New Roman"/>
          <w:color w:val="000000" w:themeColor="text1"/>
          <w:kern w:val="24"/>
          <w:sz w:val="28"/>
          <w:szCs w:val="28"/>
          <w:lang w:eastAsia="ru-RU"/>
        </w:rPr>
      </w:pPr>
    </w:p>
    <w:p w:rsidR="004B0473" w:rsidRDefault="004B0473" w:rsidP="0021336A">
      <w:pPr>
        <w:spacing w:after="0" w:line="360" w:lineRule="auto"/>
        <w:ind w:firstLine="709"/>
        <w:jc w:val="both"/>
        <w:rPr>
          <w:rFonts w:ascii="Times New Roman" w:hAnsi="Times New Roman" w:cs="Times New Roman"/>
          <w:sz w:val="28"/>
          <w:szCs w:val="28"/>
        </w:rPr>
      </w:pPr>
    </w:p>
    <w:p w:rsidR="001B40F0" w:rsidRDefault="001B40F0" w:rsidP="0021336A">
      <w:pPr>
        <w:spacing w:after="0" w:line="360" w:lineRule="auto"/>
        <w:ind w:firstLine="709"/>
        <w:jc w:val="both"/>
      </w:pPr>
    </w:p>
    <w:sectPr w:rsidR="001B40F0" w:rsidSect="001B4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3BF"/>
    <w:multiLevelType w:val="hybridMultilevel"/>
    <w:tmpl w:val="420E8D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E370C7"/>
    <w:multiLevelType w:val="hybridMultilevel"/>
    <w:tmpl w:val="65FA8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5A2AE3"/>
    <w:multiLevelType w:val="hybridMultilevel"/>
    <w:tmpl w:val="D9EA6DDC"/>
    <w:lvl w:ilvl="0" w:tplc="BBBCA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762198"/>
    <w:multiLevelType w:val="hybridMultilevel"/>
    <w:tmpl w:val="077218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5976B94"/>
    <w:multiLevelType w:val="hybridMultilevel"/>
    <w:tmpl w:val="02A85602"/>
    <w:lvl w:ilvl="0" w:tplc="0419000B">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D2638A"/>
    <w:rsid w:val="000217D5"/>
    <w:rsid w:val="00027901"/>
    <w:rsid w:val="00047F88"/>
    <w:rsid w:val="00060584"/>
    <w:rsid w:val="00066B7D"/>
    <w:rsid w:val="000979B4"/>
    <w:rsid w:val="000C3260"/>
    <w:rsid w:val="000E6EEB"/>
    <w:rsid w:val="001104D7"/>
    <w:rsid w:val="00131852"/>
    <w:rsid w:val="001410FC"/>
    <w:rsid w:val="00195D8A"/>
    <w:rsid w:val="001B40F0"/>
    <w:rsid w:val="0021336A"/>
    <w:rsid w:val="0023308C"/>
    <w:rsid w:val="00244C40"/>
    <w:rsid w:val="002E66AE"/>
    <w:rsid w:val="00315E5F"/>
    <w:rsid w:val="00350946"/>
    <w:rsid w:val="00381AF0"/>
    <w:rsid w:val="0039234F"/>
    <w:rsid w:val="00396801"/>
    <w:rsid w:val="00410615"/>
    <w:rsid w:val="0046025C"/>
    <w:rsid w:val="00467188"/>
    <w:rsid w:val="00472E9F"/>
    <w:rsid w:val="0048117A"/>
    <w:rsid w:val="004B0473"/>
    <w:rsid w:val="004B5003"/>
    <w:rsid w:val="004C0611"/>
    <w:rsid w:val="00513955"/>
    <w:rsid w:val="0052406A"/>
    <w:rsid w:val="005375A0"/>
    <w:rsid w:val="00566B64"/>
    <w:rsid w:val="005A5C99"/>
    <w:rsid w:val="005D7464"/>
    <w:rsid w:val="005E0195"/>
    <w:rsid w:val="005E5110"/>
    <w:rsid w:val="0062534F"/>
    <w:rsid w:val="00635EE4"/>
    <w:rsid w:val="00640FF0"/>
    <w:rsid w:val="006606C4"/>
    <w:rsid w:val="00675615"/>
    <w:rsid w:val="0068350A"/>
    <w:rsid w:val="00691CD3"/>
    <w:rsid w:val="006B7D59"/>
    <w:rsid w:val="006D36E7"/>
    <w:rsid w:val="006D6BAD"/>
    <w:rsid w:val="006E41D6"/>
    <w:rsid w:val="006F40E9"/>
    <w:rsid w:val="00704DC2"/>
    <w:rsid w:val="007905F5"/>
    <w:rsid w:val="007948C8"/>
    <w:rsid w:val="007C3FB8"/>
    <w:rsid w:val="007E1DC1"/>
    <w:rsid w:val="008044E5"/>
    <w:rsid w:val="00806562"/>
    <w:rsid w:val="00817E2B"/>
    <w:rsid w:val="00824793"/>
    <w:rsid w:val="008358E8"/>
    <w:rsid w:val="00836FEC"/>
    <w:rsid w:val="00855B20"/>
    <w:rsid w:val="00896A0B"/>
    <w:rsid w:val="008B044C"/>
    <w:rsid w:val="008C5164"/>
    <w:rsid w:val="008D261C"/>
    <w:rsid w:val="00926435"/>
    <w:rsid w:val="00940FA9"/>
    <w:rsid w:val="00945EEC"/>
    <w:rsid w:val="00946CB6"/>
    <w:rsid w:val="009470D1"/>
    <w:rsid w:val="0095712C"/>
    <w:rsid w:val="00987C09"/>
    <w:rsid w:val="009A06C8"/>
    <w:rsid w:val="009A7CFF"/>
    <w:rsid w:val="009D5A1B"/>
    <w:rsid w:val="009F175E"/>
    <w:rsid w:val="00A31E17"/>
    <w:rsid w:val="00A32D3E"/>
    <w:rsid w:val="00A348A7"/>
    <w:rsid w:val="00A62857"/>
    <w:rsid w:val="00A802F3"/>
    <w:rsid w:val="00A84600"/>
    <w:rsid w:val="00AA2A63"/>
    <w:rsid w:val="00AE59F7"/>
    <w:rsid w:val="00B07DAD"/>
    <w:rsid w:val="00B07F0B"/>
    <w:rsid w:val="00B10ABB"/>
    <w:rsid w:val="00B46889"/>
    <w:rsid w:val="00B4709A"/>
    <w:rsid w:val="00B6137E"/>
    <w:rsid w:val="00B73475"/>
    <w:rsid w:val="00BA2307"/>
    <w:rsid w:val="00BB28EB"/>
    <w:rsid w:val="00BC265E"/>
    <w:rsid w:val="00BD2FC5"/>
    <w:rsid w:val="00BF0CE7"/>
    <w:rsid w:val="00BF7791"/>
    <w:rsid w:val="00C124FD"/>
    <w:rsid w:val="00C27781"/>
    <w:rsid w:val="00C370E4"/>
    <w:rsid w:val="00C4018F"/>
    <w:rsid w:val="00C84E38"/>
    <w:rsid w:val="00CA16DA"/>
    <w:rsid w:val="00CC3D4C"/>
    <w:rsid w:val="00CD3078"/>
    <w:rsid w:val="00CF31B9"/>
    <w:rsid w:val="00D07549"/>
    <w:rsid w:val="00D2638A"/>
    <w:rsid w:val="00D3318D"/>
    <w:rsid w:val="00D35E2B"/>
    <w:rsid w:val="00D84494"/>
    <w:rsid w:val="00DB2EA2"/>
    <w:rsid w:val="00DC0A43"/>
    <w:rsid w:val="00DC4736"/>
    <w:rsid w:val="00DD092F"/>
    <w:rsid w:val="00DE01C3"/>
    <w:rsid w:val="00E034E7"/>
    <w:rsid w:val="00E44D7A"/>
    <w:rsid w:val="00E510F6"/>
    <w:rsid w:val="00E54144"/>
    <w:rsid w:val="00EC1F06"/>
    <w:rsid w:val="00EC7C77"/>
    <w:rsid w:val="00F841B7"/>
    <w:rsid w:val="00F86BE6"/>
    <w:rsid w:val="00FA7722"/>
    <w:rsid w:val="00FA7D10"/>
    <w:rsid w:val="00FB2BCB"/>
    <w:rsid w:val="00FC2F60"/>
    <w:rsid w:val="00FD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7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7DAD"/>
    <w:pPr>
      <w:ind w:left="720"/>
      <w:contextualSpacing/>
    </w:pPr>
    <w:rPr>
      <w:rFonts w:eastAsiaTheme="minorEastAsia"/>
      <w:lang w:eastAsia="ru-RU"/>
    </w:rPr>
  </w:style>
  <w:style w:type="table" w:styleId="a5">
    <w:name w:val="Table Grid"/>
    <w:basedOn w:val="a1"/>
    <w:uiPriority w:val="59"/>
    <w:rsid w:val="00790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04DC2"/>
    <w:rPr>
      <w:color w:val="0000FF" w:themeColor="hyperlink"/>
      <w:u w:val="single"/>
    </w:rPr>
  </w:style>
  <w:style w:type="character" w:styleId="a7">
    <w:name w:val="Strong"/>
    <w:qFormat/>
    <w:rsid w:val="006756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1</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лит</cp:lastModifiedBy>
  <cp:revision>32</cp:revision>
  <dcterms:created xsi:type="dcterms:W3CDTF">2019-10-19T13:04:00Z</dcterms:created>
  <dcterms:modified xsi:type="dcterms:W3CDTF">2024-06-20T07:47:00Z</dcterms:modified>
</cp:coreProperties>
</file>