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D4" w:rsidRPr="00B24FD4" w:rsidRDefault="00B24FD4" w:rsidP="00B24FD4">
      <w:pPr>
        <w:pStyle w:val="1"/>
        <w:jc w:val="center"/>
        <w:rPr>
          <w:sz w:val="40"/>
          <w:szCs w:val="40"/>
        </w:rPr>
      </w:pPr>
      <w:r w:rsidRPr="00B24FD4">
        <w:rPr>
          <w:sz w:val="40"/>
          <w:szCs w:val="40"/>
        </w:rPr>
        <w:t>Г</w:t>
      </w:r>
      <w:r w:rsidRPr="00B24FD4">
        <w:rPr>
          <w:rFonts w:eastAsia="Dotum"/>
          <w:sz w:val="40"/>
          <w:szCs w:val="40"/>
        </w:rPr>
        <w:t>ИТАРА ШЕСТИСТРУННАЯ КЛАССИЧЕСКАЯ</w:t>
      </w:r>
    </w:p>
    <w:p w:rsidR="00B24FD4" w:rsidRPr="00B24FD4" w:rsidRDefault="00B24FD4" w:rsidP="00B24FD4">
      <w:pPr>
        <w:pStyle w:val="1"/>
        <w:jc w:val="center"/>
        <w:rPr>
          <w:sz w:val="40"/>
          <w:szCs w:val="40"/>
        </w:rPr>
      </w:pPr>
      <w:r w:rsidRPr="00B24FD4">
        <w:rPr>
          <w:sz w:val="40"/>
          <w:szCs w:val="40"/>
        </w:rPr>
        <w:t>Формирование исполнительской техники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Обучение игре на музыкальном инструменте ведется в двух главных и взаимосвязанных направлениях. 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Одно из них предполагает формирование, развитие и совершенствование техники игры на музыкальном инструменте (класс</w:t>
      </w:r>
      <w:r>
        <w:rPr>
          <w:sz w:val="28"/>
        </w:rPr>
        <w:t>и</w:t>
      </w:r>
      <w:r>
        <w:rPr>
          <w:sz w:val="28"/>
        </w:rPr>
        <w:t xml:space="preserve">ческой гитаре) как необходимого средства для достижения художественного результата музыкального исполнения. 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Другое направление ставит своей целью формирование, разв</w:t>
      </w:r>
      <w:r>
        <w:rPr>
          <w:sz w:val="28"/>
        </w:rPr>
        <w:t>и</w:t>
      </w:r>
      <w:r>
        <w:rPr>
          <w:sz w:val="28"/>
        </w:rPr>
        <w:t>тие и совершенствование навыков художественного исполнения м</w:t>
      </w:r>
      <w:r>
        <w:rPr>
          <w:sz w:val="28"/>
        </w:rPr>
        <w:t>у</w:t>
      </w:r>
      <w:r>
        <w:rPr>
          <w:sz w:val="28"/>
        </w:rPr>
        <w:t>зыкального произведения на основе изучения, освоения и практического применения художественно-исполнительских средств (динамики, агогики, артикуляции и др.) в соответствии с х</w:t>
      </w:r>
      <w:r>
        <w:rPr>
          <w:sz w:val="28"/>
        </w:rPr>
        <w:t>а</w:t>
      </w:r>
      <w:r>
        <w:rPr>
          <w:sz w:val="28"/>
        </w:rPr>
        <w:t>рактером, образно-эмоциональном строем и художественным содержанием исполня</w:t>
      </w:r>
      <w:r>
        <w:rPr>
          <w:sz w:val="28"/>
        </w:rPr>
        <w:t>е</w:t>
      </w:r>
      <w:r>
        <w:rPr>
          <w:sz w:val="28"/>
        </w:rPr>
        <w:t>мой музыки.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Формирование, развитие и совершенствование исполнител</w:t>
      </w:r>
      <w:r>
        <w:rPr>
          <w:sz w:val="28"/>
        </w:rPr>
        <w:t>ь</w:t>
      </w:r>
      <w:r>
        <w:rPr>
          <w:sz w:val="28"/>
        </w:rPr>
        <w:t>ской техники осуществляется последовательно и методично, в стр</w:t>
      </w:r>
      <w:r>
        <w:rPr>
          <w:sz w:val="28"/>
        </w:rPr>
        <w:t>о</w:t>
      </w:r>
      <w:r>
        <w:rPr>
          <w:sz w:val="28"/>
        </w:rPr>
        <w:t>гом соответствии с дидактическими принципами: «от простого -  к сложному» и «от частного - к общему», с учетом технических во</w:t>
      </w:r>
      <w:r>
        <w:rPr>
          <w:sz w:val="28"/>
        </w:rPr>
        <w:t>з</w:t>
      </w:r>
      <w:r>
        <w:rPr>
          <w:sz w:val="28"/>
        </w:rPr>
        <w:t>можностей и особенностей самого изучаемого музыкального инс</w:t>
      </w:r>
      <w:r>
        <w:rPr>
          <w:sz w:val="28"/>
        </w:rPr>
        <w:t>т</w:t>
      </w:r>
      <w:r>
        <w:rPr>
          <w:sz w:val="28"/>
        </w:rPr>
        <w:t>румента (классической гитары), так и анатомо-физиологических возможностей и особенностей исполнительского аппарата учащи</w:t>
      </w:r>
      <w:r>
        <w:rPr>
          <w:sz w:val="28"/>
        </w:rPr>
        <w:t>х</w:t>
      </w:r>
      <w:r>
        <w:rPr>
          <w:sz w:val="28"/>
        </w:rPr>
        <w:t>ся.</w:t>
      </w:r>
      <w:proofErr w:type="gramEnd"/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При этом нужно всегда помнить и иметь в виду, что основу исполнительской школы, на которой в дальнейшем строится вся ко</w:t>
      </w:r>
      <w:r>
        <w:rPr>
          <w:sz w:val="28"/>
        </w:rPr>
        <w:t>н</w:t>
      </w:r>
      <w:r>
        <w:rPr>
          <w:sz w:val="28"/>
        </w:rPr>
        <w:t>кретная музыкально-исполнительская техника и без которой последняя невозможна, составляют правильная постановка испо</w:t>
      </w:r>
      <w:r>
        <w:rPr>
          <w:sz w:val="28"/>
        </w:rPr>
        <w:t>л</w:t>
      </w:r>
      <w:r>
        <w:rPr>
          <w:sz w:val="28"/>
        </w:rPr>
        <w:t xml:space="preserve">нительского аппарата и правильное </w:t>
      </w:r>
      <w:proofErr w:type="spellStart"/>
      <w:r>
        <w:rPr>
          <w:sz w:val="28"/>
        </w:rPr>
        <w:t>звукоизвлечение</w:t>
      </w:r>
      <w:proofErr w:type="spellEnd"/>
      <w:r>
        <w:rPr>
          <w:sz w:val="28"/>
        </w:rPr>
        <w:t>, выработанные в современной мировой практике игры на гитаре.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Ценнейший материал для развития весьма сложной на гитаре мелодической техники предоставляют различного рода гаммы (м</w:t>
      </w:r>
      <w:r>
        <w:rPr>
          <w:sz w:val="28"/>
        </w:rPr>
        <w:t>а</w:t>
      </w:r>
      <w:r>
        <w:rPr>
          <w:sz w:val="28"/>
        </w:rPr>
        <w:t>жорные, минорные и хроматические, одно-, дву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трехоктавные</w:t>
      </w:r>
      <w:proofErr w:type="spellEnd"/>
      <w:r>
        <w:rPr>
          <w:sz w:val="28"/>
        </w:rPr>
        <w:t>), работа над которыми ведется систематически и целенаправленно на протяжении всех лет обучения, с постепенным расширением круга ст</w:t>
      </w:r>
      <w:r>
        <w:rPr>
          <w:sz w:val="28"/>
        </w:rPr>
        <w:t>а</w:t>
      </w:r>
      <w:r>
        <w:rPr>
          <w:sz w:val="28"/>
        </w:rPr>
        <w:t>вящихся в этой работе задач и их осложнением.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Особое место в обучении игре на музыкальном инструменте занимает работа над звуком, которая в первую очередь направлена на овладение учащимися современной техникой </w:t>
      </w:r>
      <w:proofErr w:type="spellStart"/>
      <w:r>
        <w:rPr>
          <w:sz w:val="28"/>
        </w:rPr>
        <w:t>звукоизвлечения</w:t>
      </w:r>
      <w:proofErr w:type="spellEnd"/>
      <w:r>
        <w:rPr>
          <w:sz w:val="28"/>
        </w:rPr>
        <w:t>. В конечном счете, следует добиваться выработки у учащихся такого звука, который по всем своим параметрам соответствовал бы современным м</w:t>
      </w:r>
      <w:r>
        <w:rPr>
          <w:sz w:val="28"/>
        </w:rPr>
        <w:t>у</w:t>
      </w:r>
      <w:r>
        <w:rPr>
          <w:sz w:val="28"/>
        </w:rPr>
        <w:t>зыкально-эстетическим требованиям.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Важным направлением является овладение учащимися муз</w:t>
      </w:r>
      <w:r>
        <w:rPr>
          <w:sz w:val="28"/>
        </w:rPr>
        <w:t>ы</w:t>
      </w:r>
      <w:r>
        <w:rPr>
          <w:sz w:val="28"/>
        </w:rPr>
        <w:t>кально-теоретическими знаниями, необходимыми им для понимания сущности, р</w:t>
      </w:r>
      <w:r>
        <w:rPr>
          <w:sz w:val="28"/>
        </w:rPr>
        <w:t>о</w:t>
      </w:r>
      <w:r>
        <w:rPr>
          <w:sz w:val="28"/>
        </w:rPr>
        <w:t xml:space="preserve">ли и </w:t>
      </w:r>
      <w:proofErr w:type="gramStart"/>
      <w:r>
        <w:rPr>
          <w:sz w:val="28"/>
        </w:rPr>
        <w:t>значения</w:t>
      </w:r>
      <w:proofErr w:type="gramEnd"/>
      <w:r>
        <w:rPr>
          <w:sz w:val="28"/>
        </w:rPr>
        <w:t xml:space="preserve"> музыкальных художественно-выразительных средств и композиционных закономерностей их х</w:t>
      </w:r>
      <w:r>
        <w:rPr>
          <w:sz w:val="28"/>
        </w:rPr>
        <w:t>у</w:t>
      </w:r>
      <w:r>
        <w:rPr>
          <w:sz w:val="28"/>
        </w:rPr>
        <w:t xml:space="preserve">дожественной организации в единую целостную музыкальную. 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Завершающее направление в работе над художественным и</w:t>
      </w:r>
      <w:r>
        <w:rPr>
          <w:sz w:val="28"/>
        </w:rPr>
        <w:t>с</w:t>
      </w:r>
      <w:r>
        <w:rPr>
          <w:sz w:val="28"/>
        </w:rPr>
        <w:t>полнением музыкального произведения состоит в использовании технических навыков игры на инструменте, приобретенных в пр</w:t>
      </w:r>
      <w:r>
        <w:rPr>
          <w:sz w:val="28"/>
        </w:rPr>
        <w:t>о</w:t>
      </w:r>
      <w:r>
        <w:rPr>
          <w:sz w:val="28"/>
        </w:rPr>
        <w:t>цессе обучения.</w:t>
      </w:r>
    </w:p>
    <w:p w:rsidR="00B24FD4" w:rsidRDefault="00B24FD4" w:rsidP="00B24FD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Весьма важную роль в музыкальном  развитии детей играет ансамблевая форма исполнительства, прививающая навыки колле</w:t>
      </w:r>
      <w:r>
        <w:rPr>
          <w:sz w:val="28"/>
        </w:rPr>
        <w:t>к</w:t>
      </w:r>
      <w:r>
        <w:rPr>
          <w:sz w:val="28"/>
        </w:rPr>
        <w:t>тивной игры, развивающая гармонический слух, ритмику. Кроме того игра в ансамбле имеет большое воспитательное значение: орг</w:t>
      </w:r>
      <w:r>
        <w:rPr>
          <w:sz w:val="28"/>
        </w:rPr>
        <w:t>а</w:t>
      </w:r>
      <w:r>
        <w:rPr>
          <w:sz w:val="28"/>
        </w:rPr>
        <w:t>низовывает и дисциплинирует учащихся, повышает их чувство о</w:t>
      </w:r>
      <w:r>
        <w:rPr>
          <w:sz w:val="28"/>
        </w:rPr>
        <w:t>т</w:t>
      </w:r>
      <w:r>
        <w:rPr>
          <w:sz w:val="28"/>
        </w:rPr>
        <w:t>ветственности перед коллективом и развивает дружбу в коллект</w:t>
      </w:r>
      <w:r>
        <w:rPr>
          <w:sz w:val="28"/>
        </w:rPr>
        <w:t>и</w:t>
      </w:r>
      <w:r>
        <w:rPr>
          <w:sz w:val="28"/>
        </w:rPr>
        <w:t xml:space="preserve">ве, способствует повышению интереса у детей к занятиям музыкой.                </w:t>
      </w:r>
    </w:p>
    <w:p w:rsidR="00E70547" w:rsidRDefault="00E70547"/>
    <w:sectPr w:rsidR="00E70547" w:rsidSect="00E7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D4"/>
    <w:rsid w:val="00402871"/>
    <w:rsid w:val="00545386"/>
    <w:rsid w:val="00AB7618"/>
    <w:rsid w:val="00B24FD4"/>
    <w:rsid w:val="00E7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545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45386"/>
    <w:pPr>
      <w:keepNext/>
      <w:spacing w:before="240" w:after="60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45386"/>
    <w:pPr>
      <w:keepNext/>
      <w:spacing w:before="240" w:after="60" w:line="240" w:lineRule="atLeast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45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45386"/>
    <w:rPr>
      <w:rFonts w:ascii="Arial" w:eastAsia="Calibri" w:hAnsi="Arial" w:cs="Arial"/>
      <w:b/>
      <w:bCs/>
      <w:sz w:val="26"/>
      <w:szCs w:val="26"/>
    </w:rPr>
  </w:style>
  <w:style w:type="character" w:styleId="a3">
    <w:name w:val="Emphasis"/>
    <w:qFormat/>
    <w:rsid w:val="00545386"/>
    <w:rPr>
      <w:i/>
      <w:iCs/>
    </w:rPr>
  </w:style>
  <w:style w:type="paragraph" w:styleId="a4">
    <w:name w:val="No Spacing"/>
    <w:link w:val="a5"/>
    <w:uiPriority w:val="1"/>
    <w:qFormat/>
    <w:rsid w:val="0054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4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5386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a7">
    <w:name w:val="Абзац"/>
    <w:basedOn w:val="a6"/>
    <w:link w:val="a8"/>
    <w:qFormat/>
    <w:rsid w:val="00545386"/>
    <w:pPr>
      <w:suppressAutoHyphens w:val="0"/>
      <w:adjustRightInd w:val="0"/>
      <w:ind w:left="0" w:firstLine="720"/>
      <w:contextualSpacing w:val="0"/>
      <w:jc w:val="both"/>
      <w:textAlignment w:val="baseline"/>
    </w:pPr>
    <w:rPr>
      <w:rFonts w:ascii="Calibri" w:eastAsia="Calibri" w:hAnsi="Calibri" w:cs="Times New Roman"/>
      <w:kern w:val="0"/>
      <w:sz w:val="28"/>
      <w:szCs w:val="28"/>
      <w:lang w:eastAsia="ru-RU" w:bidi="ar-SA"/>
    </w:rPr>
  </w:style>
  <w:style w:type="character" w:customStyle="1" w:styleId="a8">
    <w:name w:val="Абзац Знак"/>
    <w:link w:val="a7"/>
    <w:rsid w:val="00545386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2020-03-22T07:28:00Z</dcterms:created>
  <dcterms:modified xsi:type="dcterms:W3CDTF">2020-03-22T07:40:00Z</dcterms:modified>
</cp:coreProperties>
</file>