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E18" w:rsidRPr="00086934" w:rsidRDefault="00261E18" w:rsidP="009607BA">
      <w:pPr>
        <w:pStyle w:val="a4"/>
        <w:spacing w:line="360" w:lineRule="auto"/>
        <w:jc w:val="center"/>
        <w:rPr>
          <w:rFonts w:ascii="Times New Roman" w:hAnsi="Times New Roman" w:cs="Times New Roman"/>
          <w:b/>
          <w:sz w:val="28"/>
          <w:szCs w:val="28"/>
        </w:rPr>
      </w:pPr>
      <w:r w:rsidRPr="00086934">
        <w:rPr>
          <w:rFonts w:ascii="Times New Roman" w:hAnsi="Times New Roman" w:cs="Times New Roman"/>
          <w:b/>
          <w:sz w:val="28"/>
          <w:szCs w:val="28"/>
        </w:rPr>
        <w:t xml:space="preserve">ОРГАНИЗАЦИИ УЧЕБНОЙ ДЕЯТЕЛЬНОСТИ ПРИ РАБОТЕ С УЧЕБНЫМ СОДЕРЖАНИЕМ </w:t>
      </w:r>
      <w:r w:rsidR="00082D4F" w:rsidRPr="00086934">
        <w:rPr>
          <w:rFonts w:ascii="Times New Roman" w:hAnsi="Times New Roman" w:cs="Times New Roman"/>
          <w:b/>
          <w:sz w:val="28"/>
          <w:szCs w:val="28"/>
        </w:rPr>
        <w:t xml:space="preserve"> </w:t>
      </w:r>
    </w:p>
    <w:p w:rsidR="00082D4F" w:rsidRDefault="00082D4F" w:rsidP="005B7160">
      <w:pPr>
        <w:pStyle w:val="a4"/>
        <w:spacing w:line="360" w:lineRule="auto"/>
        <w:jc w:val="both"/>
        <w:rPr>
          <w:rFonts w:ascii="Times New Roman" w:hAnsi="Times New Roman" w:cs="Times New Roman"/>
          <w:sz w:val="28"/>
          <w:szCs w:val="28"/>
        </w:rPr>
      </w:pPr>
      <w:r w:rsidRPr="005B7160">
        <w:rPr>
          <w:rFonts w:ascii="Times New Roman" w:hAnsi="Times New Roman" w:cs="Times New Roman"/>
          <w:b/>
          <w:sz w:val="28"/>
          <w:szCs w:val="28"/>
        </w:rPr>
        <w:t>Аннотация</w:t>
      </w:r>
      <w:r>
        <w:rPr>
          <w:rFonts w:ascii="Times New Roman" w:hAnsi="Times New Roman" w:cs="Times New Roman"/>
          <w:sz w:val="28"/>
          <w:szCs w:val="28"/>
        </w:rPr>
        <w:t>.</w:t>
      </w:r>
      <w:r w:rsidRPr="00082D4F">
        <w:rPr>
          <w:rFonts w:ascii="Times New Roman" w:hAnsi="Times New Roman" w:cs="Times New Roman"/>
          <w:sz w:val="28"/>
          <w:szCs w:val="28"/>
        </w:rPr>
        <w:t xml:space="preserve"> </w:t>
      </w:r>
      <w:r w:rsidRPr="009607BA">
        <w:rPr>
          <w:rFonts w:ascii="Times New Roman" w:eastAsia="Times New Roman" w:hAnsi="Times New Roman" w:cs="Times New Roman"/>
          <w:sz w:val="28"/>
          <w:szCs w:val="28"/>
        </w:rPr>
        <w:t xml:space="preserve">Важнейшей задачей воспитания является определение склонностей и способностей ребёнка, соотнесение их с реальными возможностями, развитие ученика в соответствии с его индивидуальными особенностями. Цели и методы воспитания должны соответствовать не только уровню развития, уже достигнутому ребенком, но </w:t>
      </w:r>
      <w:r w:rsidR="005B7160">
        <w:rPr>
          <w:rFonts w:ascii="Times New Roman" w:hAnsi="Times New Roman" w:cs="Times New Roman"/>
          <w:sz w:val="28"/>
          <w:szCs w:val="28"/>
        </w:rPr>
        <w:t xml:space="preserve">и зоне его ближайшего </w:t>
      </w:r>
      <w:proofErr w:type="spellStart"/>
      <w:r w:rsidR="005B7160">
        <w:rPr>
          <w:rFonts w:ascii="Times New Roman" w:hAnsi="Times New Roman" w:cs="Times New Roman"/>
          <w:sz w:val="28"/>
          <w:szCs w:val="28"/>
        </w:rPr>
        <w:t>развития</w:t>
      </w:r>
      <w:proofErr w:type="gramStart"/>
      <w:r w:rsidR="005B7160">
        <w:rPr>
          <w:rFonts w:ascii="Times New Roman" w:hAnsi="Times New Roman" w:cs="Times New Roman"/>
          <w:sz w:val="28"/>
          <w:szCs w:val="28"/>
        </w:rPr>
        <w:t>.</w:t>
      </w:r>
      <w:r w:rsidRPr="009607BA">
        <w:rPr>
          <w:rFonts w:ascii="Times New Roman" w:eastAsia="Times New Roman" w:hAnsi="Times New Roman" w:cs="Times New Roman"/>
          <w:sz w:val="28"/>
          <w:szCs w:val="28"/>
        </w:rPr>
        <w:t>С</w:t>
      </w:r>
      <w:proofErr w:type="gramEnd"/>
      <w:r w:rsidRPr="009607BA">
        <w:rPr>
          <w:rFonts w:ascii="Times New Roman" w:eastAsia="Times New Roman" w:hAnsi="Times New Roman" w:cs="Times New Roman"/>
          <w:sz w:val="28"/>
          <w:szCs w:val="28"/>
        </w:rPr>
        <w:t>истематическое</w:t>
      </w:r>
      <w:proofErr w:type="spellEnd"/>
      <w:r w:rsidRPr="009607BA">
        <w:rPr>
          <w:rFonts w:ascii="Times New Roman" w:eastAsia="Times New Roman" w:hAnsi="Times New Roman" w:cs="Times New Roman"/>
          <w:sz w:val="28"/>
          <w:szCs w:val="28"/>
        </w:rPr>
        <w:t xml:space="preserve"> применение этих приемо</w:t>
      </w:r>
      <w:r w:rsidR="005B7160">
        <w:rPr>
          <w:rFonts w:ascii="Times New Roman" w:hAnsi="Times New Roman" w:cs="Times New Roman"/>
          <w:sz w:val="28"/>
          <w:szCs w:val="28"/>
        </w:rPr>
        <w:t>в дает положительный результат.</w:t>
      </w:r>
    </w:p>
    <w:p w:rsidR="005B7160" w:rsidRDefault="005B7160" w:rsidP="009607BA">
      <w:pPr>
        <w:pStyle w:val="a4"/>
        <w:spacing w:line="360" w:lineRule="auto"/>
        <w:jc w:val="both"/>
        <w:rPr>
          <w:rFonts w:ascii="Times New Roman" w:hAnsi="Times New Roman" w:cs="Times New Roman"/>
          <w:sz w:val="28"/>
          <w:szCs w:val="28"/>
        </w:rPr>
      </w:pPr>
      <w:r w:rsidRPr="005B7160">
        <w:rPr>
          <w:rFonts w:ascii="Times New Roman" w:hAnsi="Times New Roman" w:cs="Times New Roman"/>
          <w:b/>
          <w:sz w:val="28"/>
          <w:szCs w:val="28"/>
        </w:rPr>
        <w:t>Ключевые слова</w:t>
      </w:r>
      <w:r>
        <w:rPr>
          <w:rFonts w:ascii="Times New Roman" w:hAnsi="Times New Roman" w:cs="Times New Roman"/>
          <w:sz w:val="28"/>
          <w:szCs w:val="28"/>
        </w:rPr>
        <w:t>:  приемы,  средство, содержание учебного материала.</w:t>
      </w:r>
    </w:p>
    <w:p w:rsidR="009607BA" w:rsidRPr="009607BA" w:rsidRDefault="009607BA" w:rsidP="009607BA">
      <w:pPr>
        <w:pStyle w:val="a4"/>
        <w:spacing w:line="360" w:lineRule="auto"/>
        <w:jc w:val="both"/>
        <w:rPr>
          <w:rFonts w:ascii="Times New Roman" w:eastAsia="Times New Roman" w:hAnsi="Times New Roman" w:cs="Times New Roman"/>
          <w:sz w:val="28"/>
          <w:szCs w:val="28"/>
        </w:rPr>
      </w:pPr>
      <w:r w:rsidRPr="009607BA">
        <w:rPr>
          <w:rFonts w:ascii="Times New Roman" w:eastAsia="Times New Roman" w:hAnsi="Times New Roman" w:cs="Times New Roman"/>
          <w:sz w:val="28"/>
          <w:szCs w:val="28"/>
        </w:rPr>
        <w:t xml:space="preserve">Воспитание подрастающего поколения – приоритетная задача современного мирового образования. Важнейшей задачей воспитания является определение склонностей и способностей ребёнка, соотнесение их с реальными возможностями, развитие ученика в соответствии с его индивидуальными особенностями. Цели и методы воспитания должны соответствовать не только уровню развития, уже достигнутому ребенком, но и зоне его ближайшего развития. </w:t>
      </w:r>
    </w:p>
    <w:p w:rsidR="009607BA" w:rsidRPr="009607BA" w:rsidRDefault="009607BA" w:rsidP="009607BA">
      <w:pPr>
        <w:pStyle w:val="a4"/>
        <w:spacing w:line="360" w:lineRule="auto"/>
        <w:jc w:val="both"/>
        <w:rPr>
          <w:rFonts w:ascii="Times New Roman" w:eastAsia="Times New Roman" w:hAnsi="Times New Roman" w:cs="Times New Roman"/>
          <w:color w:val="FF6600"/>
          <w:sz w:val="28"/>
          <w:szCs w:val="28"/>
        </w:rPr>
      </w:pPr>
      <w:r w:rsidRPr="009607BA">
        <w:rPr>
          <w:rFonts w:ascii="Times New Roman" w:eastAsia="Times New Roman" w:hAnsi="Times New Roman" w:cs="Times New Roman"/>
          <w:sz w:val="28"/>
          <w:szCs w:val="28"/>
        </w:rPr>
        <w:t xml:space="preserve">В соответствии с ФГОС выпускник школы должен быть готов соответствовать требованиям и запросам общества. Простое усвоение какой-то информации не является всеобщим механизмом личностного развития. Современному ученику надо научиться видеть единство мира и выступать автором собственного видения этого мира. Педагог призван организовать целенаправленное формирование запланированных отношений учащихся к различным явлениям окружающей жизни, с которыми они сталкиваются на уроке. </w:t>
      </w:r>
      <w:proofErr w:type="gramStart"/>
      <w:r w:rsidRPr="009607BA">
        <w:rPr>
          <w:rFonts w:ascii="Times New Roman" w:eastAsia="Times New Roman" w:hAnsi="Times New Roman" w:cs="Times New Roman"/>
          <w:sz w:val="28"/>
          <w:szCs w:val="28"/>
        </w:rPr>
        <w:t>Воспитывать будет весь процесс обучения в целом, если педагог не просто сообщает знания учащимся, а всей своей работой, всей системой занятий учит детей умению учиться всю жизнь, самостоятельно добывать знания, вырабатывать своё личное отношение к познаваемому, преодолевать трудности познания, создавать себя.</w:t>
      </w:r>
      <w:proofErr w:type="gramEnd"/>
      <w:r w:rsidRPr="009607BA">
        <w:rPr>
          <w:rFonts w:ascii="Times New Roman" w:eastAsia="Times New Roman" w:hAnsi="Times New Roman" w:cs="Times New Roman"/>
          <w:sz w:val="28"/>
          <w:szCs w:val="28"/>
        </w:rPr>
        <w:t xml:space="preserve"> Самыми сильными воспитательными моментами на уроках, особенно в старших классах, оказываются те, когда учитель размышляет вслух, </w:t>
      </w:r>
      <w:r w:rsidRPr="009607BA">
        <w:rPr>
          <w:rFonts w:ascii="Times New Roman" w:eastAsia="Times New Roman" w:hAnsi="Times New Roman" w:cs="Times New Roman"/>
          <w:sz w:val="28"/>
          <w:szCs w:val="28"/>
        </w:rPr>
        <w:lastRenderedPageBreak/>
        <w:t xml:space="preserve">ведёт мысль учащихся, ищет вместе с ними правильный ход решения вопроса, что-то отвергает, заменяет по ходу урока, объясняя почему, задумывается, приглашает, как бы посмотреть вперёд, к чему это может привести. Научить учеников мыслить может сама мысль и время. Поэтому учителю необходимо найти время послушать каждого ученика, дать возможность каждому из них принять участие в поиске, правильно, логично построить ответ, т.е. научить аргументировать ответ, высказать свою точку зрения. </w:t>
      </w:r>
    </w:p>
    <w:p w:rsidR="009607BA" w:rsidRPr="009607BA" w:rsidRDefault="009607BA" w:rsidP="009607BA">
      <w:pPr>
        <w:pStyle w:val="a4"/>
        <w:spacing w:line="360" w:lineRule="auto"/>
        <w:jc w:val="both"/>
        <w:rPr>
          <w:rFonts w:ascii="Times New Roman" w:eastAsia="Times New Roman" w:hAnsi="Times New Roman" w:cs="Times New Roman"/>
          <w:sz w:val="28"/>
          <w:szCs w:val="28"/>
        </w:rPr>
      </w:pPr>
      <w:r w:rsidRPr="009607BA">
        <w:rPr>
          <w:rFonts w:ascii="Times New Roman" w:eastAsia="Times New Roman" w:hAnsi="Times New Roman" w:cs="Times New Roman"/>
          <w:sz w:val="28"/>
          <w:szCs w:val="28"/>
        </w:rPr>
        <w:t xml:space="preserve">Необходимо учить ребят ценить время. Самому учителю надо показывать пример рационального использования времени урока: четко указывать время выполнения каждого этапа работы, подбирать оптимальное содержание учебного материала и формулировать задания и вопросы в доступной для учащихся форме. Поэтому грамотный учитель будет стремиться научить учащихся учебно-познавательной деятельности. </w:t>
      </w:r>
    </w:p>
    <w:p w:rsidR="009607BA" w:rsidRPr="009607BA" w:rsidRDefault="009607BA" w:rsidP="009607BA">
      <w:pPr>
        <w:pStyle w:val="a4"/>
        <w:spacing w:line="360" w:lineRule="auto"/>
        <w:jc w:val="both"/>
        <w:rPr>
          <w:rFonts w:ascii="Times New Roman" w:eastAsia="Times New Roman" w:hAnsi="Times New Roman" w:cs="Times New Roman"/>
          <w:color w:val="FF6600"/>
          <w:sz w:val="28"/>
          <w:szCs w:val="28"/>
        </w:rPr>
      </w:pPr>
      <w:proofErr w:type="gramStart"/>
      <w:r w:rsidRPr="009607BA">
        <w:rPr>
          <w:rFonts w:ascii="Times New Roman" w:eastAsia="Times New Roman" w:hAnsi="Times New Roman" w:cs="Times New Roman"/>
          <w:sz w:val="28"/>
          <w:szCs w:val="28"/>
        </w:rPr>
        <w:t>Важное значение</w:t>
      </w:r>
      <w:proofErr w:type="gramEnd"/>
      <w:r w:rsidRPr="009607BA">
        <w:rPr>
          <w:rFonts w:ascii="Times New Roman" w:eastAsia="Times New Roman" w:hAnsi="Times New Roman" w:cs="Times New Roman"/>
          <w:sz w:val="28"/>
          <w:szCs w:val="28"/>
        </w:rPr>
        <w:t xml:space="preserve"> имеет определение воспитательных возможностей изучаемого материала, когда в учебное занятие дополнительно включаются ситуации и информация, позволяющие акцентировать внимание учащихся на этической стороне изучаемого материала. Кроме того, учащихся нужно научить многим умениям и развивать вместе с тем не только внимание, память, мышление и речь, но и вооружить их некоторым общим приемам учебной деятельности.</w:t>
      </w:r>
    </w:p>
    <w:p w:rsidR="009607BA" w:rsidRPr="009607BA" w:rsidRDefault="009607BA" w:rsidP="009607BA">
      <w:pPr>
        <w:pStyle w:val="a4"/>
        <w:spacing w:line="360" w:lineRule="auto"/>
        <w:jc w:val="both"/>
        <w:rPr>
          <w:rFonts w:ascii="Times New Roman" w:eastAsia="Times New Roman" w:hAnsi="Times New Roman" w:cs="Times New Roman"/>
          <w:sz w:val="28"/>
          <w:szCs w:val="28"/>
        </w:rPr>
      </w:pPr>
      <w:r w:rsidRPr="009607BA">
        <w:rPr>
          <w:rFonts w:ascii="Times New Roman" w:eastAsia="Times New Roman" w:hAnsi="Times New Roman" w:cs="Times New Roman"/>
          <w:sz w:val="28"/>
          <w:szCs w:val="28"/>
        </w:rPr>
        <w:t xml:space="preserve">Выбор и применение в каждом конкретном случае оптимального варианта выполнения учебных заданий означает рациональную организацию учебной деятельности. Опытные учителя свидетельствуют, что при обучении приемам учебной деятельности учащиеся обнаруживают не только более высокий уровень усвоения предмета, но и более высокий уровень мышления и умения учиться. В процессе обучения у части учащихся стихийно формируются некоторые способы организации своей учебной деятельности, отдельные частные приемы решения задач, написания сочинений и т.д. Необходимо, кроме частных приемов учебной деятельности, обучать их приемам сравнения, обобщения, конкретизации, определения понятий, работы с учебником, составления конспекта, подготовки домашнего задания, подготовки к </w:t>
      </w:r>
      <w:r w:rsidRPr="009607BA">
        <w:rPr>
          <w:rFonts w:ascii="Times New Roman" w:eastAsia="Times New Roman" w:hAnsi="Times New Roman" w:cs="Times New Roman"/>
          <w:sz w:val="28"/>
          <w:szCs w:val="28"/>
        </w:rPr>
        <w:lastRenderedPageBreak/>
        <w:t>контрольной работе и др. Обозначим некоторые общие приемы учебно-познавательной деятельности:</w:t>
      </w:r>
    </w:p>
    <w:p w:rsidR="009607BA" w:rsidRPr="009607BA" w:rsidRDefault="009607BA" w:rsidP="009607BA">
      <w:pPr>
        <w:pStyle w:val="a4"/>
        <w:spacing w:line="360" w:lineRule="auto"/>
        <w:jc w:val="both"/>
        <w:rPr>
          <w:rFonts w:ascii="Times New Roman" w:eastAsia="Times New Roman" w:hAnsi="Times New Roman" w:cs="Times New Roman"/>
          <w:sz w:val="28"/>
          <w:szCs w:val="28"/>
        </w:rPr>
      </w:pPr>
      <w:proofErr w:type="gramStart"/>
      <w:r w:rsidRPr="009607BA">
        <w:rPr>
          <w:rFonts w:ascii="Times New Roman" w:eastAsia="Times New Roman" w:hAnsi="Times New Roman" w:cs="Times New Roman"/>
          <w:sz w:val="28"/>
          <w:szCs w:val="28"/>
        </w:rPr>
        <w:t xml:space="preserve">Общий прием организации внимания: учащимся необходимо внутренне настроиться на предстоящую работу, внешне сосредоточиться на предстоящей работе - сесть ровно за свое рабочее место, смотреть на преподавателя или того, с кем они работают, использовать все виды внимания (непроизвольное, произвольное, </w:t>
      </w:r>
      <w:proofErr w:type="spellStart"/>
      <w:r w:rsidRPr="009607BA">
        <w:rPr>
          <w:rFonts w:ascii="Times New Roman" w:eastAsia="Times New Roman" w:hAnsi="Times New Roman" w:cs="Times New Roman"/>
          <w:sz w:val="28"/>
          <w:szCs w:val="28"/>
        </w:rPr>
        <w:t>послепроизвольное</w:t>
      </w:r>
      <w:proofErr w:type="spellEnd"/>
      <w:r w:rsidRPr="009607BA">
        <w:rPr>
          <w:rFonts w:ascii="Times New Roman" w:eastAsia="Times New Roman" w:hAnsi="Times New Roman" w:cs="Times New Roman"/>
          <w:sz w:val="28"/>
          <w:szCs w:val="28"/>
        </w:rPr>
        <w:t>), заставить себя быть внимательным, не позволять себе отвлекаться от начатой работы, использовать при чтении материала приемы сохранения внимания (составления плана, постановку вопросов</w:t>
      </w:r>
      <w:proofErr w:type="gramEnd"/>
      <w:r w:rsidRPr="009607BA">
        <w:rPr>
          <w:rFonts w:ascii="Times New Roman" w:eastAsia="Times New Roman" w:hAnsi="Times New Roman" w:cs="Times New Roman"/>
          <w:sz w:val="28"/>
          <w:szCs w:val="28"/>
        </w:rPr>
        <w:t>, пересказ прочитанного и т.д.), стараться понять то, что слушают, наблюдают, читают, использовать приемы понимания, стараться поддержать в себе интерес к работе.</w:t>
      </w:r>
    </w:p>
    <w:p w:rsidR="009607BA" w:rsidRPr="009607BA" w:rsidRDefault="009607BA" w:rsidP="009607BA">
      <w:pPr>
        <w:pStyle w:val="a4"/>
        <w:spacing w:line="360" w:lineRule="auto"/>
        <w:jc w:val="both"/>
        <w:rPr>
          <w:rFonts w:ascii="Times New Roman" w:eastAsia="Times New Roman" w:hAnsi="Times New Roman" w:cs="Times New Roman"/>
          <w:sz w:val="28"/>
          <w:szCs w:val="28"/>
        </w:rPr>
      </w:pPr>
      <w:proofErr w:type="gramStart"/>
      <w:r w:rsidRPr="009607BA">
        <w:rPr>
          <w:rFonts w:ascii="Times New Roman" w:eastAsia="Times New Roman" w:hAnsi="Times New Roman" w:cs="Times New Roman"/>
          <w:sz w:val="28"/>
          <w:szCs w:val="28"/>
        </w:rPr>
        <w:t>Общий прием организации восприятия зрительной и слуховой информации: определить (или принять данную) цель восприятия, выделить объект наблюдения (слушания) и организовать удобные для себя условия восприятия информации, определить наиболее целесообразные для данного случая способы фиксирования (описание, конспектирование, зарисовка, запись в таблицу, специальные чертежи, графики, символика, фотографии и т.д.), получить и зафиксировать информацию выбранным способом, проанализировать и обобщить полученную информацию.</w:t>
      </w:r>
      <w:proofErr w:type="gramEnd"/>
    </w:p>
    <w:p w:rsidR="009607BA" w:rsidRPr="009607BA" w:rsidRDefault="009607BA" w:rsidP="009607BA">
      <w:pPr>
        <w:pStyle w:val="a4"/>
        <w:spacing w:line="360" w:lineRule="auto"/>
        <w:jc w:val="both"/>
        <w:rPr>
          <w:rFonts w:ascii="Times New Roman" w:eastAsia="Times New Roman" w:hAnsi="Times New Roman" w:cs="Times New Roman"/>
          <w:sz w:val="28"/>
          <w:szCs w:val="28"/>
        </w:rPr>
      </w:pPr>
      <w:proofErr w:type="gramStart"/>
      <w:r w:rsidRPr="009607BA">
        <w:rPr>
          <w:rFonts w:ascii="Times New Roman" w:eastAsia="Times New Roman" w:hAnsi="Times New Roman" w:cs="Times New Roman"/>
          <w:sz w:val="28"/>
          <w:szCs w:val="28"/>
        </w:rPr>
        <w:t>Общий прием организации памяти: учащимся важно осознать, для чего нужно запомнить изучаемый материал, определить, что нужно запомнить надолго, а что нет, и сделать себе соответствующую установку, предварительно понять и осмыслить материал, а не запоминать механически, использовать приемы, способствующие запоминанию: выделение в материале главного, сравнение с ранее изученным, расположение запоминаемого в логической последовательности, составление плана, таблицы или схемы, пересказ, конкретизация, применение</w:t>
      </w:r>
      <w:proofErr w:type="gramEnd"/>
      <w:r w:rsidRPr="009607BA">
        <w:rPr>
          <w:rFonts w:ascii="Times New Roman" w:eastAsia="Times New Roman" w:hAnsi="Times New Roman" w:cs="Times New Roman"/>
          <w:sz w:val="28"/>
          <w:szCs w:val="28"/>
        </w:rPr>
        <w:t xml:space="preserve">, мнемонические и игровые приемы, сочетать различные виды памяти, закреплять в памяти материал (пересказывать и </w:t>
      </w:r>
      <w:r w:rsidRPr="009607BA">
        <w:rPr>
          <w:rFonts w:ascii="Times New Roman" w:eastAsia="Times New Roman" w:hAnsi="Times New Roman" w:cs="Times New Roman"/>
          <w:sz w:val="28"/>
          <w:szCs w:val="28"/>
        </w:rPr>
        <w:lastRenderedPageBreak/>
        <w:t>повторять трудные места, заучивать большой объем информации не сразу, а с перерывами).</w:t>
      </w:r>
    </w:p>
    <w:p w:rsidR="005B7160" w:rsidRDefault="009607BA" w:rsidP="005B7160">
      <w:pPr>
        <w:tabs>
          <w:tab w:val="left" w:pos="317"/>
        </w:tabs>
        <w:autoSpaceDE w:val="0"/>
        <w:autoSpaceDN w:val="0"/>
        <w:adjustRightInd w:val="0"/>
        <w:spacing w:after="0" w:line="360" w:lineRule="auto"/>
        <w:jc w:val="both"/>
        <w:rPr>
          <w:rFonts w:ascii="Times New Roman" w:eastAsia="Times New Roman" w:hAnsi="Times New Roman"/>
          <w:b/>
          <w:sz w:val="16"/>
          <w:szCs w:val="16"/>
        </w:rPr>
      </w:pPr>
      <w:r w:rsidRPr="009607BA">
        <w:rPr>
          <w:rFonts w:ascii="Times New Roman" w:eastAsia="Times New Roman" w:hAnsi="Times New Roman" w:cs="Times New Roman"/>
          <w:sz w:val="28"/>
          <w:szCs w:val="28"/>
        </w:rPr>
        <w:t>Систематическое применение этих приемов дает положительный результат, если использовать их в классе и при выполнении домашнего задания. Если содержание учебного материала для работы в классе и дома будет подобрано с учетом развития памяти, внимания, воображения, речи, то автоматически осуществляется индивидуальный подход к ученику с учетом его потребностей и возможностей. Содержание урока, ориентированное только на знание, для учащихся нейтрально. Задача учителя состоит в том, чтобы содержание воспринималось учащимися как определённая ценность: социальная, нравственная, э</w:t>
      </w:r>
      <w:r w:rsidR="005B7160">
        <w:rPr>
          <w:rFonts w:ascii="Times New Roman" w:hAnsi="Times New Roman" w:cs="Times New Roman"/>
          <w:sz w:val="28"/>
          <w:szCs w:val="28"/>
        </w:rPr>
        <w:t>стетическая, экологическая</w:t>
      </w:r>
      <w:r w:rsidRPr="009607BA">
        <w:rPr>
          <w:rFonts w:ascii="Times New Roman" w:eastAsia="Times New Roman" w:hAnsi="Times New Roman" w:cs="Times New Roman"/>
          <w:sz w:val="28"/>
          <w:szCs w:val="28"/>
        </w:rPr>
        <w:t>. Очень важно, чтобы урок проходил в атмосфере интеллектуальных, нравственных и эстетических переживаний, столкновений различных взглядов и мнений, поиска истины и противоречий, возможных путей решения задачи или проблемы, творчества учителя и учащихся.</w:t>
      </w:r>
      <w:r w:rsidR="005B7160" w:rsidRPr="005B7160">
        <w:rPr>
          <w:rFonts w:ascii="Times New Roman" w:eastAsia="Times New Roman" w:hAnsi="Times New Roman"/>
          <w:b/>
          <w:sz w:val="16"/>
          <w:szCs w:val="16"/>
        </w:rPr>
        <w:t xml:space="preserve"> </w:t>
      </w:r>
    </w:p>
    <w:p w:rsidR="009607BA" w:rsidRPr="005B7160" w:rsidRDefault="005B7160" w:rsidP="005B7160">
      <w:pPr>
        <w:tabs>
          <w:tab w:val="left" w:pos="317"/>
        </w:tabs>
        <w:autoSpaceDE w:val="0"/>
        <w:autoSpaceDN w:val="0"/>
        <w:adjustRightInd w:val="0"/>
        <w:spacing w:after="0" w:line="360" w:lineRule="auto"/>
        <w:jc w:val="both"/>
        <w:rPr>
          <w:rFonts w:ascii="Times New Roman" w:eastAsia="Times New Roman" w:hAnsi="Times New Roman" w:cs="Times New Roman"/>
          <w:b/>
          <w:sz w:val="28"/>
          <w:szCs w:val="28"/>
        </w:rPr>
      </w:pPr>
      <w:r w:rsidRPr="005B7160">
        <w:rPr>
          <w:rFonts w:ascii="Times New Roman" w:eastAsia="Times New Roman" w:hAnsi="Times New Roman"/>
          <w:b/>
          <w:sz w:val="28"/>
          <w:szCs w:val="28"/>
        </w:rPr>
        <w:t>Список использованной литературы:</w:t>
      </w:r>
    </w:p>
    <w:p w:rsidR="009607BA" w:rsidRPr="009607BA" w:rsidRDefault="009607BA" w:rsidP="005B7160">
      <w:pPr>
        <w:pStyle w:val="a4"/>
        <w:spacing w:line="360" w:lineRule="auto"/>
        <w:jc w:val="both"/>
        <w:rPr>
          <w:rFonts w:ascii="Times New Roman" w:eastAsia="Times New Roman" w:hAnsi="Times New Roman" w:cs="Times New Roman"/>
          <w:sz w:val="28"/>
          <w:szCs w:val="28"/>
        </w:rPr>
      </w:pPr>
      <w:r w:rsidRPr="009607BA">
        <w:rPr>
          <w:rFonts w:ascii="Times New Roman" w:eastAsia="Times New Roman" w:hAnsi="Times New Roman" w:cs="Times New Roman"/>
          <w:sz w:val="28"/>
          <w:szCs w:val="28"/>
        </w:rPr>
        <w:t xml:space="preserve">1. </w:t>
      </w:r>
      <w:proofErr w:type="spellStart"/>
      <w:r w:rsidRPr="009607BA">
        <w:rPr>
          <w:rFonts w:ascii="Times New Roman" w:eastAsia="Times New Roman" w:hAnsi="Times New Roman" w:cs="Times New Roman"/>
          <w:sz w:val="28"/>
          <w:szCs w:val="28"/>
        </w:rPr>
        <w:t>Бондаревская</w:t>
      </w:r>
      <w:proofErr w:type="spellEnd"/>
      <w:r w:rsidRPr="009607BA">
        <w:rPr>
          <w:rFonts w:ascii="Times New Roman" w:eastAsia="Times New Roman" w:hAnsi="Times New Roman" w:cs="Times New Roman"/>
          <w:sz w:val="28"/>
          <w:szCs w:val="28"/>
        </w:rPr>
        <w:t xml:space="preserve"> Е. В. Теория и практика личностно-ориентированного образования. Ростов-на-Дону, Издательство Ростовского педагогического университета, 2000.</w:t>
      </w:r>
    </w:p>
    <w:p w:rsidR="009607BA" w:rsidRPr="009607BA" w:rsidRDefault="009607BA" w:rsidP="005B7160">
      <w:pPr>
        <w:pStyle w:val="a4"/>
        <w:spacing w:line="360" w:lineRule="auto"/>
        <w:jc w:val="both"/>
        <w:rPr>
          <w:rFonts w:ascii="Times New Roman" w:eastAsia="Times New Roman" w:hAnsi="Times New Roman" w:cs="Times New Roman"/>
          <w:sz w:val="28"/>
          <w:szCs w:val="28"/>
        </w:rPr>
      </w:pPr>
      <w:bookmarkStart w:id="0" w:name="_top"/>
      <w:bookmarkEnd w:id="0"/>
      <w:r w:rsidRPr="009607BA">
        <w:rPr>
          <w:rFonts w:ascii="Times New Roman" w:eastAsia="Times New Roman" w:hAnsi="Times New Roman" w:cs="Times New Roman"/>
          <w:sz w:val="28"/>
          <w:szCs w:val="28"/>
        </w:rPr>
        <w:t xml:space="preserve">2. </w:t>
      </w:r>
      <w:proofErr w:type="spellStart"/>
      <w:r w:rsidRPr="009607BA">
        <w:rPr>
          <w:rFonts w:ascii="Times New Roman" w:eastAsia="Times New Roman" w:hAnsi="Times New Roman" w:cs="Times New Roman"/>
          <w:sz w:val="28"/>
          <w:szCs w:val="28"/>
        </w:rPr>
        <w:t>Пидкасистый</w:t>
      </w:r>
      <w:proofErr w:type="spellEnd"/>
      <w:r w:rsidRPr="009607BA">
        <w:rPr>
          <w:rFonts w:ascii="Times New Roman" w:eastAsia="Times New Roman" w:hAnsi="Times New Roman" w:cs="Times New Roman"/>
          <w:sz w:val="28"/>
          <w:szCs w:val="28"/>
        </w:rPr>
        <w:t xml:space="preserve"> П.И. Педагогика - М: Педагогическое общество России, 1998.</w:t>
      </w:r>
    </w:p>
    <w:p w:rsidR="009607BA" w:rsidRPr="009607BA" w:rsidRDefault="009607BA" w:rsidP="005B7160">
      <w:pPr>
        <w:pStyle w:val="a4"/>
        <w:spacing w:line="360" w:lineRule="auto"/>
        <w:jc w:val="both"/>
        <w:rPr>
          <w:rFonts w:ascii="Times New Roman" w:eastAsia="Times New Roman" w:hAnsi="Times New Roman" w:cs="Times New Roman"/>
          <w:sz w:val="28"/>
          <w:szCs w:val="28"/>
        </w:rPr>
      </w:pPr>
      <w:r w:rsidRPr="009607BA">
        <w:rPr>
          <w:rFonts w:ascii="Times New Roman" w:eastAsia="Times New Roman" w:hAnsi="Times New Roman" w:cs="Times New Roman"/>
          <w:sz w:val="28"/>
          <w:szCs w:val="28"/>
        </w:rPr>
        <w:t xml:space="preserve">3. Рогов Е.И. Настольная книга практического психолога. – М.: </w:t>
      </w:r>
      <w:proofErr w:type="spellStart"/>
      <w:r w:rsidRPr="009607BA">
        <w:rPr>
          <w:rFonts w:ascii="Times New Roman" w:eastAsia="Times New Roman" w:hAnsi="Times New Roman" w:cs="Times New Roman"/>
          <w:sz w:val="28"/>
          <w:szCs w:val="28"/>
        </w:rPr>
        <w:t>Владос</w:t>
      </w:r>
      <w:proofErr w:type="spellEnd"/>
      <w:r w:rsidRPr="009607BA">
        <w:rPr>
          <w:rFonts w:ascii="Times New Roman" w:eastAsia="Times New Roman" w:hAnsi="Times New Roman" w:cs="Times New Roman"/>
          <w:sz w:val="28"/>
          <w:szCs w:val="28"/>
        </w:rPr>
        <w:t>, 2000</w:t>
      </w:r>
    </w:p>
    <w:p w:rsidR="009607BA" w:rsidRPr="009607BA" w:rsidRDefault="009607BA" w:rsidP="005B7160">
      <w:pPr>
        <w:pStyle w:val="a4"/>
        <w:spacing w:line="360" w:lineRule="auto"/>
        <w:jc w:val="both"/>
        <w:rPr>
          <w:rFonts w:ascii="Times New Roman" w:eastAsia="Times New Roman" w:hAnsi="Times New Roman" w:cs="Times New Roman"/>
          <w:sz w:val="28"/>
          <w:szCs w:val="28"/>
        </w:rPr>
      </w:pPr>
      <w:r w:rsidRPr="009607BA">
        <w:rPr>
          <w:rFonts w:ascii="Times New Roman" w:eastAsia="Times New Roman" w:hAnsi="Times New Roman" w:cs="Times New Roman"/>
          <w:sz w:val="28"/>
          <w:szCs w:val="28"/>
        </w:rPr>
        <w:t>4. Сидоров С.В. Теоретическая педагогика. Электронное учебно-методическое пособие. http://si-sv.com/Posobiya/teor-pedag/index.htm</w:t>
      </w:r>
    </w:p>
    <w:p w:rsidR="009607BA" w:rsidRPr="005B7160" w:rsidRDefault="009607BA" w:rsidP="005B7160">
      <w:pPr>
        <w:pStyle w:val="a4"/>
        <w:spacing w:line="360" w:lineRule="auto"/>
        <w:jc w:val="right"/>
        <w:rPr>
          <w:rFonts w:ascii="Times New Roman" w:eastAsia="Times New Roman" w:hAnsi="Times New Roman" w:cs="Times New Roman"/>
          <w:sz w:val="28"/>
          <w:szCs w:val="28"/>
        </w:rPr>
      </w:pPr>
    </w:p>
    <w:sectPr w:rsidR="009607BA" w:rsidRPr="005B7160" w:rsidSect="009607BA">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9607BA"/>
    <w:rsid w:val="00082D4F"/>
    <w:rsid w:val="00086934"/>
    <w:rsid w:val="00252A71"/>
    <w:rsid w:val="00261E18"/>
    <w:rsid w:val="0037699D"/>
    <w:rsid w:val="00516DC5"/>
    <w:rsid w:val="005B7160"/>
    <w:rsid w:val="00876285"/>
    <w:rsid w:val="009607BA"/>
    <w:rsid w:val="00D563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A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607BA"/>
    <w:pPr>
      <w:ind w:left="720"/>
      <w:contextualSpacing/>
    </w:pPr>
    <w:rPr>
      <w:rFonts w:ascii="Calibri" w:eastAsia="Calibri" w:hAnsi="Calibri" w:cs="Times New Roman"/>
      <w:lang w:eastAsia="en-US"/>
    </w:rPr>
  </w:style>
  <w:style w:type="paragraph" w:styleId="a4">
    <w:name w:val="No Spacing"/>
    <w:uiPriority w:val="1"/>
    <w:qFormat/>
    <w:rsid w:val="009607B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4294967271</TotalTime>
  <Pages>1</Pages>
  <Words>1085</Words>
  <Characters>6190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2017-10-28T15:06:00Z</dcterms:created>
  <dcterms:modified xsi:type="dcterms:W3CDTF">2018-01-08T20:32:00Z</dcterms:modified>
</cp:coreProperties>
</file>