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4A" w:rsidRDefault="009E164A" w:rsidP="009E164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СОВРЕМЕННЫЕ ЗДОРОВЬЕСБЕРЕГАЮЩИЕ ТЕХНОЛОГИИ В ДОУ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E164A" w:rsidRDefault="009E164A" w:rsidP="009E164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СООТВТЕТСТВИИ С </w:t>
      </w:r>
      <w:bookmarkStart w:id="0" w:name="_GoBack"/>
      <w:bookmarkEnd w:id="0"/>
      <w:r w:rsidR="007C3910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ТРЕБОВАНИЯМИ ФГОС</w:t>
      </w:r>
    </w:p>
    <w:p w:rsidR="001C0BDF" w:rsidRPr="001C0BDF" w:rsidRDefault="001C0BDF" w:rsidP="001C0BDF">
      <w:pPr>
        <w:pStyle w:val="a5"/>
        <w:ind w:left="4956" w:firstLine="708"/>
        <w:rPr>
          <w:lang w:eastAsia="ru-RU"/>
        </w:rPr>
      </w:pPr>
      <w:r w:rsidRPr="001C0BDF">
        <w:rPr>
          <w:lang w:eastAsia="ru-RU"/>
        </w:rPr>
        <w:t xml:space="preserve">Старший методист ДО </w:t>
      </w:r>
    </w:p>
    <w:p w:rsidR="001C0BDF" w:rsidRDefault="001C0BDF" w:rsidP="001C0BDF">
      <w:pPr>
        <w:pStyle w:val="a5"/>
        <w:ind w:left="4956" w:firstLine="708"/>
        <w:rPr>
          <w:lang w:eastAsia="ru-RU"/>
        </w:rPr>
      </w:pPr>
      <w:r w:rsidRPr="001C0BDF">
        <w:rPr>
          <w:lang w:eastAsia="ru-RU"/>
        </w:rPr>
        <w:t>ГБОУ Школа № 1324</w:t>
      </w:r>
    </w:p>
    <w:p w:rsidR="001C0BDF" w:rsidRPr="001C0BDF" w:rsidRDefault="001C0BDF" w:rsidP="001C0BDF">
      <w:pPr>
        <w:pStyle w:val="a5"/>
        <w:ind w:left="4956" w:firstLine="708"/>
        <w:rPr>
          <w:lang w:eastAsia="ru-RU"/>
        </w:rPr>
      </w:pPr>
      <w:r>
        <w:rPr>
          <w:lang w:eastAsia="ru-RU"/>
        </w:rPr>
        <w:t>Аверьянова Наталья Сергеевна</w:t>
      </w:r>
    </w:p>
    <w:p w:rsidR="009E164A" w:rsidRPr="00CA6DF4" w:rsidRDefault="009E164A" w:rsidP="009E164A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D80AA1">
        <w:rPr>
          <w:rFonts w:eastAsia="Times New Roman" w:cs="Times New Roman"/>
          <w:color w:val="C00000"/>
          <w:szCs w:val="24"/>
          <w:lang w:eastAsia="ru-RU"/>
        </w:rPr>
        <w:t xml:space="preserve"> </w:t>
      </w:r>
      <w:r w:rsidRPr="00CA6DF4">
        <w:rPr>
          <w:rFonts w:eastAsia="Times New Roman" w:cs="Times New Roman"/>
          <w:sz w:val="28"/>
          <w:szCs w:val="28"/>
          <w:lang w:eastAsia="ru-RU"/>
        </w:rPr>
        <w:t>Современная система образования претерпевает сегодня целый ряд изменений, выражающихся в изменении содержания образования, применении новых педагогических, в том числе здоровьесберегающих, технологий и других инноваций</w:t>
      </w:r>
      <w:r w:rsidRPr="00CA6DF4">
        <w:rPr>
          <w:rFonts w:eastAsia="Times New Roman" w:cs="Times New Roman"/>
          <w:szCs w:val="24"/>
          <w:lang w:eastAsia="ru-RU"/>
        </w:rPr>
        <w:t xml:space="preserve">. </w:t>
      </w:r>
    </w:p>
    <w:p w:rsidR="009E164A" w:rsidRPr="00CA6DF4" w:rsidRDefault="009E164A" w:rsidP="009E164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sz w:val="28"/>
          <w:szCs w:val="28"/>
          <w:lang w:eastAsia="ru-RU"/>
        </w:rPr>
        <w:t xml:space="preserve">Это требует от педагогов широты эрудиции, активности, способности к анализу и самоанализу, готовности к нововведениям. Одним из таких важнейших направлений в работе образовательных и, в первую очередь, дошкольных учреждений является </w:t>
      </w:r>
      <w:proofErr w:type="spellStart"/>
      <w:r w:rsidRPr="00CA6DF4">
        <w:rPr>
          <w:rFonts w:eastAsia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CA6DF4">
        <w:rPr>
          <w:rFonts w:eastAsia="Times New Roman" w:cs="Times New Roman"/>
          <w:sz w:val="28"/>
          <w:szCs w:val="28"/>
          <w:lang w:eastAsia="ru-RU"/>
        </w:rPr>
        <w:t>.</w:t>
      </w:r>
    </w:p>
    <w:p w:rsidR="009E164A" w:rsidRPr="00CA6DF4" w:rsidRDefault="009E164A" w:rsidP="009E164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sz w:val="28"/>
          <w:szCs w:val="28"/>
          <w:lang w:eastAsia="ru-RU"/>
        </w:rPr>
        <w:t xml:space="preserve">Почему сегодня </w:t>
      </w:r>
      <w:proofErr w:type="spellStart"/>
      <w:r w:rsidRPr="00CA6DF4">
        <w:rPr>
          <w:rFonts w:eastAsia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CA6DF4">
        <w:rPr>
          <w:rFonts w:eastAsia="Times New Roman" w:cs="Times New Roman"/>
          <w:sz w:val="28"/>
          <w:szCs w:val="28"/>
          <w:lang w:eastAsia="ru-RU"/>
        </w:rPr>
        <w:t xml:space="preserve"> направление в работе ДОУ зачастую рассматривается как инновационное?! Ведь в детских садах, казалось бы, всегда здоровью детей уделялось немало внимания?! Это потому, что в современных условиях </w:t>
      </w:r>
      <w:proofErr w:type="spellStart"/>
      <w:r w:rsidRPr="00CA6DF4">
        <w:rPr>
          <w:rFonts w:eastAsia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CA6DF4">
        <w:rPr>
          <w:rFonts w:eastAsia="Times New Roman" w:cs="Times New Roman"/>
          <w:sz w:val="28"/>
          <w:szCs w:val="28"/>
          <w:lang w:eastAsia="ru-RU"/>
        </w:rPr>
        <w:t xml:space="preserve"> – ключевой элемент нового мышления, который требует пересмотра, переоценки всех компонентов образовательного процесса. Оно радикально меняет саму суть и характер процессе, ставя в центр его здоровье ребёнка. Становится, очевидно, что современное образование не может готовить человека к выполнению каких-либо социальных или профессиональных функций без учёта состояния его здоровья и целенаправленной работы в этом направлении.</w:t>
      </w:r>
    </w:p>
    <w:p w:rsidR="009E164A" w:rsidRPr="009E164A" w:rsidRDefault="009E164A" w:rsidP="009E164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A6DF4">
        <w:rPr>
          <w:rFonts w:eastAsia="Times New Roman" w:cs="Times New Roman"/>
          <w:sz w:val="28"/>
          <w:szCs w:val="28"/>
          <w:lang w:eastAsia="ru-RU"/>
        </w:rPr>
        <w:t xml:space="preserve">     Дошкольное образовательное учреждение имеет большие потенциальные возможности для формирования у детей </w:t>
      </w:r>
      <w:proofErr w:type="spellStart"/>
      <w:r w:rsidRPr="00CA6DF4">
        <w:rPr>
          <w:rFonts w:eastAsia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CA6DF4">
        <w:rPr>
          <w:rFonts w:eastAsia="Times New Roman" w:cs="Times New Roman"/>
          <w:sz w:val="28"/>
          <w:szCs w:val="28"/>
          <w:lang w:eastAsia="ru-RU"/>
        </w:rPr>
        <w:t xml:space="preserve"> культуры, навыков здорового образа жизни. Это связано с системностью дошкольного образования, возможностью поэтапной реализации поставленных задач с учётом возрастных и психологических возможностей детей-дошкольников. Однако, как показывает практика, большинство дошкольных образовательных учреждений далеко не в полной мере реализуют имеющиеся возможности. В преодолении сложившейся ситуации особенно важна роль педагога, воспитателя как носителя и проводника социальных ценностей, среди которых одной из приоритетных признаётся здоровье </w:t>
      </w:r>
      <w:proofErr w:type="spellStart"/>
      <w:r w:rsidRPr="00CA6DF4">
        <w:rPr>
          <w:rFonts w:eastAsia="Times New Roman" w:cs="Times New Roman"/>
          <w:sz w:val="28"/>
          <w:szCs w:val="28"/>
          <w:lang w:eastAsia="ru-RU"/>
        </w:rPr>
        <w:t>ребёнка.</w:t>
      </w:r>
      <w:r>
        <w:rPr>
          <w:rFonts w:eastAsia="Times New Roman" w:cs="Times New Roman"/>
          <w:sz w:val="28"/>
          <w:szCs w:val="28"/>
          <w:lang w:eastAsia="ru-RU"/>
        </w:rPr>
        <w:t>Давайте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вспомним что такое технологии?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СОВРЕМЕННЫЕ ЗДОРОВЬЕСБЕРЕГАЮЩИЕ ТЕХНОЛОГИИ В ДОУ</w:t>
      </w:r>
    </w:p>
    <w:p w:rsidR="009E164A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613E8">
        <w:rPr>
          <w:rFonts w:eastAsia="Times New Roman" w:cs="Times New Roman"/>
          <w:b/>
          <w:color w:val="C00000"/>
          <w:sz w:val="28"/>
          <w:szCs w:val="28"/>
          <w:lang w:eastAsia="ru-RU"/>
        </w:rPr>
        <w:t>      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proofErr w:type="spellStart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</w:p>
    <w:p w:rsidR="009E164A" w:rsidRPr="00471966" w:rsidRDefault="009E164A" w:rsidP="009E1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1966">
        <w:rPr>
          <w:rFonts w:eastAsia="Times New Roman" w:cs="Times New Roman"/>
          <w:sz w:val="28"/>
          <w:szCs w:val="28"/>
          <w:lang w:eastAsia="ru-RU"/>
        </w:rPr>
        <w:lastRenderedPageBreak/>
        <w:t>приобщение детей к физической культуре</w:t>
      </w:r>
    </w:p>
    <w:p w:rsidR="009E164A" w:rsidRPr="00471966" w:rsidRDefault="009E164A" w:rsidP="009E1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1966">
        <w:rPr>
          <w:rFonts w:eastAsia="Times New Roman" w:cs="Times New Roman"/>
          <w:sz w:val="28"/>
          <w:szCs w:val="28"/>
          <w:lang w:eastAsia="ru-RU"/>
        </w:rPr>
        <w:t>использование развивающих форм оздоровительной работы.</w:t>
      </w:r>
    </w:p>
    <w:p w:rsidR="009E164A" w:rsidRPr="004613E8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1966">
        <w:rPr>
          <w:rFonts w:eastAsia="Times New Roman" w:cs="Times New Roman"/>
          <w:sz w:val="28"/>
          <w:szCs w:val="28"/>
          <w:lang w:eastAsia="ru-RU"/>
        </w:rPr>
        <w:t>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Стремление к комплексности понятно и оправдано, т.к. здоровый ребенок рассматривается в качестве целостного телесно-духовного организма, требующего индивидуально-дифференцированного подхода. Результат должен заключаться в том, что эффект одной оздоровительной меры закрепляется в виде устойчивого, константно-целостного психосоматического состояния, которое дает начало воспроизведения в режиме саморазвития.</w:t>
      </w:r>
    </w:p>
    <w:p w:rsidR="009E164A" w:rsidRDefault="009E164A" w:rsidP="009E164A"/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Существующие </w:t>
      </w:r>
      <w:proofErr w:type="spellStart"/>
      <w:r w:rsidRPr="00CA6DF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A6DF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 технологии можно выделить в </w:t>
      </w:r>
      <w:r w:rsidRPr="00CA6DF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три подгруппы:</w:t>
      </w:r>
    </w:p>
    <w:p w:rsidR="009E164A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Здоровьсберегаюшие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технологии</w:t>
      </w: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 сохранения</w:t>
      </w:r>
      <w:proofErr w:type="gramEnd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 стимулирования здоровья: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Стретчинг</w:t>
      </w:r>
      <w:proofErr w:type="spellEnd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раньше чем</w:t>
      </w:r>
      <w:proofErr w:type="gramEnd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Динамические паузы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Подвижные и спортивные игры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как часть физкультурного занятия, на прогулке, в групповой комнате - малой, средней и высокой степени подвижности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Релаксация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9E164A" w:rsidRPr="004613E8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iCs/>
          <w:color w:val="C00000"/>
          <w:sz w:val="28"/>
          <w:szCs w:val="28"/>
          <w:lang w:eastAsia="ru-RU"/>
        </w:rPr>
      </w:pP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Гимнастика пальчиковая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с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Гимнастика для глаз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Гимнастика дыхательная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в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Динамическая гимнастика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ежедневно после дневного сна, 5-10 мин.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Гимнастика корригирующая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Гимнастика ортопедическая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613E8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Технологии обучения здоровому образу жизни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Физкультурное занятие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Проблемно-игровые (</w:t>
      </w:r>
      <w:proofErr w:type="spellStart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игротреннинги</w:t>
      </w:r>
      <w:proofErr w:type="spellEnd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игротералия</w:t>
      </w:r>
      <w:proofErr w:type="spellEnd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) 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Коммуникативные игры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9E164A" w:rsidRPr="004613E8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iCs/>
          <w:color w:val="C00000"/>
          <w:sz w:val="28"/>
          <w:szCs w:val="28"/>
          <w:lang w:eastAsia="ru-RU"/>
        </w:rPr>
      </w:pP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Занятия из серии «Здоровье»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1 раз в неделю по 30 мин. со старшего возраста. Могут быть включены в сетку занятий в качестве познавательного развития.</w:t>
      </w:r>
    </w:p>
    <w:p w:rsidR="009E164A" w:rsidRPr="00CA6DF4" w:rsidRDefault="009E164A" w:rsidP="009E164A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утренние часы проведение </w:t>
      </w: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точечного самомассажа.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Коррекционные технологии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 Технологии музыкального воздействия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proofErr w:type="spellStart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вразличных</w:t>
      </w:r>
      <w:proofErr w:type="spellEnd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Сказкотерапия</w:t>
      </w:r>
      <w:proofErr w:type="spellEnd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Технологии воздействия цветом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9E164A" w:rsidRPr="004613E8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</w:pPr>
      <w:r w:rsidRPr="004613E8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 xml:space="preserve">   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CA6DF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A6DF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9E164A" w:rsidRPr="004613E8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C00000"/>
          <w:sz w:val="28"/>
          <w:szCs w:val="28"/>
          <w:lang w:eastAsia="ru-RU"/>
        </w:rPr>
      </w:pPr>
    </w:p>
    <w:p w:rsidR="009E164A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среды. Закаливание дает оздоровительный эффект только при условии его грамотного осуществления и обязательного соблюдения следующих </w:t>
      </w: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принципов:</w:t>
      </w:r>
    </w:p>
    <w:p w:rsidR="009E164A" w:rsidRPr="004D098C" w:rsidRDefault="009E164A" w:rsidP="009E164A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4D098C">
        <w:rPr>
          <w:rFonts w:eastAsia="+mn-ea"/>
          <w:color w:val="000000"/>
          <w:kern w:val="24"/>
          <w:sz w:val="28"/>
          <w:szCs w:val="28"/>
        </w:rPr>
        <w:t>закаливающие мероприятия гармонично вписываются во все режимные моменты;</w:t>
      </w:r>
    </w:p>
    <w:p w:rsidR="009E164A" w:rsidRPr="004D098C" w:rsidRDefault="009E164A" w:rsidP="009E164A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4D098C">
        <w:rPr>
          <w:rFonts w:eastAsia="+mn-ea"/>
          <w:color w:val="000000"/>
          <w:kern w:val="24"/>
          <w:sz w:val="28"/>
          <w:szCs w:val="28"/>
        </w:rPr>
        <w:t xml:space="preserve"> 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9E164A" w:rsidRPr="004D098C" w:rsidRDefault="009E164A" w:rsidP="009E164A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4D098C">
        <w:rPr>
          <w:rFonts w:eastAsia="+mn-ea"/>
          <w:color w:val="000000"/>
          <w:kern w:val="24"/>
          <w:sz w:val="28"/>
          <w:szCs w:val="28"/>
        </w:rPr>
        <w:t xml:space="preserve"> проводятся с учетом индивидуальных, возрастных особенностей детей, состояния здоровья, уровня закаленности;</w:t>
      </w:r>
    </w:p>
    <w:p w:rsidR="009E164A" w:rsidRPr="004D098C" w:rsidRDefault="009E164A" w:rsidP="009E164A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4D098C">
        <w:rPr>
          <w:rFonts w:eastAsia="+mn-ea"/>
          <w:color w:val="000000"/>
          <w:kern w:val="24"/>
          <w:sz w:val="28"/>
          <w:szCs w:val="28"/>
        </w:rPr>
        <w:t xml:space="preserve"> сила воздействия и длительность закаливающих процедур увеличивается постепенно.</w:t>
      </w:r>
    </w:p>
    <w:p w:rsidR="009E164A" w:rsidRDefault="009E164A" w:rsidP="009E164A"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</w:t>
      </w:r>
    </w:p>
    <w:p w:rsidR="009E164A" w:rsidRPr="004D098C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C00000"/>
          <w:sz w:val="28"/>
          <w:szCs w:val="28"/>
          <w:lang w:eastAsia="ru-RU"/>
        </w:rPr>
      </w:pPr>
    </w:p>
    <w:p w:rsidR="009E164A" w:rsidRDefault="009E164A" w:rsidP="009E164A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D098C">
        <w:rPr>
          <w:rFonts w:eastAsiaTheme="minorEastAsia"/>
          <w:color w:val="000000" w:themeColor="text1"/>
          <w:kern w:val="24"/>
          <w:sz w:val="28"/>
          <w:szCs w:val="28"/>
        </w:rPr>
        <w:t xml:space="preserve">Из всего богатого выбора существующих форм закаливания можно выделить </w:t>
      </w:r>
      <w:r w:rsidRPr="004D098C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наиболее доступные</w:t>
      </w:r>
      <w:r w:rsidRPr="004D098C"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:rsidR="009E164A" w:rsidRPr="004D098C" w:rsidRDefault="009E164A" w:rsidP="009E164A">
      <w:pPr>
        <w:pStyle w:val="a4"/>
        <w:numPr>
          <w:ilvl w:val="0"/>
          <w:numId w:val="3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D098C">
        <w:rPr>
          <w:rFonts w:eastAsiaTheme="minorEastAsia"/>
          <w:color w:val="000000" w:themeColor="text1"/>
          <w:kern w:val="24"/>
          <w:sz w:val="28"/>
          <w:szCs w:val="28"/>
        </w:rPr>
        <w:t>нахождение детей в групповой комнате в облегченной одежде в течение дня;</w:t>
      </w:r>
    </w:p>
    <w:p w:rsidR="009E164A" w:rsidRPr="004D098C" w:rsidRDefault="009E164A" w:rsidP="009E164A">
      <w:pPr>
        <w:pStyle w:val="a4"/>
        <w:numPr>
          <w:ilvl w:val="0"/>
          <w:numId w:val="3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D098C">
        <w:rPr>
          <w:rFonts w:eastAsiaTheme="minorEastAsia"/>
          <w:color w:val="000000" w:themeColor="text1"/>
          <w:kern w:val="24"/>
          <w:sz w:val="28"/>
          <w:szCs w:val="28"/>
        </w:rPr>
        <w:t>проведение утренней гимнастики на свежем воздухе в течение года;</w:t>
      </w:r>
    </w:p>
    <w:p w:rsidR="009E164A" w:rsidRPr="004D098C" w:rsidRDefault="009E164A" w:rsidP="009E164A">
      <w:pPr>
        <w:pStyle w:val="a4"/>
        <w:numPr>
          <w:ilvl w:val="0"/>
          <w:numId w:val="3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D098C">
        <w:rPr>
          <w:rFonts w:eastAsiaTheme="minorEastAsia"/>
          <w:color w:val="000000" w:themeColor="text1"/>
          <w:kern w:val="24"/>
          <w:sz w:val="28"/>
          <w:szCs w:val="28"/>
        </w:rPr>
        <w:t>прогулки на свежем воздухе. При правильной организации прогулка является одним из важных моментов закаливания.</w:t>
      </w:r>
    </w:p>
    <w:p w:rsidR="009E164A" w:rsidRPr="004D098C" w:rsidRDefault="009E164A" w:rsidP="009E164A">
      <w:pPr>
        <w:pStyle w:val="a4"/>
        <w:numPr>
          <w:ilvl w:val="0"/>
          <w:numId w:val="3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D098C">
        <w:rPr>
          <w:rFonts w:eastAsiaTheme="minorEastAsia"/>
          <w:color w:val="000000" w:themeColor="text1"/>
          <w:kern w:val="24"/>
          <w:sz w:val="28"/>
          <w:szCs w:val="28"/>
        </w:rPr>
        <w:t>при карантинном режиме применение полоскания горла: водой комнатной температуры 3 раза в день температура воды снижается постепенно с 36 градусов до 27.</w:t>
      </w:r>
    </w:p>
    <w:p w:rsidR="009E164A" w:rsidRPr="004D098C" w:rsidRDefault="009E164A" w:rsidP="009E164A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D098C">
        <w:rPr>
          <w:color w:val="000000"/>
          <w:kern w:val="24"/>
          <w:sz w:val="28"/>
          <w:szCs w:val="28"/>
        </w:rPr>
        <w:t xml:space="preserve">Так же можно обратить внимание на </w:t>
      </w:r>
      <w:r w:rsidRPr="004D098C">
        <w:rPr>
          <w:color w:val="000000"/>
          <w:kern w:val="24"/>
          <w:sz w:val="28"/>
          <w:szCs w:val="28"/>
          <w:u w:val="single"/>
        </w:rPr>
        <w:t>менее известные:</w:t>
      </w:r>
    </w:p>
    <w:p w:rsidR="009E164A" w:rsidRPr="004D098C" w:rsidRDefault="009E164A" w:rsidP="009E164A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D098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4D098C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солевое </w:t>
      </w:r>
      <w:r w:rsidRPr="004D098C">
        <w:rPr>
          <w:rFonts w:eastAsiaTheme="minorEastAsia"/>
          <w:b/>
          <w:bCs/>
          <w:i/>
          <w:iCs/>
          <w:color w:val="000000"/>
          <w:kern w:val="24"/>
          <w:sz w:val="28"/>
          <w:szCs w:val="28"/>
        </w:rPr>
        <w:t xml:space="preserve">закаливание </w:t>
      </w:r>
      <w:r w:rsidRPr="004D098C">
        <w:rPr>
          <w:rFonts w:eastAsiaTheme="minorEastAsia"/>
          <w:i/>
          <w:iCs/>
          <w:color w:val="000000"/>
          <w:kern w:val="24"/>
          <w:sz w:val="28"/>
          <w:szCs w:val="28"/>
        </w:rPr>
        <w:t xml:space="preserve">с </w:t>
      </w:r>
      <w:r w:rsidRPr="004D098C">
        <w:rPr>
          <w:rFonts w:eastAsiaTheme="minorEastAsia"/>
          <w:color w:val="000000"/>
          <w:kern w:val="24"/>
          <w:sz w:val="28"/>
          <w:szCs w:val="28"/>
        </w:rPr>
        <w:t xml:space="preserve">младшего возраста (после динамической гимнастики на дорожки выкладываются мокрые одеяла и дети </w:t>
      </w:r>
      <w:proofErr w:type="gramStart"/>
      <w:r w:rsidRPr="004D098C">
        <w:rPr>
          <w:rFonts w:eastAsiaTheme="minorEastAsia"/>
          <w:color w:val="000000"/>
          <w:kern w:val="24"/>
          <w:sz w:val="28"/>
          <w:szCs w:val="28"/>
        </w:rPr>
        <w:t>проходят</w:t>
      </w:r>
      <w:proofErr w:type="gramEnd"/>
      <w:r w:rsidRPr="004D098C">
        <w:rPr>
          <w:rFonts w:eastAsiaTheme="minorEastAsia"/>
          <w:color w:val="000000"/>
          <w:kern w:val="24"/>
          <w:sz w:val="28"/>
          <w:szCs w:val="28"/>
        </w:rPr>
        <w:t xml:space="preserve"> притопывая по дорожке. В яслях проходят по 3 круга, в младшей группе - 3-4 круга, в средней 4-5 кругов. Первые 5-6 закаливаний воспитатель проходит вместе с детьми по дорожке, показывая каким шагом идти).</w:t>
      </w:r>
    </w:p>
    <w:p w:rsidR="009E164A" w:rsidRPr="004D098C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C00000"/>
          <w:sz w:val="28"/>
          <w:szCs w:val="28"/>
          <w:lang w:eastAsia="ru-RU"/>
        </w:rPr>
      </w:pPr>
      <w:r w:rsidRPr="004D098C">
        <w:rPr>
          <w:rFonts w:eastAsia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среднем возрасте дополнительно включается применение </w:t>
      </w: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воздушного </w:t>
      </w:r>
      <w:proofErr w:type="spellStart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душирования</w:t>
      </w:r>
      <w:proofErr w:type="spellEnd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это эффективный способ выработки устойчивости к сквознякам В процессе </w:t>
      </w:r>
      <w:proofErr w:type="spellStart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душирования</w:t>
      </w:r>
      <w:proofErr w:type="spellEnd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происходит повышение работоспособности всех систем, обеспечивающих терморегуляцию. Благодаря воздушным процедурам ребенок становится более уравновешенным, спокойным, незаметно исчезает повышенная возбудимость, улучшается сон.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В старшем возрасте использование </w:t>
      </w: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горячего обтирания,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проводимое при температуре воздуха в помещении не ниже 23 градусов мягкой варежкой, смоченной водой определенной температуры.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подготовительной группе введение </w:t>
      </w: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«рижского метода»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топтание на гальке в солевом растворе.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Использование специальных форм здоровьесберегающих технологий с применением развивающей программы оздоровления, приводит не только к сохранению, но и к развитию здоровья воспитанников.</w:t>
      </w:r>
    </w:p>
    <w:p w:rsidR="009E164A" w:rsidRPr="00CA6DF4" w:rsidRDefault="009E164A" w:rsidP="009E164A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технологии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 дошкольном образовании- технологии, направленные на решение приоритетной задачи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сохранения поддержания и обогащения здоровья </w:t>
      </w:r>
      <w:r w:rsidRPr="004D098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детей, педагогов и родителей.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здоровьесберегающих технологий в дошкольном образовании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Применительно к ребенку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обеспечение высокого уровня реального здоровья воспитаннику детского сада и воспитание </w:t>
      </w:r>
      <w:proofErr w:type="spellStart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валелогической</w:t>
      </w:r>
      <w:proofErr w:type="spellEnd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9E164A" w:rsidRPr="00CA6DF4" w:rsidRDefault="009E164A" w:rsidP="009E164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Применительно к взрослым </w:t>
      </w:r>
      <w:r w:rsidRPr="00CA6DF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валеологическому</w:t>
      </w:r>
      <w:proofErr w:type="spellEnd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просвещению родителей</w:t>
      </w:r>
    </w:p>
    <w:p w:rsidR="009E164A" w:rsidRPr="00640517" w:rsidRDefault="009E164A" w:rsidP="009E164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iCs/>
          <w:color w:val="C00000"/>
          <w:sz w:val="28"/>
          <w:szCs w:val="28"/>
          <w:lang w:eastAsia="ru-RU"/>
        </w:rPr>
      </w:pPr>
      <w:r w:rsidRPr="00640517">
        <w:rPr>
          <w:rFonts w:eastAsia="Times New Roman" w:cs="Times New Roman"/>
          <w:b/>
          <w:bCs/>
          <w:iCs/>
          <w:color w:val="C00000"/>
          <w:sz w:val="28"/>
          <w:szCs w:val="28"/>
          <w:lang w:eastAsia="ru-RU"/>
        </w:rPr>
        <w:t xml:space="preserve">   </w:t>
      </w:r>
    </w:p>
    <w:p w:rsidR="009E164A" w:rsidRPr="00640517" w:rsidRDefault="009E164A" w:rsidP="009E164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640517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Виды здоровьесберегающих технологий в дошкольном образовании</w:t>
      </w:r>
    </w:p>
    <w:p w:rsidR="009E164A" w:rsidRPr="009E164A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         </w:t>
      </w: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Медико-профилактические технологии в дошкольном образовании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</w:t>
      </w:r>
      <w:r w:rsidRPr="00640517">
        <w:rPr>
          <w:rFonts w:eastAsia="Times New Roman" w:cs="Times New Roman"/>
          <w:color w:val="C00000"/>
          <w:sz w:val="28"/>
          <w:szCs w:val="28"/>
          <w:lang w:eastAsia="ru-RU"/>
        </w:rPr>
        <w:t xml:space="preserve">. </w:t>
      </w:r>
      <w:r w:rsidRPr="009E164A">
        <w:rPr>
          <w:rFonts w:eastAsia="Times New Roman" w:cs="Times New Roman"/>
          <w:sz w:val="28"/>
          <w:szCs w:val="28"/>
          <w:lang w:eastAsia="ru-RU"/>
        </w:rPr>
        <w:t xml:space="preserve">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</w:t>
      </w:r>
      <w:r w:rsidRPr="009E164A">
        <w:rPr>
          <w:rFonts w:eastAsia="Times New Roman" w:cs="Times New Roman"/>
          <w:sz w:val="28"/>
          <w:szCs w:val="28"/>
          <w:lang w:eastAsia="ru-RU"/>
        </w:rPr>
        <w:lastRenderedPageBreak/>
        <w:t>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Физкультурно-оздоровительные технологии в дошкольном образовании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</w:t>
      </w: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сберегающие</w:t>
      </w:r>
      <w:proofErr w:type="spellEnd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образовательные технологии в детском саду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технологии воспитания </w:t>
      </w:r>
      <w:proofErr w:type="spellStart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культуры или культуры здоровья дошкольников. 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технологий-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9E164A" w:rsidRPr="00640517" w:rsidRDefault="009E164A" w:rsidP="009E164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iCs/>
          <w:color w:val="C00000"/>
          <w:sz w:val="28"/>
          <w:szCs w:val="28"/>
          <w:lang w:eastAsia="ru-RU"/>
        </w:rPr>
      </w:pP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Технологии обеспечения социально-психологического благополучия ребенка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–технологии, обеспечивающие психическое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9E164A" w:rsidRPr="00CA6DF4" w:rsidRDefault="009E164A" w:rsidP="009E164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педагогов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9E164A" w:rsidRPr="009E164A" w:rsidRDefault="009E164A" w:rsidP="009E164A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Технологии </w:t>
      </w:r>
      <w:proofErr w:type="spellStart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CA6DF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просвещения родителей</w:t>
      </w:r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задача данных технологий - обеспечение </w:t>
      </w:r>
      <w:proofErr w:type="spellStart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CA6D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образованности родителей воспитанников ДОУ.</w:t>
      </w:r>
    </w:p>
    <w:p w:rsidR="009E164A" w:rsidRPr="00640517" w:rsidRDefault="009E164A" w:rsidP="009E164A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40517">
        <w:rPr>
          <w:rFonts w:eastAsiaTheme="minorEastAsia"/>
          <w:color w:val="000000" w:themeColor="text1"/>
          <w:kern w:val="24"/>
          <w:sz w:val="28"/>
          <w:szCs w:val="28"/>
        </w:rPr>
        <w:t xml:space="preserve">Итак, </w:t>
      </w:r>
      <w:proofErr w:type="spellStart"/>
      <w:r w:rsidRPr="00640517">
        <w:rPr>
          <w:rFonts w:eastAsiaTheme="minorEastAsia"/>
          <w:color w:val="000000" w:themeColor="text1"/>
          <w:kern w:val="24"/>
          <w:sz w:val="28"/>
          <w:szCs w:val="28"/>
        </w:rPr>
        <w:t>здоровьесберегающая</w:t>
      </w:r>
      <w:proofErr w:type="spellEnd"/>
      <w:r w:rsidRPr="00640517">
        <w:rPr>
          <w:rFonts w:eastAsiaTheme="minorEastAsia"/>
          <w:color w:val="000000" w:themeColor="text1"/>
          <w:kern w:val="24"/>
          <w:sz w:val="28"/>
          <w:szCs w:val="28"/>
        </w:rPr>
        <w:t xml:space="preserve"> среда, созданная в условиях детского сада, способствует:</w:t>
      </w:r>
    </w:p>
    <w:p w:rsidR="009E164A" w:rsidRPr="00640517" w:rsidRDefault="009E164A" w:rsidP="009E164A">
      <w:pPr>
        <w:pStyle w:val="a3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640517">
        <w:rPr>
          <w:rFonts w:eastAsiaTheme="minorEastAsia"/>
          <w:color w:val="000000" w:themeColor="text1"/>
          <w:kern w:val="24"/>
          <w:sz w:val="28"/>
          <w:szCs w:val="28"/>
        </w:rPr>
        <w:t xml:space="preserve"> обеспечению адаптации ребенка в социуме, </w:t>
      </w:r>
    </w:p>
    <w:p w:rsidR="009E164A" w:rsidRPr="00640517" w:rsidRDefault="009E164A" w:rsidP="009E164A">
      <w:pPr>
        <w:pStyle w:val="a3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640517">
        <w:rPr>
          <w:rFonts w:eastAsiaTheme="minorEastAsia"/>
          <w:color w:val="000000" w:themeColor="text1"/>
          <w:kern w:val="24"/>
          <w:sz w:val="28"/>
          <w:szCs w:val="28"/>
        </w:rPr>
        <w:t xml:space="preserve">реализации потребностей детей в двигательной активности </w:t>
      </w:r>
    </w:p>
    <w:p w:rsidR="009E164A" w:rsidRPr="00640517" w:rsidRDefault="009E164A" w:rsidP="009E164A">
      <w:pPr>
        <w:pStyle w:val="a3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640517">
        <w:rPr>
          <w:rFonts w:eastAsiaTheme="minorEastAsia"/>
          <w:color w:val="000000" w:themeColor="text1"/>
          <w:kern w:val="24"/>
          <w:sz w:val="28"/>
          <w:szCs w:val="28"/>
        </w:rPr>
        <w:t xml:space="preserve"> более эффективному развитию двигательных навыков.</w:t>
      </w:r>
    </w:p>
    <w:p w:rsidR="009E164A" w:rsidRPr="00640517" w:rsidRDefault="009E164A" w:rsidP="009E164A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40517">
        <w:rPr>
          <w:rFonts w:eastAsiaTheme="minorEastAsia"/>
          <w:color w:val="000000" w:themeColor="text1"/>
          <w:kern w:val="24"/>
          <w:sz w:val="28"/>
          <w:szCs w:val="28"/>
        </w:rPr>
        <w:t xml:space="preserve">Результатом эффективной работы педагогического коллектива является </w:t>
      </w:r>
      <w:r w:rsidRPr="00640517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снижение заболеваемости детей</w:t>
      </w:r>
      <w:r w:rsidRPr="00640517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9E164A" w:rsidRPr="00640517" w:rsidRDefault="009E164A" w:rsidP="009E164A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4051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От того насколько грамотно организована работа с детьми по физическому воспитанию, насколько эффективно используются для этого условия дошкольного учреждения, зависит здоровье ребенка.</w:t>
      </w:r>
    </w:p>
    <w:p w:rsidR="00350A12" w:rsidRDefault="00350A12"/>
    <w:sectPr w:rsidR="0035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640E7"/>
    <w:multiLevelType w:val="hybridMultilevel"/>
    <w:tmpl w:val="96E0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61D95"/>
    <w:multiLevelType w:val="hybridMultilevel"/>
    <w:tmpl w:val="0E0E9FAC"/>
    <w:lvl w:ilvl="0" w:tplc="2278C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E3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82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82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6A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2A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0E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0F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0A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8155BC"/>
    <w:multiLevelType w:val="hybridMultilevel"/>
    <w:tmpl w:val="8708BBA4"/>
    <w:lvl w:ilvl="0" w:tplc="1EA28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1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28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E5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4B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AB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A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82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EB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19521E"/>
    <w:multiLevelType w:val="multilevel"/>
    <w:tmpl w:val="0E4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4A"/>
    <w:rsid w:val="001C0BDF"/>
    <w:rsid w:val="00350A12"/>
    <w:rsid w:val="007C3910"/>
    <w:rsid w:val="009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82521-0CEC-46B5-805A-065B38BF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4A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E16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1C0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аверьянова</dc:creator>
  <cp:keywords/>
  <dc:description/>
  <cp:lastModifiedBy>наталья аверьянова</cp:lastModifiedBy>
  <cp:revision>3</cp:revision>
  <dcterms:created xsi:type="dcterms:W3CDTF">2016-11-17T11:24:00Z</dcterms:created>
  <dcterms:modified xsi:type="dcterms:W3CDTF">2016-11-18T07:28:00Z</dcterms:modified>
</cp:coreProperties>
</file>