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07" w:rsidRDefault="00411778" w:rsidP="00867D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1778">
        <w:rPr>
          <w:rFonts w:ascii="Times New Roman" w:hAnsi="Times New Roman" w:cs="Times New Roman"/>
          <w:sz w:val="24"/>
          <w:szCs w:val="24"/>
        </w:rPr>
        <w:t xml:space="preserve">Иванова Е.Г. </w:t>
      </w:r>
      <w:r w:rsidR="00867D07">
        <w:rPr>
          <w:rFonts w:ascii="Times New Roman" w:hAnsi="Times New Roman" w:cs="Times New Roman"/>
          <w:sz w:val="24"/>
          <w:szCs w:val="24"/>
        </w:rPr>
        <w:t>,</w:t>
      </w:r>
    </w:p>
    <w:p w:rsidR="00867D07" w:rsidRDefault="00867D07" w:rsidP="00867D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11778">
        <w:rPr>
          <w:rFonts w:ascii="Times New Roman" w:hAnsi="Times New Roman" w:cs="Times New Roman"/>
          <w:sz w:val="24"/>
          <w:szCs w:val="24"/>
        </w:rPr>
        <w:t>оспитатель</w:t>
      </w:r>
    </w:p>
    <w:p w:rsidR="00867D07" w:rsidRDefault="00411778" w:rsidP="004117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1778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867D07">
        <w:rPr>
          <w:rFonts w:ascii="Times New Roman" w:hAnsi="Times New Roman" w:cs="Times New Roman"/>
          <w:sz w:val="24"/>
          <w:szCs w:val="24"/>
        </w:rPr>
        <w:t xml:space="preserve">«Детский сад </w:t>
      </w:r>
    </w:p>
    <w:p w:rsidR="00411778" w:rsidRPr="00411778" w:rsidRDefault="00411778" w:rsidP="004117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1778">
        <w:rPr>
          <w:rFonts w:ascii="Times New Roman" w:hAnsi="Times New Roman" w:cs="Times New Roman"/>
          <w:sz w:val="24"/>
          <w:szCs w:val="24"/>
        </w:rPr>
        <w:t>№ 36 «Улыбка»</w:t>
      </w:r>
    </w:p>
    <w:p w:rsidR="00411778" w:rsidRPr="00411778" w:rsidRDefault="00867D07" w:rsidP="004117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11778" w:rsidRPr="00411778">
        <w:rPr>
          <w:rFonts w:ascii="Times New Roman" w:hAnsi="Times New Roman" w:cs="Times New Roman"/>
          <w:sz w:val="24"/>
          <w:szCs w:val="24"/>
        </w:rPr>
        <w:t>. Междуреченск</w:t>
      </w:r>
    </w:p>
    <w:p w:rsidR="00411778" w:rsidRDefault="00411778" w:rsidP="004117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778" w:rsidRDefault="00411778" w:rsidP="00411778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11778" w:rsidRPr="007D24C9" w:rsidRDefault="00411778" w:rsidP="004117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4C9">
        <w:rPr>
          <w:rFonts w:ascii="Times New Roman" w:hAnsi="Times New Roman" w:cs="Times New Roman"/>
          <w:b/>
          <w:sz w:val="28"/>
          <w:szCs w:val="28"/>
        </w:rPr>
        <w:t>Статья на тему «Расторможенные и агрессивные дети»</w:t>
      </w:r>
    </w:p>
    <w:p w:rsidR="00411778" w:rsidRDefault="00411778" w:rsidP="0041177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11778" w:rsidRDefault="00411778" w:rsidP="007D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Выделить ребенка с гипердинамическим синдромом из группы сверстников не представляет особого труда: он всегда оказывается в центре внимания воспитателя. Этот ребенок практически не сидит на одном месте, он импульсивен, непредсказуем, действует, не задумываясь о последствиях. Характерная черта гипердинамического ребенка – сильная отвлекаемость. Ему трудно долго сосредоточиться на чем-либо. Все привлекает его внимание, хотя и ненадолго. Такой ребенок легко переносит наказания, шлепки и укоры его не огорчают. Он не помнит обиды, не держит зла, хотя иногда ведет себя вспыльчиво и агрессивно.</w:t>
      </w:r>
    </w:p>
    <w:p w:rsidR="00411778" w:rsidRDefault="00411778" w:rsidP="007D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Гипердинамический синдром – следствие ММД (минимальной мозговой дисфункции). Сейчас ММД встречается у каждого пятого ребенка. Другая характерная черта гипердинамического синдрома – трудность засыпания. Ребенок может быть сильно уставшим</w:t>
      </w:r>
      <w:r w:rsidR="00FF0B12">
        <w:rPr>
          <w:rFonts w:ascii="Times New Roman" w:hAnsi="Times New Roman" w:cs="Times New Roman"/>
          <w:sz w:val="28"/>
          <w:szCs w:val="28"/>
        </w:rPr>
        <w:t>, однако часами лежать в постели, прежде чем заснет. Он обычно пропускает буквы на письме, не дописывает слова и предложения. Он на все смотрит, но ничего не видит. Гипердинамический синдром компенсируется к семи годам и старше лишь при правильном воспитательном подходе со стороны воспитателей и родителей. Гипердинамическому ребенку больше, чем детям при других нарушениях эмоциональной сферы, грозит непринятие со стороны воспитателей, родителей и учителей. На непрестанные одергивания и подавления его активности он реагирует агрессивно и в результате такого подхода может ожесточиться. При игнорировании его поведения и отсутствии своевременной коррекции становится подростком с девиантным поведением, лидером среди трудных подростков.</w:t>
      </w:r>
    </w:p>
    <w:p w:rsidR="003018FB" w:rsidRDefault="003018FB" w:rsidP="007D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 расторможенностью начинают бороться как можно раньше, прививая понятия «нельзя» и «надо», разграничивают целенаправленную активность и бесцельную подвижность. Следует направлять и организовывать его двигательную активность. Игра должна быть со смыслом, с правилами. Ему полезно как можно раньше освоить футбол, хоккей, начать заниматься в спортивной секции. Для него очень важны постановка цели и действие по плану. Необходимо постоянно обсуждать с ним последствия его действий, научить его своевременно думать о них. Постепенно целенаправленная активность становится привычкой.</w:t>
      </w:r>
    </w:p>
    <w:p w:rsidR="003018FB" w:rsidRDefault="003018FB" w:rsidP="007D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такого ребенка необходимо специально развивать усидчивость, и начинать это делать как можно раньше. Его усаживают за стол, занимая делом: лепить, рисовать, строить. Он пытается, что-то вспомнив, вскочить. Ему говорят: «Сиди, доделай до конца». Ему будет трудно, его придется удерживать. Но постепенно при регулярных занятиях</w:t>
      </w:r>
      <w:r w:rsidR="00ED5A85">
        <w:rPr>
          <w:rFonts w:ascii="Times New Roman" w:hAnsi="Times New Roman" w:cs="Times New Roman"/>
          <w:sz w:val="28"/>
          <w:szCs w:val="28"/>
        </w:rPr>
        <w:t xml:space="preserve"> усидчивость станет привычкой. Постепенно он поймет, что спокойные игры так же интересны, как и бурные, и будет с удовольствием проводить время за столом.</w:t>
      </w:r>
    </w:p>
    <w:p w:rsidR="00ED5A85" w:rsidRDefault="00ED5A85" w:rsidP="007D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Расторможенность проявляется и в эмоциях. Ребенка не дергают постоянно, а действуют примером, внушением, убеждением. Пусть его эмоции проявляются бурно, но не грубо, в рамках дозволенного.</w:t>
      </w:r>
    </w:p>
    <w:p w:rsidR="00ED5A85" w:rsidRDefault="00ED5A85" w:rsidP="007D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проступки его необходимо наказывать. Лучшее наказание для него – унылая неподвижность. Наказать гипердинамичного ребенка – значит усадить его на диван без дела, подальше от окна, играющих детей и любых развлечений. Такое наказание он запомнит, оно должно быть выдержано до конца.</w:t>
      </w:r>
    </w:p>
    <w:p w:rsidR="00ED5A85" w:rsidRDefault="00ED5A85" w:rsidP="007D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семье, где есть гипердинамичный ребенок, особенно не допустимы разногласия в воспитании между членами семьи.</w:t>
      </w:r>
    </w:p>
    <w:p w:rsidR="00ED5A85" w:rsidRDefault="00ED5A85" w:rsidP="007D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Вспышки ярости с элементами агрессивного поведения впервые наблюдаются тогда, когда желание ребенка по какой-то причине не выполняется. Он хочет получить куклу или конфету; не хочет, чтобы уходила мама из детского сада; хочет играть, когда все идут спать, и т.д. Разнообразие </w:t>
      </w:r>
      <w:r>
        <w:rPr>
          <w:rFonts w:ascii="Times New Roman" w:hAnsi="Times New Roman" w:cs="Times New Roman"/>
          <w:sz w:val="28"/>
          <w:szCs w:val="28"/>
        </w:rPr>
        <w:lastRenderedPageBreak/>
        <w:t>таких желаний не имеет границ, и только малая их часть может быть удовлетворена без неприятных последствий для ребенка и взрослых. Тогда появляется реальная возможность для возникновения</w:t>
      </w:r>
      <w:r w:rsidR="009010DF">
        <w:rPr>
          <w:rFonts w:ascii="Times New Roman" w:hAnsi="Times New Roman" w:cs="Times New Roman"/>
          <w:sz w:val="28"/>
          <w:szCs w:val="28"/>
        </w:rPr>
        <w:t xml:space="preserve"> конфликта между взрослым и ребенком. Наиболее простой способ поведения в такой ситуации – попытка перевести активность ребенка в другое русло, и тогда вы избежите конфликта и в то же время не отойдете от своих требований. Однако чем старше становится ребенок, тем труднее бывает отвлечь его от предмета его желания.</w:t>
      </w:r>
    </w:p>
    <w:p w:rsidR="009010DF" w:rsidRDefault="009010DF" w:rsidP="007D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Причиной агрессивного поведения (помимо серьезных органических повреждений головного мозга) могут быть конфликтная обстановка в семье, авторитарное поведение одного из родителей, наследственная предрасположенность и половая идентификация. Каждый конкретный случай агрессивности у ребенка требует анализа и, по возможности, устранение причины. Агрессивность может также стать следствием наличия у него определенных трудностей (например, в общении, навыках самообслуживания, интеллектуальном развитии). Тогда коррекция заключается в развитии недостающих умений и навыков. Общаясь с агрессивным ребенком, старайтесь руководствоваться следующими принципами:</w:t>
      </w:r>
    </w:p>
    <w:p w:rsidR="009010DF" w:rsidRDefault="009010DF" w:rsidP="007D24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и повышение голоса – самые неэффективные способы преодоления агрессивности. Гораздо эффективнее будет снятие психоэмоционального напряжения через обыгрывание ролей.</w:t>
      </w:r>
    </w:p>
    <w:p w:rsidR="009010DF" w:rsidRDefault="0015010F" w:rsidP="007D24C9">
      <w:pPr>
        <w:pStyle w:val="a3"/>
        <w:ind w:left="14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на себя роль какого-либо агрессивного персонажа (который обычно выбирает сам ребенок), он получает «легальную» возможность выплеснуть свою агрессию в рамках ролевого поведения. Если он, принимая на себя роль комарика из «Мухи-цокотухи», ударил «паука», то такое поведение не является агрессивным и нарушенным. Если же ребенок продолжает драться и по окончании игры, то его останавливают и говорят, что теперь он снова ребенок и не должен драться. </w:t>
      </w:r>
      <w:r>
        <w:rPr>
          <w:rFonts w:ascii="Times New Roman" w:hAnsi="Times New Roman" w:cs="Times New Roman"/>
          <w:sz w:val="28"/>
          <w:szCs w:val="28"/>
        </w:rPr>
        <w:lastRenderedPageBreak/>
        <w:t>Поэтому прочтение сказок с агрессивными персонажами (волк, Бармалей, крокодил и др.) оказывает на детей психотерапевтический эффект;</w:t>
      </w:r>
    </w:p>
    <w:p w:rsidR="0015010F" w:rsidRDefault="0015010F" w:rsidP="007D24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разобравшись в причинах агрессивного поведения, давайте детям выплеснуть агрессию в данный момент (поколотить подушку, порвать бумагу), и тогда в реальной жизни агрессивность снизится;</w:t>
      </w:r>
    </w:p>
    <w:p w:rsidR="0015010F" w:rsidRDefault="0015010F" w:rsidP="007D24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показывайте детям личный пример конструктивного решения конфликтных ситуаций. Не допускайте вспышек гнева, нелестных высказываний о сотрудниках и родителях. Старайтесь объективно разобраться в причинах конфликтов и устранить их без применения силовых методов.</w:t>
      </w:r>
    </w:p>
    <w:p w:rsidR="007D24C9" w:rsidRPr="009010DF" w:rsidRDefault="007D24C9" w:rsidP="007D24C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7D24C9" w:rsidRPr="009010DF" w:rsidSect="00E60E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D7" w:rsidRDefault="00E764D7" w:rsidP="007D24C9">
      <w:pPr>
        <w:spacing w:line="240" w:lineRule="auto"/>
      </w:pPr>
      <w:r>
        <w:separator/>
      </w:r>
    </w:p>
  </w:endnote>
  <w:endnote w:type="continuationSeparator" w:id="0">
    <w:p w:rsidR="00E764D7" w:rsidRDefault="00E764D7" w:rsidP="007D2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8257"/>
    </w:sdtPr>
    <w:sdtEndPr/>
    <w:sdtContent>
      <w:p w:rsidR="007D24C9" w:rsidRDefault="00E764D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D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24C9" w:rsidRDefault="007D24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D7" w:rsidRDefault="00E764D7" w:rsidP="007D24C9">
      <w:pPr>
        <w:spacing w:line="240" w:lineRule="auto"/>
      </w:pPr>
      <w:r>
        <w:separator/>
      </w:r>
    </w:p>
  </w:footnote>
  <w:footnote w:type="continuationSeparator" w:id="0">
    <w:p w:rsidR="00E764D7" w:rsidRDefault="00E764D7" w:rsidP="007D24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22149"/>
    <w:multiLevelType w:val="hybridMultilevel"/>
    <w:tmpl w:val="5510D78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778"/>
    <w:rsid w:val="00111DB0"/>
    <w:rsid w:val="0015010F"/>
    <w:rsid w:val="003018FB"/>
    <w:rsid w:val="00411778"/>
    <w:rsid w:val="005C6C83"/>
    <w:rsid w:val="00775ABC"/>
    <w:rsid w:val="007D24C9"/>
    <w:rsid w:val="00867D07"/>
    <w:rsid w:val="008F1BD1"/>
    <w:rsid w:val="008F65DF"/>
    <w:rsid w:val="009010DF"/>
    <w:rsid w:val="00964811"/>
    <w:rsid w:val="00AF7FB6"/>
    <w:rsid w:val="00E60E1C"/>
    <w:rsid w:val="00E74817"/>
    <w:rsid w:val="00E764D7"/>
    <w:rsid w:val="00ED1008"/>
    <w:rsid w:val="00ED5A85"/>
    <w:rsid w:val="00FE1057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0D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D24C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24C9"/>
  </w:style>
  <w:style w:type="paragraph" w:styleId="a6">
    <w:name w:val="footer"/>
    <w:basedOn w:val="a"/>
    <w:link w:val="a7"/>
    <w:uiPriority w:val="99"/>
    <w:unhideWhenUsed/>
    <w:rsid w:val="007D24C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24C9"/>
  </w:style>
  <w:style w:type="paragraph" w:styleId="a8">
    <w:name w:val="Balloon Text"/>
    <w:basedOn w:val="a"/>
    <w:link w:val="a9"/>
    <w:uiPriority w:val="99"/>
    <w:semiHidden/>
    <w:unhideWhenUsed/>
    <w:rsid w:val="00111D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OEM</cp:lastModifiedBy>
  <cp:revision>11</cp:revision>
  <dcterms:created xsi:type="dcterms:W3CDTF">2016-07-20T05:04:00Z</dcterms:created>
  <dcterms:modified xsi:type="dcterms:W3CDTF">2016-07-21T07:39:00Z</dcterms:modified>
</cp:coreProperties>
</file>