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84" w:rsidRPr="00C838BB" w:rsidRDefault="00255384" w:rsidP="00C838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38BB">
        <w:rPr>
          <w:rFonts w:ascii="Times New Roman" w:hAnsi="Times New Roman" w:cs="Times New Roman"/>
          <w:b/>
          <w:sz w:val="36"/>
          <w:szCs w:val="36"/>
        </w:rPr>
        <w:t>Обобщение педагогического опыта по теме: «Развивающие возможности ЛЕГО - конструирования в работе с детьми в учреждении дополнительного образования»</w:t>
      </w:r>
    </w:p>
    <w:p w:rsidR="006A56BF" w:rsidRPr="00C838BB" w:rsidRDefault="006A56BF" w:rsidP="00C838BB">
      <w:pPr>
        <w:rPr>
          <w:rFonts w:ascii="Times New Roman" w:hAnsi="Times New Roman" w:cs="Times New Roman"/>
          <w:sz w:val="24"/>
          <w:szCs w:val="24"/>
        </w:rPr>
      </w:pPr>
    </w:p>
    <w:p w:rsidR="006A56BF" w:rsidRPr="00C838BB" w:rsidRDefault="00C838BB" w:rsidP="00C8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56BF" w:rsidRPr="00C838BB">
        <w:rPr>
          <w:rFonts w:ascii="Times New Roman" w:hAnsi="Times New Roman" w:cs="Times New Roman"/>
          <w:sz w:val="24"/>
          <w:szCs w:val="24"/>
        </w:rPr>
        <w:t>ЛЕГО - педагогика – одна из известных и распространенных сегодня педагогических систем, использующая трехмерные модели реального мира и предметно-игровую среду обучения и развития ребенка. Универсальный конструктор побуждает к умственной активности и развивает моторику рук.</w:t>
      </w:r>
    </w:p>
    <w:p w:rsidR="006A56BF" w:rsidRPr="00C838BB" w:rsidRDefault="00C838BB" w:rsidP="00C8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56BF" w:rsidRPr="00C838BB">
        <w:rPr>
          <w:rFonts w:ascii="Times New Roman" w:hAnsi="Times New Roman" w:cs="Times New Roman"/>
          <w:sz w:val="24"/>
          <w:szCs w:val="24"/>
        </w:rPr>
        <w:t>В силу своей педагогической универсальности ЛЕГО - технология служит важнейшим средством развивающего обучения в образовательных учреждениях.</w:t>
      </w:r>
    </w:p>
    <w:p w:rsidR="006A56BF" w:rsidRPr="00C838BB" w:rsidRDefault="006A56BF" w:rsidP="00C838BB">
      <w:pPr>
        <w:rPr>
          <w:rFonts w:ascii="Times New Roman" w:hAnsi="Times New Roman" w:cs="Times New Roman"/>
          <w:sz w:val="24"/>
          <w:szCs w:val="24"/>
        </w:rPr>
      </w:pPr>
    </w:p>
    <w:p w:rsidR="00316AC0" w:rsidRPr="00C838BB" w:rsidRDefault="006A56BF" w:rsidP="00C838BB">
      <w:pPr>
        <w:rPr>
          <w:rFonts w:ascii="Times New Roman" w:hAnsi="Times New Roman" w:cs="Times New Roman"/>
          <w:sz w:val="24"/>
          <w:szCs w:val="24"/>
        </w:rPr>
      </w:pPr>
      <w:r w:rsidRPr="00C838BB">
        <w:rPr>
          <w:rFonts w:ascii="Times New Roman" w:hAnsi="Times New Roman" w:cs="Times New Roman"/>
          <w:sz w:val="24"/>
          <w:szCs w:val="24"/>
        </w:rPr>
        <w:t>Новизна педагогического опыта зак</w:t>
      </w:r>
      <w:r w:rsidR="00316AC0" w:rsidRPr="00C838BB">
        <w:rPr>
          <w:rFonts w:ascii="Times New Roman" w:hAnsi="Times New Roman" w:cs="Times New Roman"/>
          <w:sz w:val="24"/>
          <w:szCs w:val="24"/>
        </w:rPr>
        <w:t>лючается:</w:t>
      </w:r>
    </w:p>
    <w:p w:rsidR="00316AC0" w:rsidRPr="00C838BB" w:rsidRDefault="006A56BF" w:rsidP="00C838BB">
      <w:pPr>
        <w:rPr>
          <w:rFonts w:ascii="Times New Roman" w:hAnsi="Times New Roman" w:cs="Times New Roman"/>
          <w:sz w:val="24"/>
          <w:szCs w:val="24"/>
        </w:rPr>
      </w:pPr>
      <w:r w:rsidRPr="00C838BB">
        <w:rPr>
          <w:rFonts w:ascii="Times New Roman" w:hAnsi="Times New Roman" w:cs="Times New Roman"/>
          <w:sz w:val="24"/>
          <w:szCs w:val="24"/>
        </w:rPr>
        <w:t>1. В создании условий для развития познавательной, творческой активности дошкольников через применение те</w:t>
      </w:r>
      <w:r w:rsidR="00316AC0" w:rsidRPr="00C838BB">
        <w:rPr>
          <w:rFonts w:ascii="Times New Roman" w:hAnsi="Times New Roman" w:cs="Times New Roman"/>
          <w:sz w:val="24"/>
          <w:szCs w:val="24"/>
        </w:rPr>
        <w:t xml:space="preserve">хнологии </w:t>
      </w:r>
      <w:proofErr w:type="spellStart"/>
      <w:r w:rsidR="00316AC0" w:rsidRPr="00C838BB">
        <w:rPr>
          <w:rFonts w:ascii="Times New Roman" w:hAnsi="Times New Roman" w:cs="Times New Roman"/>
          <w:sz w:val="24"/>
          <w:szCs w:val="24"/>
        </w:rPr>
        <w:t>ЛЕГО-конструирования</w:t>
      </w:r>
      <w:proofErr w:type="spellEnd"/>
      <w:r w:rsidR="00316AC0" w:rsidRPr="00C838B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16AC0" w:rsidRPr="00C838BB">
        <w:rPr>
          <w:rFonts w:ascii="Times New Roman" w:hAnsi="Times New Roman" w:cs="Times New Roman"/>
          <w:sz w:val="24"/>
          <w:szCs w:val="24"/>
        </w:rPr>
        <w:t xml:space="preserve"> </w:t>
      </w:r>
      <w:r w:rsidRPr="00C838B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83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AC0" w:rsidRPr="00C838BB" w:rsidRDefault="006A56BF" w:rsidP="00C838BB">
      <w:pPr>
        <w:rPr>
          <w:rFonts w:ascii="Times New Roman" w:hAnsi="Times New Roman" w:cs="Times New Roman"/>
          <w:sz w:val="24"/>
          <w:szCs w:val="24"/>
        </w:rPr>
      </w:pPr>
      <w:r w:rsidRPr="00C838BB">
        <w:rPr>
          <w:rFonts w:ascii="Times New Roman" w:hAnsi="Times New Roman" w:cs="Times New Roman"/>
          <w:sz w:val="24"/>
          <w:szCs w:val="24"/>
        </w:rPr>
        <w:t xml:space="preserve">2. Опыт направлен на обновление форм и методов приобщения дошкольников к техническому творчеству; </w:t>
      </w:r>
    </w:p>
    <w:p w:rsidR="00316AC0" w:rsidRPr="00C838BB" w:rsidRDefault="006A56BF" w:rsidP="00C838BB">
      <w:pPr>
        <w:rPr>
          <w:rFonts w:ascii="Times New Roman" w:hAnsi="Times New Roman" w:cs="Times New Roman"/>
          <w:sz w:val="24"/>
          <w:szCs w:val="24"/>
        </w:rPr>
      </w:pPr>
      <w:r w:rsidRPr="00C838BB">
        <w:rPr>
          <w:rFonts w:ascii="Times New Roman" w:hAnsi="Times New Roman" w:cs="Times New Roman"/>
          <w:sz w:val="24"/>
          <w:szCs w:val="24"/>
        </w:rPr>
        <w:t>3. Конструктор - ЛЕГО является эффективным средством, обеспечивающим интеграцию различных видов деятельности</w:t>
      </w:r>
      <w:r w:rsidR="00316AC0" w:rsidRPr="00C838BB">
        <w:rPr>
          <w:rFonts w:ascii="Times New Roman" w:hAnsi="Times New Roman" w:cs="Times New Roman"/>
          <w:sz w:val="24"/>
          <w:szCs w:val="24"/>
        </w:rPr>
        <w:t>.</w:t>
      </w:r>
    </w:p>
    <w:p w:rsidR="00316AC0" w:rsidRPr="00C838BB" w:rsidRDefault="00316AC0" w:rsidP="00C838BB">
      <w:pPr>
        <w:rPr>
          <w:rFonts w:ascii="Times New Roman" w:hAnsi="Times New Roman" w:cs="Times New Roman"/>
          <w:sz w:val="24"/>
          <w:szCs w:val="24"/>
        </w:rPr>
      </w:pPr>
    </w:p>
    <w:p w:rsidR="00316AC0" w:rsidRPr="00C838BB" w:rsidRDefault="006A56BF" w:rsidP="00C838BB">
      <w:pPr>
        <w:rPr>
          <w:rFonts w:ascii="Times New Roman" w:hAnsi="Times New Roman" w:cs="Times New Roman"/>
          <w:sz w:val="24"/>
          <w:szCs w:val="24"/>
        </w:rPr>
      </w:pPr>
      <w:r w:rsidRPr="00C838BB">
        <w:rPr>
          <w:rFonts w:ascii="Times New Roman" w:hAnsi="Times New Roman" w:cs="Times New Roman"/>
          <w:b/>
          <w:sz w:val="24"/>
          <w:szCs w:val="24"/>
        </w:rPr>
        <w:t>Цель:</w:t>
      </w:r>
      <w:r w:rsidRPr="00C838BB">
        <w:rPr>
          <w:rFonts w:ascii="Times New Roman" w:hAnsi="Times New Roman" w:cs="Times New Roman"/>
          <w:sz w:val="24"/>
          <w:szCs w:val="24"/>
        </w:rPr>
        <w:t xml:space="preserve"> Создание современной образовательной среды для всестороннего развития личности ребенка в </w:t>
      </w:r>
      <w:r w:rsidR="00316AC0" w:rsidRPr="00C838BB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="00316AC0" w:rsidRPr="00C838B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16AC0" w:rsidRPr="00C838BB">
        <w:rPr>
          <w:rFonts w:ascii="Times New Roman" w:hAnsi="Times New Roman" w:cs="Times New Roman"/>
          <w:sz w:val="24"/>
          <w:szCs w:val="24"/>
        </w:rPr>
        <w:t xml:space="preserve">бразовании </w:t>
      </w:r>
      <w:r w:rsidRPr="00C838BB">
        <w:rPr>
          <w:rFonts w:ascii="Times New Roman" w:hAnsi="Times New Roman" w:cs="Times New Roman"/>
          <w:sz w:val="24"/>
          <w:szCs w:val="24"/>
        </w:rPr>
        <w:t>через применение технологии ЛЕГО—конструирования.</w:t>
      </w:r>
    </w:p>
    <w:p w:rsidR="00316AC0" w:rsidRPr="00C838BB" w:rsidRDefault="006A56BF" w:rsidP="00C838BB">
      <w:pPr>
        <w:rPr>
          <w:rFonts w:ascii="Times New Roman" w:hAnsi="Times New Roman" w:cs="Times New Roman"/>
          <w:b/>
          <w:sz w:val="24"/>
          <w:szCs w:val="24"/>
        </w:rPr>
      </w:pPr>
      <w:r w:rsidRPr="00C838BB">
        <w:rPr>
          <w:rFonts w:ascii="Times New Roman" w:hAnsi="Times New Roman" w:cs="Times New Roman"/>
          <w:sz w:val="24"/>
          <w:szCs w:val="24"/>
        </w:rPr>
        <w:t xml:space="preserve"> </w:t>
      </w:r>
      <w:r w:rsidRPr="00C838B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16AC0" w:rsidRPr="00C838BB" w:rsidRDefault="00C838BB" w:rsidP="00C8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6AC0" w:rsidRPr="00C838BB">
        <w:rPr>
          <w:rFonts w:ascii="Times New Roman" w:hAnsi="Times New Roman" w:cs="Times New Roman"/>
          <w:sz w:val="24"/>
          <w:szCs w:val="24"/>
        </w:rPr>
        <w:t>Развивать у дошкольников интерес к моделированию и конструированию, стимулировать детское научно-техническое творчество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AC0" w:rsidRPr="00C838BB" w:rsidRDefault="00C838BB" w:rsidP="00C8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16AC0" w:rsidRPr="00C838BB">
        <w:rPr>
          <w:rFonts w:ascii="Times New Roman" w:hAnsi="Times New Roman" w:cs="Times New Roman"/>
          <w:sz w:val="24"/>
          <w:szCs w:val="24"/>
        </w:rPr>
        <w:t>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AC0" w:rsidRPr="00C838BB" w:rsidRDefault="00C838BB" w:rsidP="00C8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16AC0" w:rsidRPr="00C838BB">
        <w:rPr>
          <w:rFonts w:ascii="Times New Roman" w:hAnsi="Times New Roman" w:cs="Times New Roman"/>
          <w:sz w:val="24"/>
          <w:szCs w:val="24"/>
        </w:rPr>
        <w:t>Развивать умение применять свои знания при проектировании и сборке конструкций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AC0" w:rsidRPr="00C838BB" w:rsidRDefault="00C838BB" w:rsidP="00C8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16AC0" w:rsidRPr="00C838BB">
        <w:rPr>
          <w:rFonts w:ascii="Times New Roman" w:hAnsi="Times New Roman" w:cs="Times New Roman"/>
          <w:sz w:val="24"/>
          <w:szCs w:val="24"/>
        </w:rPr>
        <w:t>Развивать операции логического мышления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AC0" w:rsidRPr="00C838BB" w:rsidRDefault="00C838BB" w:rsidP="00C8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16AC0" w:rsidRPr="00C838BB">
        <w:rPr>
          <w:rFonts w:ascii="Times New Roman" w:hAnsi="Times New Roman" w:cs="Times New Roman"/>
          <w:sz w:val="24"/>
          <w:szCs w:val="24"/>
        </w:rPr>
        <w:t> Развивать познавательную активность детей, воображение, фантазию и творческую инициативу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AC0" w:rsidRPr="00C838BB" w:rsidRDefault="00C838BB" w:rsidP="00C8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316AC0" w:rsidRPr="00C838BB">
        <w:rPr>
          <w:rFonts w:ascii="Times New Roman" w:hAnsi="Times New Roman" w:cs="Times New Roman"/>
          <w:sz w:val="24"/>
          <w:szCs w:val="24"/>
        </w:rPr>
        <w:t>Развивать мелкую моторику, диалогическую и монологическую речь, расширять словарный запас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AC0" w:rsidRDefault="00C838BB" w:rsidP="00C8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16AC0" w:rsidRPr="00C838BB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 детей при работе в паре, коллективе, распределении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8BB" w:rsidRPr="00C838BB" w:rsidRDefault="00C838BB" w:rsidP="00C838BB">
      <w:pPr>
        <w:rPr>
          <w:rFonts w:ascii="Times New Roman" w:hAnsi="Times New Roman" w:cs="Times New Roman"/>
          <w:sz w:val="24"/>
          <w:szCs w:val="24"/>
        </w:rPr>
      </w:pPr>
    </w:p>
    <w:p w:rsidR="00316AC0" w:rsidRPr="00C838BB" w:rsidRDefault="00316AC0" w:rsidP="00C838BB">
      <w:pPr>
        <w:rPr>
          <w:rFonts w:ascii="Times New Roman" w:hAnsi="Times New Roman" w:cs="Times New Roman"/>
          <w:b/>
          <w:sz w:val="24"/>
          <w:szCs w:val="24"/>
        </w:rPr>
      </w:pPr>
      <w:r w:rsidRPr="00C838BB">
        <w:rPr>
          <w:rFonts w:ascii="Times New Roman" w:hAnsi="Times New Roman" w:cs="Times New Roman"/>
          <w:b/>
          <w:sz w:val="24"/>
          <w:szCs w:val="24"/>
        </w:rPr>
        <w:t>Этапы реализации самообразования:</w:t>
      </w:r>
    </w:p>
    <w:tbl>
      <w:tblPr>
        <w:tblStyle w:val="a4"/>
        <w:tblW w:w="0" w:type="auto"/>
        <w:tblLook w:val="04A0"/>
      </w:tblPr>
      <w:tblGrid>
        <w:gridCol w:w="2392"/>
        <w:gridCol w:w="4804"/>
        <w:gridCol w:w="2268"/>
      </w:tblGrid>
      <w:tr w:rsidR="004221C9" w:rsidRPr="00C838BB" w:rsidTr="004221C9">
        <w:tc>
          <w:tcPr>
            <w:tcW w:w="2392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804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221C9" w:rsidRPr="00C838BB" w:rsidTr="004221C9">
        <w:tc>
          <w:tcPr>
            <w:tcW w:w="2392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</w:t>
            </w:r>
            <w:proofErr w:type="gram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еоретический</w:t>
            </w:r>
          </w:p>
        </w:tc>
        <w:tc>
          <w:tcPr>
            <w:tcW w:w="4804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нормативных документов;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2. Изучение методических разработок по ЛЕГ</w:t>
            </w:r>
            <w:proofErr w:type="gram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конструированию;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3. Изучение опыта работы по введению LEGO-конструирования и робототехники в дополнительном образовании;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4.  Знакомство с учебно-методической литературой по данной теме;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5. Составление плана работы.</w:t>
            </w:r>
          </w:p>
        </w:tc>
        <w:tc>
          <w:tcPr>
            <w:tcW w:w="2268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ентябрь – октябрь 2019г</w:t>
            </w:r>
          </w:p>
        </w:tc>
      </w:tr>
      <w:tr w:rsidR="004221C9" w:rsidRPr="00C838BB" w:rsidTr="004221C9">
        <w:tc>
          <w:tcPr>
            <w:tcW w:w="2392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Второй этап - практический</w:t>
            </w:r>
          </w:p>
        </w:tc>
        <w:tc>
          <w:tcPr>
            <w:tcW w:w="4804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методики LEGO-технологии, конструирования и робототехники на курсах, </w:t>
            </w: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2.Создание предметно-пространственной среды и оборудования для занятий робототехникой;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3. Обустройство кабинета в техническом стиле;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мастер-классов для учеников и их родителей; 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5. Оформление фотовыставки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6. Участие в конкурсах и выставках различного уровня;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7. Реализация детско-родительских проектов, мастер-классов по работе с детьми, родителями, педагогами.</w:t>
            </w:r>
          </w:p>
        </w:tc>
        <w:tc>
          <w:tcPr>
            <w:tcW w:w="2268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оябрь – май 2019-2020г</w:t>
            </w:r>
          </w:p>
        </w:tc>
      </w:tr>
      <w:tr w:rsidR="004221C9" w:rsidRPr="00C838BB" w:rsidTr="004221C9">
        <w:tc>
          <w:tcPr>
            <w:tcW w:w="2392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Третий этап - заключительный</w:t>
            </w:r>
          </w:p>
        </w:tc>
        <w:tc>
          <w:tcPr>
            <w:tcW w:w="4804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38BB" w:rsidRPr="00C838BB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полученных результатов;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838BB" w:rsidRPr="00C838B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пособия;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3. Обобщение опыта по данной теме через презентацию, выступление, показ.</w:t>
            </w:r>
          </w:p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21C9" w:rsidRPr="00C838BB" w:rsidRDefault="004221C9" w:rsidP="00C8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Июнь 2020г</w:t>
            </w:r>
          </w:p>
        </w:tc>
      </w:tr>
    </w:tbl>
    <w:p w:rsidR="00316AC0" w:rsidRPr="00C838BB" w:rsidRDefault="00316AC0" w:rsidP="00316A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16AC0" w:rsidRPr="00C838BB" w:rsidRDefault="00316AC0" w:rsidP="00316A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16AC0" w:rsidRPr="00C838BB" w:rsidRDefault="00316AC0">
      <w:pPr>
        <w:rPr>
          <w:rFonts w:ascii="Times New Roman" w:hAnsi="Times New Roman" w:cs="Times New Roman"/>
          <w:sz w:val="24"/>
          <w:szCs w:val="24"/>
        </w:rPr>
      </w:pPr>
    </w:p>
    <w:sectPr w:rsidR="00316AC0" w:rsidRPr="00C838BB" w:rsidSect="006A56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42F3"/>
    <w:multiLevelType w:val="multilevel"/>
    <w:tmpl w:val="7522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5384"/>
    <w:rsid w:val="00255384"/>
    <w:rsid w:val="00316AC0"/>
    <w:rsid w:val="004221C9"/>
    <w:rsid w:val="006A56BF"/>
    <w:rsid w:val="00C8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84"/>
  </w:style>
  <w:style w:type="paragraph" w:styleId="1">
    <w:name w:val="heading 1"/>
    <w:basedOn w:val="a"/>
    <w:link w:val="10"/>
    <w:uiPriority w:val="9"/>
    <w:qFormat/>
    <w:rsid w:val="00255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1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6AC0"/>
  </w:style>
  <w:style w:type="character" w:customStyle="1" w:styleId="c0">
    <w:name w:val="c0"/>
    <w:basedOn w:val="a0"/>
    <w:rsid w:val="00316AC0"/>
  </w:style>
  <w:style w:type="table" w:styleId="a4">
    <w:name w:val="Table Grid"/>
    <w:basedOn w:val="a1"/>
    <w:uiPriority w:val="59"/>
    <w:rsid w:val="0031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D1E6A-1244-4C6C-A199-43941751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2020-11-18T21:14:00Z</dcterms:created>
  <dcterms:modified xsi:type="dcterms:W3CDTF">2020-11-18T21:59:00Z</dcterms:modified>
</cp:coreProperties>
</file>