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A974B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  <w:r w:rsidRPr="007615F7">
        <w:rPr>
          <w:rFonts w:ascii="Times New Roman" w:hAnsi="Times New Roman" w:cs="Times New Roman"/>
          <w:sz w:val="28"/>
        </w:rPr>
        <w:t xml:space="preserve">Муниципальное казенное дошкольное образовательное учреждение </w:t>
      </w:r>
    </w:p>
    <w:p w14:paraId="2DEACB20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города Новосибирска «Детский сад № 237 комбинированного вида»</w:t>
      </w:r>
    </w:p>
    <w:p w14:paraId="237F4AEA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6569C700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</w:p>
    <w:p w14:paraId="26043C98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</w:p>
    <w:p w14:paraId="0B9554C9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</w:p>
    <w:p w14:paraId="7AE25405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</w:p>
    <w:p w14:paraId="57BE3C13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</w:p>
    <w:p w14:paraId="38139346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</w:p>
    <w:p w14:paraId="6205AD42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</w:p>
    <w:p w14:paraId="0ED4AC19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</w:p>
    <w:p w14:paraId="0FDAFCDF" w14:textId="77777777" w:rsidR="00297E28" w:rsidRDefault="00297E28" w:rsidP="00297E28">
      <w:pPr>
        <w:jc w:val="center"/>
        <w:rPr>
          <w:rFonts w:ascii="Times New Roman" w:hAnsi="Times New Roman" w:cs="Times New Roman"/>
          <w:sz w:val="28"/>
        </w:rPr>
      </w:pPr>
    </w:p>
    <w:p w14:paraId="124641AD" w14:textId="74886C51" w:rsidR="00297E28" w:rsidRPr="009342B8" w:rsidRDefault="00297E28" w:rsidP="009342B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297E28">
        <w:rPr>
          <w:rFonts w:ascii="Times New Roman" w:eastAsia="Calibri" w:hAnsi="Times New Roman" w:cs="Times New Roman"/>
          <w:b/>
          <w:bCs/>
          <w:sz w:val="36"/>
          <w:szCs w:val="36"/>
        </w:rPr>
        <w:t>Игро</w:t>
      </w:r>
      <w:r w:rsidR="009342B8">
        <w:rPr>
          <w:rFonts w:ascii="Times New Roman" w:eastAsia="Calibri" w:hAnsi="Times New Roman" w:cs="Times New Roman"/>
          <w:b/>
          <w:bCs/>
          <w:sz w:val="36"/>
          <w:szCs w:val="36"/>
        </w:rPr>
        <w:t>вой метод</w:t>
      </w:r>
      <w:r w:rsidRPr="00297E2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как средство коррекции речевых нарушений у детей с ОНР</w:t>
      </w:r>
      <w:r w:rsidRPr="00297E28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79136F44" w14:textId="6CBF899E" w:rsidR="00297E28" w:rsidRPr="007615F7" w:rsidRDefault="00297E28" w:rsidP="00297E2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(статья)</w:t>
      </w:r>
    </w:p>
    <w:p w14:paraId="41182B79" w14:textId="2C523AB4" w:rsidR="00297E28" w:rsidRDefault="00297E28" w:rsidP="00297E28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</w:t>
      </w:r>
    </w:p>
    <w:p w14:paraId="57489E8B" w14:textId="77777777" w:rsidR="00297E28" w:rsidRDefault="00297E28" w:rsidP="00297E28">
      <w:pPr>
        <w:jc w:val="center"/>
        <w:rPr>
          <w:rFonts w:ascii="Times New Roman" w:hAnsi="Times New Roman" w:cs="Times New Roman"/>
          <w:i/>
          <w:sz w:val="32"/>
        </w:rPr>
      </w:pPr>
    </w:p>
    <w:p w14:paraId="17F70F51" w14:textId="0C296C8C" w:rsidR="00297E28" w:rsidRDefault="00297E28" w:rsidP="00297E28">
      <w:pPr>
        <w:jc w:val="center"/>
        <w:rPr>
          <w:rFonts w:ascii="Times New Roman" w:hAnsi="Times New Roman" w:cs="Times New Roman"/>
          <w:sz w:val="32"/>
        </w:rPr>
      </w:pPr>
    </w:p>
    <w:p w14:paraId="2C35E0AC" w14:textId="77777777" w:rsidR="009342B8" w:rsidRPr="007615F7" w:rsidRDefault="009342B8" w:rsidP="00297E28">
      <w:pPr>
        <w:jc w:val="center"/>
        <w:rPr>
          <w:rFonts w:ascii="Times New Roman" w:hAnsi="Times New Roman" w:cs="Times New Roman"/>
          <w:sz w:val="32"/>
        </w:rPr>
      </w:pPr>
    </w:p>
    <w:p w14:paraId="0E934BBA" w14:textId="6655FF20" w:rsidR="00297E28" w:rsidRDefault="00297E28" w:rsidP="009342B8">
      <w:pPr>
        <w:jc w:val="right"/>
        <w:rPr>
          <w:rFonts w:ascii="Times New Roman" w:hAnsi="Times New Roman" w:cs="Times New Roman"/>
          <w:sz w:val="28"/>
        </w:rPr>
      </w:pPr>
      <w:r w:rsidRPr="007615F7">
        <w:rPr>
          <w:rFonts w:ascii="Times New Roman" w:hAnsi="Times New Roman" w:cs="Times New Roman"/>
          <w:sz w:val="28"/>
        </w:rPr>
        <w:t>Учитель-логопед</w:t>
      </w:r>
      <w:r w:rsidR="009342B8">
        <w:rPr>
          <w:rFonts w:ascii="Times New Roman" w:hAnsi="Times New Roman" w:cs="Times New Roman"/>
          <w:sz w:val="28"/>
        </w:rPr>
        <w:t xml:space="preserve">: </w:t>
      </w:r>
      <w:r w:rsidRPr="007615F7">
        <w:rPr>
          <w:rFonts w:ascii="Times New Roman" w:hAnsi="Times New Roman" w:cs="Times New Roman"/>
          <w:sz w:val="28"/>
        </w:rPr>
        <w:t>Литошенко Наталья Николаевна</w:t>
      </w:r>
    </w:p>
    <w:p w14:paraId="43CCD3D8" w14:textId="77777777" w:rsidR="00297E28" w:rsidRDefault="00297E28" w:rsidP="00297E28">
      <w:pPr>
        <w:jc w:val="right"/>
        <w:rPr>
          <w:rFonts w:ascii="Times New Roman" w:hAnsi="Times New Roman" w:cs="Times New Roman"/>
          <w:sz w:val="28"/>
        </w:rPr>
      </w:pPr>
    </w:p>
    <w:p w14:paraId="1A07528C" w14:textId="7DF72FF1" w:rsidR="00297E28" w:rsidRDefault="00297E28" w:rsidP="00D1311C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F72DE9" w14:textId="3BA8F2C6" w:rsidR="00297E28" w:rsidRDefault="00297E28" w:rsidP="00D1311C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76796F" w14:textId="6B1D798E" w:rsidR="00297E28" w:rsidRDefault="00297E28" w:rsidP="00D1311C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CD1B71" w14:textId="0B0F6651" w:rsidR="00297E28" w:rsidRDefault="00297E28" w:rsidP="00D1311C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D4E4E6" w14:textId="77777777" w:rsidR="00297E28" w:rsidRDefault="00297E28" w:rsidP="00D1311C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3017E0" w14:textId="156ED71D" w:rsidR="00297E28" w:rsidRPr="00F16200" w:rsidRDefault="00F16200" w:rsidP="00D1311C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sz w:val="36"/>
          <w:szCs w:val="36"/>
        </w:rPr>
        <w:t>Новосибирск, 202</w:t>
      </w:r>
      <w:r>
        <w:rPr>
          <w:rFonts w:ascii="Times New Roman" w:eastAsia="Calibri" w:hAnsi="Times New Roman" w:cs="Times New Roman"/>
          <w:sz w:val="36"/>
          <w:szCs w:val="36"/>
          <w:lang w:val="en-US"/>
        </w:rPr>
        <w:t>1</w:t>
      </w:r>
      <w:bookmarkStart w:id="0" w:name="_GoBack"/>
      <w:bookmarkEnd w:id="0"/>
    </w:p>
    <w:p w14:paraId="59F20E4E" w14:textId="25F97FDF" w:rsidR="00297E28" w:rsidRPr="00297E28" w:rsidRDefault="00297E28" w:rsidP="00297E28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14:paraId="481CB960" w14:textId="07135CD3" w:rsidR="00E04790" w:rsidRPr="00E04790" w:rsidRDefault="00E04790" w:rsidP="00297E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90">
        <w:rPr>
          <w:rFonts w:ascii="Times New Roman" w:eastAsia="Calibri" w:hAnsi="Times New Roman" w:cs="Times New Roman"/>
          <w:sz w:val="28"/>
          <w:szCs w:val="28"/>
        </w:rPr>
        <w:t>Период автоматизации вновь поставленного звука растягивается порой на длительное время и представляет трудность для ребенка, особенно это касается детей с дизартрическими расстройствами, необходимо учитывать недостаточность иннервации и подбирать упражнения, усиливающие кинестетические ощущения. В речевой функциональной системе принимают участие все анализаторы: слуховой, двигательный, кожно-кинестетический, зрительный. Движение пальцев руки стимулирует созревание центральной нервной системы, и одним из проявлений этого является совершенствование речи ребенка, что ведет к скорейшей автоматизации поставленных звуков.</w:t>
      </w:r>
    </w:p>
    <w:p w14:paraId="5A92BA14" w14:textId="750431A5" w:rsidR="00E04790" w:rsidRPr="00E04790" w:rsidRDefault="00E04790" w:rsidP="00CC6A4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04790">
        <w:rPr>
          <w:rFonts w:ascii="Times New Roman" w:eastAsia="Calibri" w:hAnsi="Times New Roman" w:cs="Times New Roman"/>
          <w:iCs/>
          <w:sz w:val="28"/>
          <w:szCs w:val="28"/>
        </w:rPr>
        <w:t>Итак, в какой же форме можно преподнести ребенку речевой материал, заинтересовать его, вызвать желание снова и снова повторять уже знакомые слова?</w:t>
      </w:r>
      <w:r w:rsidR="00CC6A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04790">
        <w:rPr>
          <w:rFonts w:ascii="Times New Roman" w:eastAsia="Calibri" w:hAnsi="Times New Roman" w:cs="Times New Roman"/>
          <w:iCs/>
          <w:sz w:val="28"/>
          <w:szCs w:val="28"/>
        </w:rPr>
        <w:t xml:space="preserve">Игра сделает занятия по автоматизации звуков более интересными, разнообразными и в тоже время эффективными для ребенка. Игровой метод даёт наибольший эффект при умелом сочетании игры и учения. Играя, мы общаемся с детьми на их территории. </w:t>
      </w:r>
    </w:p>
    <w:p w14:paraId="49F98A20" w14:textId="317A4776" w:rsidR="00E04790" w:rsidRPr="00E04790" w:rsidRDefault="00E04790" w:rsidP="00E0479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04790">
        <w:rPr>
          <w:rFonts w:ascii="Times New Roman" w:eastAsia="Calibri" w:hAnsi="Times New Roman" w:cs="Times New Roman"/>
          <w:iCs/>
          <w:sz w:val="28"/>
          <w:szCs w:val="28"/>
        </w:rPr>
        <w:t>Безусловно, в арсенале «играющего» логопеда должно быть достаточное количество игр, пособий, приемов для того, чтобы он имел возможность организовать комплексное занятие. Для того</w:t>
      </w:r>
      <w:r w:rsidR="00773147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E04790">
        <w:rPr>
          <w:rFonts w:ascii="Times New Roman" w:eastAsia="Calibri" w:hAnsi="Times New Roman" w:cs="Times New Roman"/>
          <w:iCs/>
          <w:sz w:val="28"/>
          <w:szCs w:val="28"/>
        </w:rPr>
        <w:t xml:space="preserve"> чтобы сделать занятия по автоматизации звуков более интересными, разнообразными и в тоже время эффективными для ребенка, нужно увлечь своего воспитанника, удивить его, вызвать положительные эмоции.</w:t>
      </w:r>
    </w:p>
    <w:p w14:paraId="0534C6F2" w14:textId="77777777" w:rsidR="00E04790" w:rsidRPr="00E04790" w:rsidRDefault="00E04790" w:rsidP="00B3332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04790">
        <w:rPr>
          <w:rFonts w:ascii="Times New Roman" w:eastAsia="Calibri" w:hAnsi="Times New Roman" w:cs="Times New Roman"/>
          <w:iCs/>
          <w:sz w:val="28"/>
          <w:szCs w:val="28"/>
        </w:rPr>
        <w:t>Игры предполагают работу с мелкой моторикой: ребёнок производит тактильные действия (берёт, кладёт, ловит мяч, перебирает карточки, картинки). Использование игр делает процесс постановки, введения и автоматизации звуков в речи интересным, творческим, увлекательным, лишённым рутины и однообразия.</w:t>
      </w:r>
    </w:p>
    <w:p w14:paraId="04641F14" w14:textId="3D86710D" w:rsidR="00E04790" w:rsidRPr="00E1666C" w:rsidRDefault="00E04790" w:rsidP="00E1666C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1666C">
        <w:rPr>
          <w:rFonts w:ascii="Times New Roman" w:eastAsia="Calibri" w:hAnsi="Times New Roman" w:cs="Times New Roman"/>
          <w:sz w:val="28"/>
          <w:szCs w:val="28"/>
        </w:rPr>
        <w:t>Н</w:t>
      </w:r>
      <w:r w:rsidR="00CC6A40">
        <w:rPr>
          <w:rFonts w:ascii="Times New Roman" w:eastAsia="Calibri" w:hAnsi="Times New Roman" w:cs="Times New Roman"/>
          <w:sz w:val="28"/>
          <w:szCs w:val="28"/>
        </w:rPr>
        <w:t>ам на</w:t>
      </w:r>
      <w:r w:rsidRPr="00E1666C">
        <w:rPr>
          <w:rFonts w:ascii="Times New Roman" w:eastAsia="Calibri" w:hAnsi="Times New Roman" w:cs="Times New Roman"/>
          <w:sz w:val="28"/>
          <w:szCs w:val="28"/>
        </w:rPr>
        <w:t xml:space="preserve"> помощь приходят любимый всеми детьми мяч. Во время игр с </w:t>
      </w:r>
      <w:r w:rsidRPr="00E1666C">
        <w:rPr>
          <w:rFonts w:ascii="Times New Roman" w:eastAsia="Calibri" w:hAnsi="Times New Roman" w:cs="Times New Roman"/>
          <w:bCs/>
          <w:sz w:val="28"/>
          <w:szCs w:val="28"/>
        </w:rPr>
        <w:t>мячом</w:t>
      </w:r>
      <w:r w:rsidRPr="00E166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sz w:val="28"/>
          <w:szCs w:val="28"/>
        </w:rPr>
        <w:t xml:space="preserve">дети охотно и с интересом выполняют монотонные, однообразные задания. Особая ценность игр с </w:t>
      </w:r>
      <w:r w:rsidRPr="00E1666C">
        <w:rPr>
          <w:rFonts w:ascii="Times New Roman" w:eastAsia="Calibri" w:hAnsi="Times New Roman" w:cs="Times New Roman"/>
          <w:bCs/>
          <w:sz w:val="28"/>
          <w:szCs w:val="28"/>
        </w:rPr>
        <w:t>мячом заключается в том</w:t>
      </w:r>
      <w:r w:rsidRPr="00E1666C">
        <w:rPr>
          <w:rFonts w:ascii="Times New Roman" w:eastAsia="Calibri" w:hAnsi="Times New Roman" w:cs="Times New Roman"/>
          <w:sz w:val="28"/>
          <w:szCs w:val="28"/>
        </w:rPr>
        <w:t xml:space="preserve">, что они воздействуют одновременно на моторную и психическую сферу. Во время игр с </w:t>
      </w:r>
      <w:r w:rsidRPr="00E1666C">
        <w:rPr>
          <w:rFonts w:ascii="Times New Roman" w:eastAsia="Calibri" w:hAnsi="Times New Roman" w:cs="Times New Roman"/>
          <w:bCs/>
          <w:sz w:val="28"/>
          <w:szCs w:val="28"/>
        </w:rPr>
        <w:t>мячом</w:t>
      </w:r>
      <w:r w:rsidRPr="00E1666C">
        <w:rPr>
          <w:rFonts w:ascii="Times New Roman" w:eastAsia="Calibri" w:hAnsi="Times New Roman" w:cs="Times New Roman"/>
          <w:sz w:val="28"/>
          <w:szCs w:val="28"/>
        </w:rPr>
        <w:t xml:space="preserve"> в мозг воспитанников поступает разнообразная информация, которая требует быстроты реакции. Совместная </w:t>
      </w:r>
      <w:r w:rsidRPr="00E1666C">
        <w:rPr>
          <w:rFonts w:ascii="Times New Roman" w:eastAsia="Calibri" w:hAnsi="Times New Roman" w:cs="Times New Roman"/>
          <w:bCs/>
          <w:sz w:val="28"/>
          <w:szCs w:val="28"/>
        </w:rPr>
        <w:t>работа детей и учителя</w:t>
      </w:r>
      <w:r w:rsidRPr="00E1666C">
        <w:rPr>
          <w:rFonts w:ascii="Times New Roman" w:eastAsia="Calibri" w:hAnsi="Times New Roman" w:cs="Times New Roman"/>
          <w:sz w:val="28"/>
          <w:szCs w:val="28"/>
        </w:rPr>
        <w:t xml:space="preserve">-логопеда позволяет решить комплекс </w:t>
      </w:r>
      <w:r w:rsidRPr="00E1666C">
        <w:rPr>
          <w:rFonts w:ascii="Times New Roman" w:eastAsia="Calibri" w:hAnsi="Times New Roman" w:cs="Times New Roman"/>
          <w:bCs/>
          <w:sz w:val="28"/>
          <w:szCs w:val="28"/>
        </w:rPr>
        <w:t>коррекционно-развивающих задач</w:t>
      </w:r>
      <w:r w:rsidRPr="00E1666C">
        <w:rPr>
          <w:rFonts w:ascii="Times New Roman" w:eastAsia="Calibri" w:hAnsi="Times New Roman" w:cs="Times New Roman"/>
          <w:sz w:val="28"/>
          <w:szCs w:val="28"/>
        </w:rPr>
        <w:t xml:space="preserve">: развивать память, внимание, речь.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Все это создает необходимые предпосылки для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лучшего функционирования речевых органов, оказывает положительное влияние на выработку правильных речевых навыков.</w:t>
      </w:r>
    </w:p>
    <w:p w14:paraId="1008E782" w14:textId="507BBC43" w:rsidR="00E04790" w:rsidRPr="009A63E3" w:rsidRDefault="00E1666C" w:rsidP="009A63E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1666C">
        <w:rPr>
          <w:rFonts w:ascii="Times New Roman" w:eastAsia="Calibri" w:hAnsi="Times New Roman" w:cs="Times New Roman"/>
          <w:i/>
          <w:sz w:val="28"/>
          <w:szCs w:val="28"/>
        </w:rPr>
        <w:t>Примеры игр</w:t>
      </w:r>
      <w:r w:rsidR="00E04790" w:rsidRPr="00E1666C">
        <w:rPr>
          <w:rFonts w:ascii="Times New Roman" w:eastAsia="Calibri" w:hAnsi="Times New Roman" w:cs="Times New Roman"/>
          <w:i/>
          <w:sz w:val="28"/>
          <w:szCs w:val="28"/>
        </w:rPr>
        <w:t xml:space="preserve"> с мячом для автоматизации звуков</w:t>
      </w:r>
      <w:r w:rsidRPr="00E1666C"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9A63E3">
        <w:rPr>
          <w:rFonts w:ascii="Times New Roman" w:eastAsia="Calibri" w:hAnsi="Times New Roman" w:cs="Times New Roman"/>
          <w:i/>
          <w:sz w:val="28"/>
          <w:szCs w:val="28"/>
        </w:rPr>
        <w:t>«Лови – бросай».</w:t>
      </w:r>
      <w:r w:rsidRPr="00E166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Взрослый бросает мяч ребенку и говорит слова с заданным</w:t>
      </w:r>
      <w:r w:rsidR="009A6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звуком. Ребенок бросает мяч обратно и повторяет названное слово. Можно повторять, изменяя слово</w:t>
      </w:r>
      <w:r w:rsidR="009A6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(в ед. и мн. ч., в уменьшительно – ласкательной форме и т. д</w:t>
      </w:r>
      <w:r w:rsidRPr="009A63E3">
        <w:rPr>
          <w:rFonts w:ascii="Times New Roman" w:eastAsia="Calibri" w:hAnsi="Times New Roman" w:cs="Times New Roman"/>
          <w:bCs/>
          <w:i/>
          <w:sz w:val="28"/>
          <w:szCs w:val="28"/>
        </w:rPr>
        <w:t>.)</w:t>
      </w:r>
      <w:r w:rsidR="007E4780" w:rsidRPr="009A63E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Pr="00E1666C">
        <w:rPr>
          <w:rFonts w:ascii="Times New Roman" w:eastAsia="Calibri" w:hAnsi="Times New Roman" w:cs="Times New Roman"/>
          <w:bCs/>
          <w:i/>
          <w:sz w:val="28"/>
          <w:szCs w:val="28"/>
        </w:rPr>
        <w:t>«С мячиком иду играть, звуки, слоги</w:t>
      </w:r>
      <w:r w:rsidR="007E4780" w:rsidRPr="009A63E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/>
          <w:sz w:val="28"/>
          <w:szCs w:val="28"/>
        </w:rPr>
        <w:t>повторять»</w:t>
      </w:r>
      <w:r w:rsidR="009A63E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автоматизация звуков, слогов.</w:t>
      </w:r>
      <w:r w:rsidR="007E47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i/>
          <w:sz w:val="28"/>
          <w:szCs w:val="28"/>
        </w:rPr>
        <w:t xml:space="preserve">«Мяч передавай, слово </w:t>
      </w:r>
      <w:r w:rsidRPr="009A63E3">
        <w:rPr>
          <w:rFonts w:ascii="Times New Roman" w:eastAsia="Calibri" w:hAnsi="Times New Roman" w:cs="Times New Roman"/>
          <w:i/>
          <w:sz w:val="28"/>
          <w:szCs w:val="28"/>
        </w:rPr>
        <w:t>с заданным</w:t>
      </w:r>
      <w:r w:rsidRPr="00E1666C">
        <w:rPr>
          <w:rFonts w:ascii="Times New Roman" w:eastAsia="Calibri" w:hAnsi="Times New Roman" w:cs="Times New Roman"/>
          <w:i/>
          <w:sz w:val="28"/>
          <w:szCs w:val="28"/>
        </w:rPr>
        <w:t xml:space="preserve"> звуком называй»</w:t>
      </w:r>
      <w:r w:rsidR="009A63E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- повторение слов с определённым звуком.</w:t>
      </w:r>
      <w:r w:rsidR="007E4780" w:rsidRPr="009A63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/>
          <w:sz w:val="28"/>
          <w:szCs w:val="28"/>
        </w:rPr>
        <w:t>«Раз, два, три – слоги повтори»</w:t>
      </w:r>
      <w:r w:rsidR="009A63E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- повторить цепочку слогов</w:t>
      </w:r>
      <w:r w:rsidR="009A6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(слов).</w:t>
      </w:r>
      <w:r w:rsidR="007E47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i/>
          <w:sz w:val="28"/>
          <w:szCs w:val="28"/>
        </w:rPr>
        <w:t>«Мяч лови, лишнее слово назови»</w:t>
      </w:r>
      <w:r w:rsidR="009A63E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-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определить лишнее слово, в котором нет заданного звука</w:t>
      </w:r>
      <w:r w:rsidR="009A6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(санки, сапоги, шум, сова).</w:t>
      </w:r>
      <w:r w:rsidR="009A63E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i/>
          <w:sz w:val="28"/>
          <w:szCs w:val="28"/>
        </w:rPr>
        <w:t>«Посчитай</w:t>
      </w:r>
      <w:r w:rsidR="009A63E3" w:rsidRPr="009A63E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i/>
          <w:sz w:val="28"/>
          <w:szCs w:val="28"/>
        </w:rPr>
        <w:t>слово»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softHyphen/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бросать большой мячик друг другу 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считать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9A6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слово</w:t>
      </w:r>
      <w:r w:rsidR="009A6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(лодка)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. Ребенок в процессе игры изменяет</w:t>
      </w:r>
      <w:r w:rsidR="009A6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слово</w:t>
      </w:r>
      <w:r w:rsidR="009A6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(лодка)</w:t>
      </w:r>
      <w:r w:rsidR="009A6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1666C">
        <w:rPr>
          <w:rFonts w:ascii="Times New Roman" w:eastAsia="Calibri" w:hAnsi="Times New Roman" w:cs="Times New Roman"/>
          <w:bCs/>
          <w:iCs/>
          <w:sz w:val="28"/>
          <w:szCs w:val="28"/>
        </w:rPr>
        <w:t>в соответствии с числительным.</w:t>
      </w:r>
    </w:p>
    <w:p w14:paraId="40A62444" w14:textId="437FD410" w:rsidR="00DA5B0D" w:rsidRPr="00770A5E" w:rsidRDefault="00DA5B0D" w:rsidP="007E4780">
      <w:pPr>
        <w:pStyle w:val="a3"/>
        <w:numPr>
          <w:ilvl w:val="0"/>
          <w:numId w:val="2"/>
        </w:numPr>
        <w:spacing w:before="240"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92E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Использование </w:t>
      </w:r>
      <w:r w:rsidRPr="00592E03">
        <w:rPr>
          <w:rFonts w:ascii="Times New Roman" w:eastAsia="Calibri" w:hAnsi="Times New Roman" w:cs="Times New Roman"/>
          <w:b/>
          <w:i/>
          <w:sz w:val="28"/>
          <w:szCs w:val="28"/>
        </w:rPr>
        <w:t>«Су-Джок»</w:t>
      </w:r>
      <w:r w:rsidRPr="00592E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терапии в работе с детьми открывает большие возможности. Игры с мячиком</w:t>
      </w:r>
      <w:r w:rsidR="006D3AD7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Pr="00592E03">
        <w:rPr>
          <w:rFonts w:ascii="Times New Roman" w:eastAsia="Calibri" w:hAnsi="Times New Roman" w:cs="Times New Roman"/>
          <w:bCs/>
          <w:iCs/>
          <w:sz w:val="28"/>
          <w:szCs w:val="28"/>
        </w:rPr>
        <w:t>ёжиком очень нравятся детям.</w:t>
      </w:r>
    </w:p>
    <w:p w14:paraId="00FC884B" w14:textId="29DD7A50" w:rsidR="00CC6A40" w:rsidRDefault="00CC6A40" w:rsidP="009A63E3">
      <w:pPr>
        <w:pStyle w:val="a3"/>
        <w:spacing w:before="240"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Широко используем м</w:t>
      </w:r>
      <w:r w:rsidR="00770A5E" w:rsidRPr="009A63E3">
        <w:rPr>
          <w:rFonts w:ascii="Times New Roman" w:eastAsia="Calibri" w:hAnsi="Times New Roman" w:cs="Times New Roman"/>
          <w:bCs/>
          <w:i/>
          <w:sz w:val="28"/>
          <w:szCs w:val="28"/>
        </w:rPr>
        <w:t>ассаж «Су-джок»</w:t>
      </w:r>
      <w:r w:rsidR="00B33325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="00770A5E" w:rsidRPr="009A63E3">
        <w:rPr>
          <w:rFonts w:ascii="Times New Roman" w:eastAsia="Calibri" w:hAnsi="Times New Roman" w:cs="Times New Roman"/>
          <w:bCs/>
          <w:i/>
          <w:sz w:val="28"/>
          <w:szCs w:val="28"/>
        </w:rPr>
        <w:t>шарами</w:t>
      </w:r>
      <w:r w:rsidR="006D3AD7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="00770A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70A5E">
        <w:rPr>
          <w:rFonts w:ascii="Times New Roman" w:eastAsia="Calibri" w:hAnsi="Times New Roman" w:cs="Times New Roman"/>
          <w:bCs/>
          <w:iCs/>
          <w:sz w:val="28"/>
          <w:szCs w:val="28"/>
        </w:rPr>
        <w:softHyphen/>
        <w:t xml:space="preserve"> дети повторяют слова и выполняют действия с шариками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 эластичным кольцом</w:t>
      </w:r>
      <w:r w:rsidR="00770A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соответствии с текстом.</w:t>
      </w:r>
    </w:p>
    <w:p w14:paraId="50B39B5F" w14:textId="040B063D" w:rsidR="00592E03" w:rsidRPr="009A63E3" w:rsidRDefault="00592E03" w:rsidP="009A63E3">
      <w:pPr>
        <w:pStyle w:val="a3"/>
        <w:spacing w:before="240"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92E03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Использование «Су-джок»</w:t>
      </w:r>
      <w:r w:rsidR="006D3AD7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Pr="00592E03">
        <w:rPr>
          <w:rFonts w:ascii="Times New Roman" w:eastAsia="Calibri" w:hAnsi="Times New Roman" w:cs="Times New Roman"/>
          <w:bCs/>
          <w:iCs/>
          <w:sz w:val="28"/>
          <w:szCs w:val="28"/>
        </w:rPr>
        <w:t>шаров при совершенствовании лексико-грамматических категорий: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9A63E3">
        <w:rPr>
          <w:rFonts w:ascii="Times New Roman" w:eastAsia="Calibri" w:hAnsi="Times New Roman" w:cs="Times New Roman"/>
          <w:bCs/>
          <w:i/>
          <w:sz w:val="28"/>
          <w:szCs w:val="28"/>
        </w:rPr>
        <w:t>«Один-много»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</w:t>
      </w:r>
      <w:r w:rsidR="006D3AD7">
        <w:rPr>
          <w:rFonts w:ascii="Times New Roman" w:eastAsia="Calibri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едагог катит «чудо-шарик» по столу ребенку, называя предмет в единственном числе. Ребенок, поймав ладонью шарик, откатывает его назад, называя существительное в единственном числе). Аналогично </w:t>
      </w:r>
      <w:r w:rsidR="00770A5E">
        <w:rPr>
          <w:rFonts w:ascii="Times New Roman" w:eastAsia="Calibri" w:hAnsi="Times New Roman" w:cs="Times New Roman"/>
          <w:bCs/>
          <w:iCs/>
          <w:sz w:val="28"/>
          <w:szCs w:val="28"/>
        </w:rPr>
        <w:t>можно провести упражнение «Назови лас</w:t>
      </w:r>
      <w:r w:rsidR="00521BF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r w:rsidR="00770A5E">
        <w:rPr>
          <w:rFonts w:ascii="Times New Roman" w:eastAsia="Calibri" w:hAnsi="Times New Roman" w:cs="Times New Roman"/>
          <w:bCs/>
          <w:iCs/>
          <w:sz w:val="28"/>
          <w:szCs w:val="28"/>
        </w:rPr>
        <w:t>ово», «Скажи наоборот» и т.д.</w:t>
      </w:r>
    </w:p>
    <w:p w14:paraId="33BDBDFD" w14:textId="6DFB7A40" w:rsidR="00770A5E" w:rsidRDefault="00770A5E" w:rsidP="009A63E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 выполнении слогового анализа слова </w:t>
      </w:r>
      <w:r w:rsidR="006D3A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проводится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игра </w:t>
      </w:r>
      <w:r w:rsidRPr="009A63E3">
        <w:rPr>
          <w:rFonts w:ascii="Times New Roman" w:eastAsia="Calibri" w:hAnsi="Times New Roman" w:cs="Times New Roman"/>
          <w:bCs/>
          <w:i/>
          <w:sz w:val="28"/>
          <w:szCs w:val="28"/>
        </w:rPr>
        <w:t>«Раздели на слоги»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(ребенок называет слог и берет по одному шарику из коробки, затем считает количество слогов).</w:t>
      </w:r>
      <w:r w:rsidR="009A63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Когда мы выполняем </w:t>
      </w:r>
      <w:r w:rsidRPr="009A63E3">
        <w:rPr>
          <w:rFonts w:ascii="Times New Roman" w:eastAsia="Calibri" w:hAnsi="Times New Roman" w:cs="Times New Roman"/>
          <w:bCs/>
          <w:i/>
          <w:sz w:val="28"/>
          <w:szCs w:val="28"/>
        </w:rPr>
        <w:t>звуковой анализ слов</w:t>
      </w:r>
      <w:r w:rsidR="006D3A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521B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используем массажные шарики трех цветов: красный, синий, зеленый. </w:t>
      </w:r>
    </w:p>
    <w:p w14:paraId="274CF1CA" w14:textId="27D13F56" w:rsidR="00DA5B0D" w:rsidRPr="00770A5E" w:rsidRDefault="00770A5E" w:rsidP="00B3332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A63E3">
        <w:rPr>
          <w:rFonts w:ascii="Times New Roman" w:eastAsia="Calibri" w:hAnsi="Times New Roman" w:cs="Times New Roman"/>
          <w:bCs/>
          <w:i/>
          <w:sz w:val="28"/>
          <w:szCs w:val="28"/>
        </w:rPr>
        <w:t>П</w:t>
      </w:r>
      <w:r w:rsidR="00DA5B0D" w:rsidRPr="009A63E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ри автоматизации </w:t>
      </w:r>
      <w:r w:rsidR="00DA5B0D" w:rsidRPr="00DA5B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изолированного звука можно прокатывать шарик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="00DA5B0D" w:rsidRPr="00DA5B0D">
        <w:rPr>
          <w:rFonts w:ascii="Times New Roman" w:eastAsia="Calibri" w:hAnsi="Times New Roman" w:cs="Times New Roman"/>
          <w:bCs/>
          <w:iCs/>
          <w:sz w:val="28"/>
          <w:szCs w:val="28"/>
        </w:rPr>
        <w:t>Су-джок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DA5B0D" w:rsidRPr="00DA5B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дорожкам, линиям, лабиринтам, произнося при этом нужный звук. При автоматизации звука в слогах можно прокатывать шарик от символа согласного звука к гласному, и наоборот.</w:t>
      </w:r>
      <w:r w:rsidR="00CC6A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При автоматизации звука в фразах</w:t>
      </w:r>
      <w:r w:rsidR="006D3A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ребенок поочередно надевает массажное кольцо на каждый палец, одновременно проговаривая стихотворение на автоматизацию поставленного звука.</w:t>
      </w:r>
    </w:p>
    <w:p w14:paraId="535D55AE" w14:textId="0782FBE2" w:rsidR="00DA5B0D" w:rsidRDefault="00DA5B0D" w:rsidP="00521BF5">
      <w:pPr>
        <w:pStyle w:val="a3"/>
        <w:numPr>
          <w:ilvl w:val="0"/>
          <w:numId w:val="2"/>
        </w:numPr>
        <w:spacing w:before="240" w:after="0" w:line="360" w:lineRule="auto"/>
        <w:ind w:left="0"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70A5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Сделать занятия более разнообразными и интересными помогает художественное слово, создание проблемной ситуации, путешествия по сказкам, желание прийти на помощь сказочным героям.</w:t>
      </w:r>
      <w:r w:rsidR="00DA5549" w:rsidRPr="00770A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Дети с удовольствием играют в предложенные игры, не подозревая</w:t>
      </w:r>
      <w:r w:rsidR="00DA5549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что выполняют основную нашу </w:t>
      </w:r>
      <w:r w:rsidR="00D1311C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цель: </w:t>
      </w:r>
      <w:r w:rsidR="00D1311C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softHyphen/>
      </w:r>
      <w:r w:rsidR="00DA5549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автоматизацию поставленных звуков</w:t>
      </w:r>
      <w:r w:rsidR="00D1311C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DA5549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1311C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>Д</w:t>
      </w:r>
      <w:r w:rsidR="00DA5549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анными </w:t>
      </w:r>
      <w:r w:rsidR="00DA5549" w:rsidRPr="00770A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играми можно </w:t>
      </w:r>
      <w:r w:rsidR="00DA5549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>пользоваться не только логопедам, но и воспитателям коррекционных групп и родителям. Для их изготовления требуется не очень много усилий, средств и времени, а польза колоссальная</w:t>
      </w:r>
      <w:r w:rsidR="005C60C7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>, у</w:t>
      </w:r>
      <w:r w:rsidR="00DA5549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>читывая, что несет огромную по</w:t>
      </w:r>
      <w:r w:rsidR="00D1311C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>мощь</w:t>
      </w:r>
      <w:r w:rsidR="00DA5549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для ребенка и учитывает </w:t>
      </w:r>
      <w:r w:rsidR="00CC6A40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его </w:t>
      </w:r>
      <w:r w:rsidR="00DA5549" w:rsidRPr="00D1311C">
        <w:rPr>
          <w:rFonts w:ascii="Times New Roman" w:eastAsia="Calibri" w:hAnsi="Times New Roman" w:cs="Times New Roman"/>
          <w:bCs/>
          <w:iCs/>
          <w:sz w:val="28"/>
          <w:szCs w:val="28"/>
        </w:rPr>
        <w:t>интересы и возможности. Ведь именно игра является ведущим видом деятельности для дошкольника</w:t>
      </w:r>
      <w:r w:rsidR="00DA5549" w:rsidRPr="00770A5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6F211354" w14:textId="67EEE283" w:rsidR="000F34AF" w:rsidRPr="006F4006" w:rsidRDefault="00521BF5" w:rsidP="006F4006">
      <w:pPr>
        <w:pStyle w:val="a3"/>
        <w:spacing w:before="240" w:after="0" w:line="360" w:lineRule="auto"/>
        <w:ind w:left="0"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Дети с удовольствием украшают осенние деревья, новогоднюю елку, помогают животным, ищут клад,</w:t>
      </w:r>
      <w:r w:rsidR="00991DF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6F4006">
        <w:rPr>
          <w:rFonts w:ascii="Times New Roman" w:eastAsia="Calibri" w:hAnsi="Times New Roman" w:cs="Times New Roman"/>
          <w:bCs/>
          <w:iCs/>
          <w:sz w:val="28"/>
          <w:szCs w:val="28"/>
        </w:rPr>
        <w:t>совершают путешествия, делают</w:t>
      </w:r>
      <w:r w:rsidR="00991DF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покупки, дарят подарки и т.д.</w:t>
      </w:r>
      <w:r w:rsidR="006D3A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</w:t>
      </w:r>
      <w:r w:rsidR="00991DF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все </w:t>
      </w:r>
      <w:r w:rsidR="006F40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эти </w:t>
      </w:r>
      <w:r w:rsidR="00991DF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игры </w:t>
      </w:r>
      <w:r w:rsidR="00CC6A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изготовлены </w:t>
      </w:r>
      <w:r w:rsidR="00991DFF">
        <w:rPr>
          <w:rFonts w:ascii="Times New Roman" w:eastAsia="Calibri" w:hAnsi="Times New Roman" w:cs="Times New Roman"/>
          <w:bCs/>
          <w:iCs/>
          <w:sz w:val="28"/>
          <w:szCs w:val="28"/>
        </w:rPr>
        <w:t>по одному принципу. Имеется игровое поле</w:t>
      </w:r>
      <w:r w:rsidR="00F72C7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где отражен сюжет игры и вспомогательные элементы. Если украшаем дерево, то это листочки, если ищем клад, то это монетки и т.д. С обратной стороны вспомогательных элементов наклеены </w:t>
      </w:r>
      <w:r w:rsidR="006F40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яркие картинки с заданным звуком. Задача ребёнка </w:t>
      </w:r>
      <w:r w:rsidR="006F4006">
        <w:rPr>
          <w:rFonts w:ascii="Times New Roman" w:eastAsia="Calibri" w:hAnsi="Times New Roman" w:cs="Times New Roman"/>
          <w:bCs/>
          <w:iCs/>
          <w:sz w:val="28"/>
          <w:szCs w:val="28"/>
        </w:rPr>
        <w:softHyphen/>
      </w:r>
      <w:r w:rsidR="006D3A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6F4006">
        <w:rPr>
          <w:rFonts w:ascii="Times New Roman" w:eastAsia="Calibri" w:hAnsi="Times New Roman" w:cs="Times New Roman"/>
          <w:bCs/>
          <w:iCs/>
          <w:sz w:val="28"/>
          <w:szCs w:val="28"/>
        </w:rPr>
        <w:t>четко проговаривать поставленные звуки, чем больше он назовет заданных слов</w:t>
      </w:r>
      <w:r w:rsidR="00CC6A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(автоматизация звуков)</w:t>
      </w:r>
      <w:r w:rsidR="006F4006">
        <w:rPr>
          <w:rFonts w:ascii="Times New Roman" w:eastAsia="Calibri" w:hAnsi="Times New Roman" w:cs="Times New Roman"/>
          <w:bCs/>
          <w:iCs/>
          <w:sz w:val="28"/>
          <w:szCs w:val="28"/>
        </w:rPr>
        <w:t>, тем выше его успешность.</w:t>
      </w:r>
    </w:p>
    <w:p w14:paraId="3CBABA79" w14:textId="7C06EEC0" w:rsidR="009A63E3" w:rsidRDefault="006F664C" w:rsidP="00B33325">
      <w:pPr>
        <w:pStyle w:val="a3"/>
        <w:numPr>
          <w:ilvl w:val="0"/>
          <w:numId w:val="2"/>
        </w:numPr>
        <w:spacing w:before="240"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664C">
        <w:rPr>
          <w:rFonts w:ascii="Times New Roman" w:eastAsia="Calibri" w:hAnsi="Times New Roman" w:cs="Times New Roman"/>
          <w:bCs/>
          <w:sz w:val="28"/>
          <w:szCs w:val="28"/>
        </w:rPr>
        <w:t>Вся жизнь ребенка – игра. Поэтому процесс обучения ребенка не может проходить без нее. Хочется обратить внимание на то, что мы в своей работе широко используем камешки «Марблс»</w:t>
      </w:r>
      <w:r w:rsidR="008A493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F664C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которые имеют разнообразную форму и цветовую гамму. Применение камешков «Марблс» </w:t>
      </w:r>
      <w:r w:rsidRPr="006F664C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="006D3AD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6F664C">
        <w:rPr>
          <w:rFonts w:ascii="Times New Roman" w:eastAsia="Calibri" w:hAnsi="Times New Roman" w:cs="Times New Roman"/>
          <w:bCs/>
          <w:sz w:val="28"/>
          <w:szCs w:val="28"/>
        </w:rPr>
        <w:t xml:space="preserve">один из нетрадиционных приемов обучения, они положительно влияют на тонкую мускулатуру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пальцев и кистей рук ребенка. Вызывают у детей чувство радости, счастья, </w:t>
      </w:r>
      <w:r w:rsidR="000F34AF">
        <w:rPr>
          <w:rFonts w:ascii="Times New Roman" w:eastAsia="Calibri" w:hAnsi="Times New Roman" w:cs="Times New Roman"/>
          <w:bCs/>
          <w:sz w:val="28"/>
          <w:szCs w:val="28"/>
        </w:rPr>
        <w:t>стремление т</w:t>
      </w:r>
      <w:r w:rsidR="005C60C7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0F34AF">
        <w:rPr>
          <w:rFonts w:ascii="Times New Roman" w:eastAsia="Calibri" w:hAnsi="Times New Roman" w:cs="Times New Roman"/>
          <w:bCs/>
          <w:sz w:val="28"/>
          <w:szCs w:val="28"/>
        </w:rPr>
        <w:t>огать их, перебирать, играть с ними. Радостные эмоции повышают работоспособность, снижают утомляемость, это благотворно сказывается на общем состоянии дошкольников.</w:t>
      </w:r>
      <w:r w:rsidR="006F40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092A62E" w14:textId="0A64A807" w:rsidR="00EA7956" w:rsidRPr="005710E0" w:rsidRDefault="00EE5C87" w:rsidP="00B33325">
      <w:pPr>
        <w:pStyle w:val="a3"/>
        <w:numPr>
          <w:ilvl w:val="0"/>
          <w:numId w:val="2"/>
        </w:num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10E0">
        <w:rPr>
          <w:rStyle w:val="c10"/>
          <w:rFonts w:ascii="Times New Roman" w:hAnsi="Times New Roman" w:cs="Times New Roman"/>
          <w:sz w:val="28"/>
          <w:szCs w:val="28"/>
        </w:rPr>
        <w:t xml:space="preserve">Широкое применение компьютерных технологий в сфере образования в последнее десятилетие вызывает повышенный интерес </w:t>
      </w:r>
      <w:r w:rsidR="005710E0">
        <w:rPr>
          <w:rStyle w:val="c10"/>
          <w:rFonts w:ascii="Times New Roman" w:hAnsi="Times New Roman" w:cs="Times New Roman"/>
          <w:sz w:val="28"/>
          <w:szCs w:val="28"/>
        </w:rPr>
        <w:t>педагогов и воспитанников к применению интерактивных игр, мы в своей работе учимся создавать свои игры на развитие всех компонентов устной речи дошкольников.</w:t>
      </w:r>
    </w:p>
    <w:p w14:paraId="0282E6A6" w14:textId="29F8E799" w:rsidR="00CF1C31" w:rsidRPr="009342B8" w:rsidRDefault="000F34AF" w:rsidP="009342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E0">
        <w:rPr>
          <w:rFonts w:ascii="Times New Roman" w:hAnsi="Times New Roman" w:cs="Times New Roman"/>
          <w:sz w:val="28"/>
          <w:szCs w:val="28"/>
        </w:rPr>
        <w:t>Данный педагогический опыт позволяет разнообразить</w:t>
      </w:r>
      <w:r w:rsidRPr="000F34AF">
        <w:rPr>
          <w:rFonts w:ascii="Times New Roman" w:hAnsi="Times New Roman" w:cs="Times New Roman"/>
          <w:sz w:val="28"/>
          <w:szCs w:val="28"/>
        </w:rPr>
        <w:t xml:space="preserve"> педагогический процесс</w:t>
      </w:r>
      <w:r w:rsidR="006D3A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4AF">
        <w:rPr>
          <w:rFonts w:ascii="Times New Roman" w:hAnsi="Times New Roman" w:cs="Times New Roman"/>
          <w:sz w:val="28"/>
          <w:szCs w:val="28"/>
        </w:rPr>
        <w:t>поддержать интерес детей к выполнению коррекционно-развивающих заданий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0F34AF">
        <w:rPr>
          <w:rFonts w:ascii="Times New Roman" w:hAnsi="Times New Roman" w:cs="Times New Roman"/>
          <w:sz w:val="28"/>
          <w:szCs w:val="28"/>
        </w:rPr>
        <w:t>ктивизировать познавательную и мыслительную деятельность.</w:t>
      </w:r>
    </w:p>
    <w:sectPr w:rsidR="00CF1C31" w:rsidRPr="009342B8" w:rsidSect="00D13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855"/>
    <w:multiLevelType w:val="hybridMultilevel"/>
    <w:tmpl w:val="4B20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F6792"/>
    <w:multiLevelType w:val="hybridMultilevel"/>
    <w:tmpl w:val="F2C65516"/>
    <w:lvl w:ilvl="0" w:tplc="C0D670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90"/>
    <w:rsid w:val="000F34AF"/>
    <w:rsid w:val="00297E28"/>
    <w:rsid w:val="00521BF5"/>
    <w:rsid w:val="005710E0"/>
    <w:rsid w:val="00592E03"/>
    <w:rsid w:val="005C60C7"/>
    <w:rsid w:val="005E312D"/>
    <w:rsid w:val="006D3AD7"/>
    <w:rsid w:val="006F4006"/>
    <w:rsid w:val="006F664C"/>
    <w:rsid w:val="00770A5E"/>
    <w:rsid w:val="00773147"/>
    <w:rsid w:val="007E4780"/>
    <w:rsid w:val="00874424"/>
    <w:rsid w:val="008A493C"/>
    <w:rsid w:val="009342B8"/>
    <w:rsid w:val="00991DFF"/>
    <w:rsid w:val="009A63E3"/>
    <w:rsid w:val="009C6473"/>
    <w:rsid w:val="00B33325"/>
    <w:rsid w:val="00B94FEC"/>
    <w:rsid w:val="00BE60E2"/>
    <w:rsid w:val="00CC6A40"/>
    <w:rsid w:val="00CF1C31"/>
    <w:rsid w:val="00D1311C"/>
    <w:rsid w:val="00D77361"/>
    <w:rsid w:val="00DA5549"/>
    <w:rsid w:val="00DA5B0D"/>
    <w:rsid w:val="00E04790"/>
    <w:rsid w:val="00E1666C"/>
    <w:rsid w:val="00EA7956"/>
    <w:rsid w:val="00EE5C87"/>
    <w:rsid w:val="00F16200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AB29"/>
  <w15:chartTrackingRefBased/>
  <w15:docId w15:val="{90432A25-A27B-4923-AA15-3A4601BB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0D"/>
    <w:pPr>
      <w:ind w:left="720"/>
      <w:contextualSpacing/>
    </w:pPr>
  </w:style>
  <w:style w:type="character" w:customStyle="1" w:styleId="c10">
    <w:name w:val="c10"/>
    <w:basedOn w:val="a0"/>
    <w:rsid w:val="00EE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ds237</dc:creator>
  <cp:keywords/>
  <dc:description/>
  <cp:lastModifiedBy>Пользователь Windows</cp:lastModifiedBy>
  <cp:revision>3</cp:revision>
  <dcterms:created xsi:type="dcterms:W3CDTF">2020-12-18T04:28:00Z</dcterms:created>
  <dcterms:modified xsi:type="dcterms:W3CDTF">2021-04-18T13:45:00Z</dcterms:modified>
</cp:coreProperties>
</file>