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1B6773" w:rsidRPr="001B6773" w:rsidRDefault="001B6773" w:rsidP="001B6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Мастерим игры своими руками.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Мастер-класс </w:t>
      </w:r>
      <w:r w:rsidR="00C21B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для родителей</w:t>
      </w:r>
      <w:r w:rsidR="00EE6D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и педагогов </w:t>
      </w:r>
      <w:r w:rsidR="00C21B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677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 изготовлению дидактического пособия для детей дошкольного возраста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1B6773" w:rsidRPr="001B6773" w:rsidRDefault="001B6773" w:rsidP="001B6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А давай мы, поиграем…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уважаемые</w:t>
      </w:r>
      <w:r w:rsidR="00C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</w:t>
      </w:r>
      <w:r w:rsidR="00EE6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EE6DEA" w:rsidRPr="00EE6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EE6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Рада видеть всех, кто нашёл время, побывать у </w:t>
      </w:r>
      <w:r w:rsidR="00C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 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гостях! Сегодня я хочу рассказать о том, как быстро и просто, без особых затрат можно изготовить увлекательное пособие.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Начиная с самого раннего </w:t>
      </w:r>
      <w:proofErr w:type="gramStart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возраста</w:t>
      </w:r>
      <w:proofErr w:type="gramEnd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ребёнок активно познаёт мир, исследуя всё происходящее вокруг. Поэтому развивающие дидактические игры занимают важнейшее место в жизни ребёнка. Они расширяют представление малыша об окружающем мире, обучают ребёнка наблюдать и выделять характерные признаки предметов (величину, форму, цвет, различать их, а также устан</w:t>
      </w:r>
      <w:r w:rsidR="00C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авливать простейшие взаимосвязи).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 игры-занятия помогут малышу подготовиться к школе, так как дидактические игры для дошкольников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обучения.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педагогам самостоятельно буквально за несколько минут изготовить вот такой яркий,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забавный и полезный конс</w:t>
      </w:r>
      <w:r w:rsidR="00C21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труктор, который можно использовать в любом возрасте</w:t>
      </w:r>
      <w:r w:rsidR="00C02E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 разной вариацией игры.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так нам понадобиться: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Салфетки универсальные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Ножницы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Карандаш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Трафарет геометрических фигур</w:t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961DE0" wp14:editId="6A04DB30">
            <wp:simplePos x="0" y="0"/>
            <wp:positionH relativeFrom="margin">
              <wp:posOffset>749300</wp:posOffset>
            </wp:positionH>
            <wp:positionV relativeFrom="margin">
              <wp:posOffset>6365875</wp:posOffset>
            </wp:positionV>
            <wp:extent cx="3695700" cy="2774950"/>
            <wp:effectExtent l="0" t="0" r="0" b="6350"/>
            <wp:wrapSquare wrapText="bothSides"/>
            <wp:docPr id="1" name="Рисунок 1" descr="http://www.maam.ru/upload/blogs/30a88ebab2b26bd7106782789380e0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30a88ebab2b26bd7106782789380e04a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разноцветных салфеток можно вырезать разнообразные фигурки и делать интересные аппликации, выкладывать узоры, цветы, дома, деревья и т. д., </w:t>
      </w:r>
      <w:proofErr w:type="gramStart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развита фантазия и воображение…</w:t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4965FD8" wp14:editId="37E79D0A">
            <wp:extent cx="5276850" cy="3962400"/>
            <wp:effectExtent l="0" t="0" r="0" b="0"/>
            <wp:docPr id="2" name="Рисунок 2" descr="http://www.maam.ru/upload/blogs/56bc7ddfcb24612dc65761107c660f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am.ru/upload/blogs/56bc7ddfcb24612dc65761107c660f1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804B9E" wp14:editId="13E1D514">
            <wp:extent cx="5276850" cy="3962400"/>
            <wp:effectExtent l="0" t="0" r="0" b="0"/>
            <wp:docPr id="3" name="Рисунок 3" descr="http://www.maam.ru/upload/blogs/49362282ae10c8b6cab7245d886d00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49362282ae10c8b6cab7245d886d00c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Данное пособие поможет: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детей мышление, внимание, фантазию, восприятие устной и зрительной информации.</w:t>
      </w:r>
    </w:p>
    <w:p w:rsid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все виды счёта.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обобщать и сравнивать предметы по величине.</w:t>
      </w:r>
    </w:p>
    <w:p w:rsidR="001B6773" w:rsidRPr="001B6773" w:rsidRDefault="001B6773" w:rsidP="00C21B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мелкую моторику пальцев рук.</w:t>
      </w:r>
    </w:p>
    <w:p w:rsidR="001B6773" w:rsidRPr="001B6773" w:rsidRDefault="001B6773" w:rsidP="00C21B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Формировать представления о геометрических фигурах, формах.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умение классифицировать предметы по общим качествам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(форме, величине, цвету)</w:t>
      </w:r>
      <w:proofErr w:type="gramStart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речь детей, умение делать простые выводы.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и расширить пространственное представление.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Варианты игры –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«Собери красивые бусы»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E6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желанию дети выбирают разные геометрические фигуры и раскладывают их в определённой последовательности</w:t>
      </w:r>
      <w:r w:rsidR="00EE6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собирая тем самым бусы.</w:t>
      </w:r>
    </w:p>
    <w:p w:rsidR="001B6773" w:rsidRPr="001B6773" w:rsidRDefault="00EE6DEA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«Напиши цифры</w:t>
      </w:r>
      <w:r w:rsidR="001B6773"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» </w:t>
      </w:r>
      <w:r w:rsidR="001B6773"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воспитатель говорит цифру, а ребенок должен выложить цифру из любых фигур</w:t>
      </w:r>
      <w:bookmarkStart w:id="0" w:name="_GoBack"/>
      <w:bookmarkEnd w:id="0"/>
      <w:r w:rsidR="001B6773"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он выберет.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«Напиши букву</w:t>
      </w: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ребенок выкладывает букву.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«Выложи предмет»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ребенок выкладывает, например дом (геометрические фигуры выбирает сам ребенок, затем солнышко и т. д. В последующем можно выложить целую "картину" (развивает творчество ребенка)</w:t>
      </w:r>
      <w:proofErr w:type="gramStart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«Найди пару», «Найди такую же… »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учить подбирать геометрические фигуры разные по величине, форме, цвету, сравнивать и находить сходства, различия. Развивать наблюдательность.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«Что изменилось? »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упражнять в правильном назывании геометрических фигур, развивать зрительную память.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«Подбери фигуру»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закрепить представления детей о геометрических формах, упражнять в их назывании.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«Три квадрата»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научить детей соотносить по величине три предмета и обозначить их отношения словами: «большой», маленький», «средний»,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большой», «самый маленький».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«Геометрическое лото»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детей сравнивать форму изображенного предмета с геометрической фигурой подбирать предметы по геометрическому образцу.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«Какие бывают фигуры»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познакомить детей с новыми формами: овалом, прямоугольником, треугольником, давая их в паре с уже знакомыми: квадрат-треугольник, квадрат-прямоугольник, круг-овал.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«Кому какая форма»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учить детей группировать геометрические фигуры (овалы, круги) по форме, отвлекаясь от цвета, величины.</w:t>
      </w:r>
    </w:p>
    <w:p w:rsidR="001B6773" w:rsidRPr="001B6773" w:rsidRDefault="001B6773" w:rsidP="001B67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«Составь предмет» </w:t>
      </w: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упражнять в составлении силуэта предмета из отдельных частей (геометрических фигур)</w:t>
      </w:r>
      <w:proofErr w:type="gramStart"/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9B80A39" wp14:editId="046D2220">
            <wp:extent cx="5276850" cy="3962400"/>
            <wp:effectExtent l="0" t="0" r="0" b="0"/>
            <wp:docPr id="4" name="Рисунок 4" descr="http://www.maam.ru/upload/blogs/464a3e5fdd0cd9fc131b288b910da0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464a3e5fdd0cd9fc131b288b910da0f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9C2CAF0" wp14:editId="70F0448F">
            <wp:extent cx="5276850" cy="3962400"/>
            <wp:effectExtent l="0" t="0" r="0" b="0"/>
            <wp:docPr id="5" name="Рисунок 5" descr="http://www.maam.ru/upload/blogs/2fc31cdf06703e19abcc6b39b9867d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am.ru/upload/blogs/2fc31cdf06703e19abcc6b39b9867d2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C8306F4" wp14:editId="59AE92C9">
            <wp:extent cx="5276850" cy="3962400"/>
            <wp:effectExtent l="0" t="0" r="0" b="0"/>
            <wp:docPr id="6" name="Рисунок 6" descr="http://www.maam.ru/upload/blogs/8463a18aff90b72dea1edf923215cf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am.ru/upload/blogs/8463a18aff90b72dea1edf923215cf0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9420230" wp14:editId="145AA4C3">
            <wp:extent cx="5276850" cy="3962400"/>
            <wp:effectExtent l="0" t="0" r="0" b="0"/>
            <wp:docPr id="7" name="Рисунок 7" descr="http://www.maam.ru/upload/blogs/04a7369a4e1d3561d48c1424824b2c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04a7369a4e1d3561d48c1424824b2c35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46F7E97" wp14:editId="74585812">
            <wp:extent cx="5276850" cy="3962400"/>
            <wp:effectExtent l="0" t="0" r="0" b="0"/>
            <wp:docPr id="8" name="Рисунок 8" descr="http://www.maam.ru/upload/blogs/c05e4322dc710e2165e1f0751f6216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am.ru/upload/blogs/c05e4322dc710e2165e1f0751f62166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C37960F" wp14:editId="7B84B076">
            <wp:extent cx="5276850" cy="3962400"/>
            <wp:effectExtent l="0" t="0" r="0" b="0"/>
            <wp:docPr id="9" name="Рисунок 9" descr="http://www.maam.ru/upload/blogs/12098db99cf8305147931cd9bd9c0d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am.ru/upload/blogs/12098db99cf8305147931cd9bd9c0da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C72982D" wp14:editId="4344D32F">
            <wp:extent cx="5276850" cy="3962400"/>
            <wp:effectExtent l="0" t="0" r="0" b="0"/>
            <wp:docPr id="10" name="Рисунок 10" descr="http://www.maam.ru/upload/blogs/be0203f3d8f38df8fdacb0fe58a88d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am.ru/upload/blogs/be0203f3d8f38df8fdacb0fe58a88d5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2668DF0" wp14:editId="735FFE2F">
            <wp:extent cx="5276850" cy="3962400"/>
            <wp:effectExtent l="0" t="0" r="0" b="0"/>
            <wp:docPr id="11" name="Рисунок 11" descr="http://www.maam.ru/upload/blogs/8d7fb9542a843a93df6f3db461b9e7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am.ru/upload/blogs/8d7fb9542a843a93df6f3db461b9e7dd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4A754A6" wp14:editId="62673CA5">
            <wp:extent cx="5276850" cy="3962400"/>
            <wp:effectExtent l="0" t="0" r="0" b="0"/>
            <wp:docPr id="12" name="Рисунок 12" descr="http://www.maam.ru/upload/blogs/a09b9d060f4418fa82eeb49755a361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am.ru/upload/blogs/a09b9d060f4418fa82eeb49755a3619c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3" w:rsidRPr="001B6773" w:rsidRDefault="001B6773" w:rsidP="001B677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6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познавательными играми малыш весело проведёт время, а если включить добрую приятную музыку, то она создаст лёгкую непринуждённую атмосферу. Решая несложные, 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055912" w:rsidRPr="001B6773" w:rsidRDefault="00055912" w:rsidP="001B67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55912" w:rsidRPr="001B6773" w:rsidSect="00C02E9E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26"/>
    <w:rsid w:val="00055912"/>
    <w:rsid w:val="001B6773"/>
    <w:rsid w:val="006D7C6D"/>
    <w:rsid w:val="00B91526"/>
    <w:rsid w:val="00C02E9E"/>
    <w:rsid w:val="00C21B80"/>
    <w:rsid w:val="00E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74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95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7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5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55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1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6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95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16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1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3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18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2016-02-20T15:34:00Z</dcterms:created>
  <dcterms:modified xsi:type="dcterms:W3CDTF">2016-02-20T15:57:00Z</dcterms:modified>
</cp:coreProperties>
</file>