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E9" w:rsidRDefault="00561AE9" w:rsidP="00561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0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0AF" w:rsidRPr="00561AE9" w:rsidRDefault="00565ABA" w:rsidP="00561A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AE9">
        <w:rPr>
          <w:rFonts w:ascii="Times New Roman" w:hAnsi="Times New Roman" w:cs="Times New Roman"/>
          <w:b/>
          <w:sz w:val="32"/>
          <w:szCs w:val="32"/>
        </w:rPr>
        <w:t>«</w:t>
      </w:r>
      <w:r w:rsidR="00A0733B" w:rsidRPr="00561AE9">
        <w:rPr>
          <w:rFonts w:ascii="Times New Roman" w:hAnsi="Times New Roman" w:cs="Times New Roman"/>
          <w:b/>
          <w:sz w:val="32"/>
          <w:szCs w:val="32"/>
        </w:rPr>
        <w:t xml:space="preserve">Образовательный проект как средство методического </w:t>
      </w:r>
      <w:r w:rsidR="00572ADC" w:rsidRPr="00561AE9">
        <w:rPr>
          <w:rFonts w:ascii="Times New Roman" w:hAnsi="Times New Roman" w:cs="Times New Roman"/>
          <w:b/>
          <w:sz w:val="32"/>
          <w:szCs w:val="32"/>
        </w:rPr>
        <w:t>обеспечения</w:t>
      </w:r>
      <w:r w:rsidR="00A0733B" w:rsidRPr="00561AE9">
        <w:rPr>
          <w:rFonts w:ascii="Times New Roman" w:hAnsi="Times New Roman" w:cs="Times New Roman"/>
          <w:b/>
          <w:sz w:val="32"/>
          <w:szCs w:val="32"/>
        </w:rPr>
        <w:t xml:space="preserve"> профессионального</w:t>
      </w:r>
      <w:r w:rsidRPr="00561AE9">
        <w:rPr>
          <w:rFonts w:ascii="Times New Roman" w:hAnsi="Times New Roman" w:cs="Times New Roman"/>
          <w:b/>
          <w:sz w:val="32"/>
          <w:szCs w:val="32"/>
        </w:rPr>
        <w:t xml:space="preserve"> развития современного педагога»</w:t>
      </w:r>
    </w:p>
    <w:p w:rsidR="00565ABA" w:rsidRPr="00561AE9" w:rsidRDefault="00565ABA" w:rsidP="00561A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65ABA" w:rsidRPr="00561AE9" w:rsidRDefault="00561AE9" w:rsidP="00561A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AE9">
        <w:rPr>
          <w:rFonts w:ascii="Times New Roman" w:hAnsi="Times New Roman" w:cs="Times New Roman"/>
          <w:i/>
          <w:sz w:val="28"/>
          <w:szCs w:val="28"/>
        </w:rPr>
        <w:t>Чуркина Екатерина Яковлевна</w:t>
      </w:r>
    </w:p>
    <w:p w:rsidR="00561AE9" w:rsidRPr="00561AE9" w:rsidRDefault="00561AE9" w:rsidP="00561A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AE9">
        <w:rPr>
          <w:rFonts w:ascii="Times New Roman" w:hAnsi="Times New Roman" w:cs="Times New Roman"/>
          <w:i/>
          <w:sz w:val="28"/>
          <w:szCs w:val="28"/>
        </w:rPr>
        <w:t xml:space="preserve">старший воспитатель </w:t>
      </w:r>
    </w:p>
    <w:p w:rsidR="00561AE9" w:rsidRPr="00561AE9" w:rsidRDefault="00561AE9" w:rsidP="00561A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AE9">
        <w:rPr>
          <w:rFonts w:ascii="Times New Roman" w:hAnsi="Times New Roman" w:cs="Times New Roman"/>
          <w:i/>
          <w:sz w:val="28"/>
          <w:szCs w:val="28"/>
        </w:rPr>
        <w:t>МБДОУ № 66 «Аистёнок»</w:t>
      </w:r>
    </w:p>
    <w:p w:rsidR="00565ABA" w:rsidRDefault="00565ABA" w:rsidP="00565A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5ABA" w:rsidRDefault="00565ABA" w:rsidP="00565A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B41B1" w:rsidRPr="001B41B1" w:rsidRDefault="00577302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 работы педагогического коллектива по реализации Образовательной программы дошкольного образования напрямую зависит от уровня профессиональной компетентности педагогов ДОУ. П</w:t>
      </w:r>
      <w:r w:rsidR="001B41B1" w:rsidRPr="001B41B1">
        <w:rPr>
          <w:rFonts w:ascii="Times New Roman" w:hAnsi="Times New Roman" w:cs="Times New Roman"/>
          <w:color w:val="000000"/>
          <w:sz w:val="28"/>
          <w:szCs w:val="28"/>
        </w:rPr>
        <w:t xml:space="preserve">од профессиональной компетентностью можно понимать интеграцию знаний, опыта и профессионально значимых личностных качеств, которые отражают способность педагога эффективно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1B41B1" w:rsidRPr="001B41B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профессиональную деятельность.</w:t>
      </w:r>
    </w:p>
    <w:p w:rsidR="000E0CAC" w:rsidRPr="0019120C" w:rsidRDefault="003B55D0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считаю</w:t>
      </w:r>
      <w:r w:rsidR="001B41B1" w:rsidRPr="001B41B1">
        <w:rPr>
          <w:rFonts w:ascii="Times New Roman" w:hAnsi="Times New Roman" w:cs="Times New Roman"/>
          <w:color w:val="000000"/>
          <w:sz w:val="28"/>
          <w:szCs w:val="28"/>
        </w:rPr>
        <w:t>, что развитие профессиональных компетентностей необходимое условие развития педагогического коллектива,</w:t>
      </w:r>
      <w:r w:rsidR="00A07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1B1" w:rsidRPr="001B41B1">
        <w:rPr>
          <w:rFonts w:ascii="Times New Roman" w:hAnsi="Times New Roman" w:cs="Times New Roman"/>
          <w:color w:val="000000"/>
          <w:sz w:val="28"/>
          <w:szCs w:val="28"/>
        </w:rPr>
        <w:t xml:space="preserve">но самостоятельно выстроить траекторию своего роста педагогу очень сложно. Поэтому, </w:t>
      </w:r>
      <w:r w:rsidR="001B41B1" w:rsidRPr="0019120C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="001B41B1" w:rsidRPr="001B41B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методической службы является </w:t>
      </w:r>
      <w:r w:rsidR="006334A2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1B41B1" w:rsidRPr="001B41B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роста каждого педагога с учетом его творческого потенциала, опыта, профессиональных возможностей.</w:t>
      </w:r>
      <w:r w:rsidR="000E0CAC">
        <w:rPr>
          <w:rFonts w:ascii="Times New Roman" w:hAnsi="Times New Roman" w:cs="Times New Roman"/>
          <w:color w:val="000000"/>
          <w:sz w:val="28"/>
          <w:szCs w:val="28"/>
        </w:rPr>
        <w:t xml:space="preserve"> В ходе реализации данной </w:t>
      </w:r>
      <w:r w:rsidR="001F5118">
        <w:rPr>
          <w:rFonts w:ascii="Times New Roman" w:hAnsi="Times New Roman" w:cs="Times New Roman"/>
          <w:color w:val="000000"/>
          <w:sz w:val="28"/>
          <w:szCs w:val="28"/>
        </w:rPr>
        <w:t>цели методическая служба</w:t>
      </w:r>
      <w:r w:rsidR="002249D1">
        <w:rPr>
          <w:rFonts w:ascii="Times New Roman" w:hAnsi="Times New Roman" w:cs="Times New Roman"/>
          <w:color w:val="000000"/>
          <w:sz w:val="28"/>
          <w:szCs w:val="28"/>
        </w:rPr>
        <w:t xml:space="preserve"> ДОУ решает</w:t>
      </w:r>
      <w:r w:rsidR="001F511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E0CA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</w:t>
      </w:r>
      <w:r w:rsidR="000E0CAC" w:rsidRPr="0019120C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9D09E5" w:rsidRPr="001F5118" w:rsidRDefault="001F5118" w:rsidP="001F5118">
      <w:pPr>
        <w:pStyle w:val="a6"/>
        <w:numPr>
          <w:ilvl w:val="0"/>
          <w:numId w:val="38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</w:t>
      </w:r>
      <w:r w:rsidR="009D09E5" w:rsidRPr="001F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1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профессиональные </w:t>
      </w:r>
      <w:r w:rsidR="009D09E5" w:rsidRPr="001F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возможности, п</w:t>
      </w:r>
      <w:r w:rsidR="00191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отребности и интересы педагогов через оценку качества их деятельности</w:t>
      </w:r>
      <w:r w:rsidR="007C6032" w:rsidRPr="001F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9D09E5" w:rsidRPr="001F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F5118" w:rsidRPr="001F5118" w:rsidRDefault="007C6032" w:rsidP="001F511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5118" w:rsidRPr="001F5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создать </w:t>
      </w:r>
      <w:r w:rsidR="00191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условия</w:t>
      </w:r>
      <w:r w:rsidR="001F5118" w:rsidRPr="001F5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r w:rsidR="001F5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обеспечения профессионального роста каждого педагога и</w:t>
      </w:r>
      <w:r w:rsidR="001F5118" w:rsidRPr="001F5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всего педагогического коллектива.</w:t>
      </w:r>
      <w:r w:rsidR="001F5118" w:rsidRPr="001F51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C6032" w:rsidRPr="001F5118" w:rsidRDefault="0019120C" w:rsidP="001F5118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управлять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оцессами повышения квалификации</w:t>
      </w:r>
      <w:r w:rsidRPr="00191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</w:t>
      </w:r>
      <w:r w:rsidRPr="001F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</w:t>
      </w:r>
      <w:r w:rsidR="007C6032" w:rsidRPr="001F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</w:t>
      </w:r>
      <w:r w:rsidR="007C6032" w:rsidRPr="001F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помощи</w:t>
      </w:r>
      <w:r w:rsidRPr="00191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6032" w:rsidRPr="001F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развитии </w:t>
      </w:r>
      <w:r w:rsidR="001F5118" w:rsidRPr="001B41B1">
        <w:rPr>
          <w:rFonts w:ascii="Times New Roman" w:hAnsi="Times New Roman" w:cs="Times New Roman"/>
          <w:color w:val="000000"/>
          <w:sz w:val="28"/>
          <w:szCs w:val="28"/>
        </w:rPr>
        <w:t>профессиональных компетентностей</w:t>
      </w:r>
      <w:r w:rsidR="001F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34A2" w:rsidRDefault="001B41B1" w:rsidP="001B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нашем детском саду сложилась своя, </w:t>
      </w:r>
      <w:r w:rsidR="003B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мой взгляд,</w:t>
      </w:r>
      <w:r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эффективная, система методи</w:t>
      </w:r>
      <w:r w:rsidR="00633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ческого сопровождения педагогов.</w:t>
      </w:r>
    </w:p>
    <w:p w:rsidR="00B431FD" w:rsidRDefault="00B431FD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методическог</w:t>
      </w:r>
      <w:r w:rsidR="002249D1">
        <w:rPr>
          <w:rFonts w:ascii="Times New Roman" w:hAnsi="Times New Roman" w:cs="Times New Roman"/>
          <w:sz w:val="28"/>
          <w:szCs w:val="28"/>
        </w:rPr>
        <w:t>о сопровождения включает в себя анализ возможностей и потребностей педагогов и определение маршрута индивидуального сопровождения педагога.</w:t>
      </w:r>
    </w:p>
    <w:p w:rsidR="008430FC" w:rsidRDefault="008430FC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0FC" w:rsidRDefault="008430FC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7B1" w:rsidRDefault="00D527B1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7B1" w:rsidRDefault="00D527B1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735" w:rsidRDefault="00901735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735" w:rsidRDefault="00901735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735" w:rsidRDefault="00901735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735" w:rsidRDefault="00901735" w:rsidP="009017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43675" cy="8724900"/>
            <wp:effectExtent l="0" t="0" r="9525" b="0"/>
            <wp:docPr id="3" name="Рисунок 3" descr="C:\Documents and Settings\User\Local Settings\Temporary Internet Files\Content.Word\Модель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Модель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853" cy="873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7B1" w:rsidRDefault="00D527B1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7B1" w:rsidRDefault="00D527B1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1B1" w:rsidRPr="001B41B1" w:rsidRDefault="001B41B1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1B1">
        <w:rPr>
          <w:rFonts w:ascii="Times New Roman" w:hAnsi="Times New Roman" w:cs="Times New Roman"/>
          <w:sz w:val="28"/>
          <w:szCs w:val="28"/>
        </w:rPr>
        <w:lastRenderedPageBreak/>
        <w:t xml:space="preserve">Чтобы определить цель, задачи, содержание деятельности методической службы по </w:t>
      </w:r>
      <w:r w:rsidR="00572ADC">
        <w:rPr>
          <w:rFonts w:ascii="Times New Roman" w:hAnsi="Times New Roman" w:cs="Times New Roman"/>
          <w:sz w:val="28"/>
          <w:szCs w:val="28"/>
        </w:rPr>
        <w:t>обеспечению профессионального роста</w:t>
      </w:r>
      <w:r w:rsidRPr="001B41B1">
        <w:rPr>
          <w:rFonts w:ascii="Times New Roman" w:hAnsi="Times New Roman" w:cs="Times New Roman"/>
          <w:sz w:val="28"/>
          <w:szCs w:val="28"/>
        </w:rPr>
        <w:t xml:space="preserve"> педагогов, проводится анализ состояния педагогического мастерства коллектива ДОУ. Анализ состояния</w:t>
      </w:r>
      <w:r w:rsidR="00A0733B">
        <w:rPr>
          <w:rFonts w:ascii="Times New Roman" w:hAnsi="Times New Roman" w:cs="Times New Roman"/>
          <w:sz w:val="28"/>
          <w:szCs w:val="28"/>
        </w:rPr>
        <w:t xml:space="preserve"> </w:t>
      </w:r>
      <w:r w:rsidRPr="001B41B1">
        <w:rPr>
          <w:rFonts w:ascii="Times New Roman" w:hAnsi="Times New Roman" w:cs="Times New Roman"/>
          <w:sz w:val="28"/>
          <w:szCs w:val="28"/>
        </w:rPr>
        <w:t xml:space="preserve">идет параллельно по двум направляющим линиям: </w:t>
      </w:r>
    </w:p>
    <w:p w:rsidR="001B41B1" w:rsidRPr="001B41B1" w:rsidRDefault="001B41B1" w:rsidP="001B41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B1">
        <w:rPr>
          <w:rFonts w:ascii="Times New Roman" w:hAnsi="Times New Roman" w:cs="Times New Roman"/>
          <w:sz w:val="28"/>
          <w:szCs w:val="28"/>
        </w:rPr>
        <w:t>с</w:t>
      </w:r>
      <w:r w:rsidR="00124FB4">
        <w:rPr>
          <w:rFonts w:ascii="Times New Roman" w:hAnsi="Times New Roman" w:cs="Times New Roman"/>
          <w:sz w:val="28"/>
          <w:szCs w:val="28"/>
        </w:rPr>
        <w:t>амоанализ</w:t>
      </w:r>
      <w:r w:rsidRPr="001B41B1">
        <w:rPr>
          <w:rFonts w:ascii="Times New Roman" w:hAnsi="Times New Roman" w:cs="Times New Roman"/>
          <w:sz w:val="28"/>
          <w:szCs w:val="28"/>
        </w:rPr>
        <w:t>, когда педагоги сами оценивают свои возможности, выстраивают перспективу профессионального роста</w:t>
      </w:r>
      <w:r w:rsidR="00572ADC">
        <w:rPr>
          <w:rFonts w:ascii="Times New Roman" w:hAnsi="Times New Roman" w:cs="Times New Roman"/>
          <w:sz w:val="28"/>
          <w:szCs w:val="28"/>
        </w:rPr>
        <w:t xml:space="preserve">  че</w:t>
      </w:r>
      <w:r w:rsidR="0019120C">
        <w:rPr>
          <w:rFonts w:ascii="Times New Roman" w:hAnsi="Times New Roman" w:cs="Times New Roman"/>
          <w:sz w:val="28"/>
          <w:szCs w:val="28"/>
        </w:rPr>
        <w:t>рез заполнение карт самоанализа;</w:t>
      </w:r>
    </w:p>
    <w:p w:rsidR="001B41B1" w:rsidRDefault="001B41B1" w:rsidP="001B41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B1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124FB4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Pr="001B41B1">
        <w:rPr>
          <w:rFonts w:ascii="Times New Roman" w:hAnsi="Times New Roman" w:cs="Times New Roman"/>
          <w:sz w:val="28"/>
          <w:szCs w:val="28"/>
        </w:rPr>
        <w:t xml:space="preserve"> через анализ деятельности коллектива за год, по данным мониторинговых исследований, наблюдений, анкетирования педагогов и родителей</w:t>
      </w:r>
      <w:r w:rsidR="0019120C">
        <w:rPr>
          <w:rFonts w:ascii="Times New Roman" w:hAnsi="Times New Roman" w:cs="Times New Roman"/>
          <w:sz w:val="28"/>
          <w:szCs w:val="28"/>
        </w:rPr>
        <w:t>.</w:t>
      </w:r>
    </w:p>
    <w:p w:rsidR="001B41B1" w:rsidRPr="001B41B1" w:rsidRDefault="001B41B1" w:rsidP="00124F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1B1">
        <w:rPr>
          <w:rFonts w:ascii="Times New Roman" w:hAnsi="Times New Roman" w:cs="Times New Roman"/>
          <w:sz w:val="28"/>
          <w:szCs w:val="28"/>
        </w:rPr>
        <w:t>В результате такого двустороннего анализа выявляются сильные стороны, возможности педагогов и дефициты в их профессиональной деятельности. Опираясь на полученные результаты, методическая служба формулирует цель,</w:t>
      </w:r>
      <w:r w:rsidR="00A0733B">
        <w:rPr>
          <w:rFonts w:ascii="Times New Roman" w:hAnsi="Times New Roman" w:cs="Times New Roman"/>
          <w:sz w:val="28"/>
          <w:szCs w:val="28"/>
        </w:rPr>
        <w:t xml:space="preserve"> </w:t>
      </w:r>
      <w:r w:rsidRPr="001B41B1">
        <w:rPr>
          <w:rFonts w:ascii="Times New Roman" w:hAnsi="Times New Roman" w:cs="Times New Roman"/>
          <w:sz w:val="28"/>
          <w:szCs w:val="28"/>
        </w:rPr>
        <w:t>конкретизирует задачи и продумывает содержание деятельности по сопровождению профессионального развития педагогического коллектива.</w:t>
      </w:r>
    </w:p>
    <w:p w:rsidR="001B41B1" w:rsidRPr="001B41B1" w:rsidRDefault="001B41B1" w:rsidP="001B41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1B1">
        <w:rPr>
          <w:rFonts w:ascii="Times New Roman" w:hAnsi="Times New Roman" w:cs="Times New Roman"/>
          <w:sz w:val="28"/>
          <w:szCs w:val="28"/>
        </w:rPr>
        <w:t>Деятельность методического сопровождения по повышению квалификации педагогов ДОУ осуществляется по двум направлениям:</w:t>
      </w:r>
    </w:p>
    <w:p w:rsidR="001B41B1" w:rsidRPr="001B41B1" w:rsidRDefault="001B41B1" w:rsidP="001B41B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деятельности по повышению квалификации педагогов,</w:t>
      </w:r>
    </w:p>
    <w:p w:rsidR="001B41B1" w:rsidRPr="001B41B1" w:rsidRDefault="001B41B1" w:rsidP="001B41B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деятельности </w:t>
      </w:r>
      <w:r w:rsidR="00124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педагогов </w:t>
      </w:r>
      <w:r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обобщению и распространению </w:t>
      </w:r>
      <w:r w:rsidR="00124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собственного опыта.</w:t>
      </w:r>
    </w:p>
    <w:p w:rsid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деятельности по каждому направлению используем ресурсы разного уровня: федеральный, региональный, муниципальный и уровень ДОУ.</w:t>
      </w:r>
    </w:p>
    <w:p w:rsidR="00B431FD" w:rsidRDefault="001B41B1" w:rsidP="00124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повышение квалиф</w:t>
      </w:r>
      <w:r w:rsid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икации педагогов, осуществляется:</w:t>
      </w:r>
    </w:p>
    <w:p w:rsidR="00B431FD" w:rsidRDefault="001B41B1" w:rsidP="006D3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уровне ДОУ</w:t>
      </w:r>
      <w:r w:rsidR="00445CE0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1FD" w:rsidRPr="00B431FD" w:rsidRDefault="00B431FD" w:rsidP="00B431FD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образовательных проектах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ДОУ,</w:t>
      </w:r>
    </w:p>
    <w:p w:rsidR="00B431FD" w:rsidRDefault="001B41B1" w:rsidP="00B431FD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работе творческих групп,</w:t>
      </w:r>
    </w:p>
    <w:p w:rsidR="00B431FD" w:rsidRDefault="00124FB4" w:rsidP="00B431FD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</w:t>
      </w:r>
      <w:r w:rsid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инновационных площадок;</w:t>
      </w:r>
    </w:p>
    <w:p w:rsidR="00B431FD" w:rsidRDefault="00B431FD" w:rsidP="00B4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муниципальном уровне:</w:t>
      </w:r>
    </w:p>
    <w:p w:rsidR="00B431FD" w:rsidRDefault="00B431FD" w:rsidP="006D3715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работе городских  методических объединений</w:t>
      </w:r>
      <w:r w:rsidR="00124FB4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педагогов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B431FD" w:rsidRDefault="00B431FD" w:rsidP="006D3715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работе</w:t>
      </w:r>
      <w:r w:rsidR="00124FB4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базовых площадок города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D3715" w:rsidRDefault="00B431FD" w:rsidP="006D3715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работе </w:t>
      </w:r>
      <w:proofErr w:type="spellStart"/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елезногорского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образовательного</w:t>
      </w:r>
      <w:r w:rsidR="00445CE0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форум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431FD" w:rsidRPr="006D3715" w:rsidRDefault="00124FB4" w:rsidP="006D3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41B1" w:rsidRPr="006D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региональном уровне:</w:t>
      </w:r>
      <w:r w:rsidRPr="006D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FD" w:rsidRDefault="00B431FD" w:rsidP="0030252B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на курсах повышения квалификации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30252B" w:rsidRDefault="00B431FD" w:rsidP="0030252B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r w:rsidR="001B41B1" w:rsidRPr="0030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дополнительным профессиональным образовательным программам («Педагогическая интернатура развития», профессиональная переподготовка),</w:t>
      </w:r>
    </w:p>
    <w:p w:rsidR="0030252B" w:rsidRDefault="001B41B1" w:rsidP="0030252B">
      <w:pPr>
        <w:pStyle w:val="a6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 в учреждениях высшего образования,</w:t>
      </w:r>
      <w:r w:rsidR="00124FB4" w:rsidRPr="0030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FD" w:rsidRPr="0030252B" w:rsidRDefault="00B431FD" w:rsidP="0030252B">
      <w:pPr>
        <w:pStyle w:val="a6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r w:rsidR="001B41B1" w:rsidRPr="0030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методических мероприятиях: конференции, обучающие семинары;</w:t>
      </w:r>
    </w:p>
    <w:p w:rsidR="00B431FD" w:rsidRDefault="001B41B1" w:rsidP="006D37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0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федеральном уровне:</w:t>
      </w:r>
      <w:r w:rsidR="00124FB4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FD" w:rsidRDefault="00B431FD" w:rsidP="0030252B">
      <w:pPr>
        <w:pStyle w:val="a6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на дистанционных курсах 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повышения квалификации, </w:t>
      </w:r>
    </w:p>
    <w:p w:rsidR="00B431FD" w:rsidRDefault="001B41B1" w:rsidP="0030252B">
      <w:pPr>
        <w:pStyle w:val="a6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стажировки в рамках реализации проекта «Школа </w:t>
      </w:r>
      <w:proofErr w:type="spellStart"/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Росатома</w:t>
      </w:r>
      <w:proofErr w:type="spellEnd"/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="00124FB4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41B1" w:rsidRPr="00B431FD" w:rsidRDefault="00B431FD" w:rsidP="0030252B">
      <w:pPr>
        <w:pStyle w:val="a6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на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вебинарах</w:t>
      </w:r>
      <w:proofErr w:type="spellEnd"/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31FD" w:rsidRDefault="001B41B1" w:rsidP="008430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Второе направление, обобщение и распространение собственного опыта осуществл</w:t>
      </w:r>
      <w:r w:rsid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яется так же, на разных уровнях:</w:t>
      </w:r>
    </w:p>
    <w:p w:rsidR="00B431FD" w:rsidRDefault="001B41B1" w:rsidP="006D3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</w:t>
      </w:r>
      <w:r w:rsid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</w:t>
      </w:r>
      <w:r w:rsidRPr="0044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ДОУ:</w:t>
      </w:r>
    </w:p>
    <w:p w:rsidR="00B431FD" w:rsidRDefault="00B431FD" w:rsidP="00B431FD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 педагогических советах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FD" w:rsidRDefault="001B41B1" w:rsidP="00B431FD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проведение семинаров-практикумов, мастер-классов,</w:t>
      </w:r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FD" w:rsidRDefault="001B41B1" w:rsidP="00B431FD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работе «Дней педагогического мастерства»,</w:t>
      </w:r>
    </w:p>
    <w:p w:rsidR="00B431FD" w:rsidRDefault="00014796" w:rsidP="00B431FD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</w:t>
      </w:r>
      <w:r w:rsidR="002233F7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профессиональных конкурсах ДОУ;</w:t>
      </w:r>
    </w:p>
    <w:p w:rsidR="00B431FD" w:rsidRDefault="002233F7" w:rsidP="00B43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униципальн</w:t>
      </w:r>
      <w:r w:rsid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ый </w:t>
      </w: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</w:t>
      </w:r>
      <w:r w:rsid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FD" w:rsidRDefault="00014796" w:rsidP="00B431FD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городск</w:t>
      </w:r>
      <w:r w:rsid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методических объединениях</w:t>
      </w: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педагогов, </w:t>
      </w:r>
    </w:p>
    <w:p w:rsidR="00B431FD" w:rsidRDefault="00B431FD" w:rsidP="00B431FD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445CE0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елезногорск</w:t>
      </w:r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445CE0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</w:t>
      </w:r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r w:rsidR="00445CE0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форум</w:t>
      </w:r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FD" w:rsidRPr="00B431FD" w:rsidRDefault="00B431FD" w:rsidP="00B431FD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</w:t>
      </w:r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площадк</w:t>
      </w:r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по теме «</w:t>
      </w:r>
      <w:r w:rsidR="00014796" w:rsidRPr="00B431FD">
        <w:rPr>
          <w:rFonts w:ascii="Times New Roman" w:hAnsi="Times New Roman"/>
          <w:color w:val="000000"/>
          <w:sz w:val="28"/>
          <w:szCs w:val="28"/>
        </w:rPr>
        <w:t>Развитие детской инициативы и самостоятельности в разных формах организации жизнедеятельности дошкольника»,</w:t>
      </w:r>
    </w:p>
    <w:p w:rsidR="00B431FD" w:rsidRDefault="00014796" w:rsidP="00B431FD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1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1F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конференциях, конкурсах</w:t>
      </w:r>
      <w:r w:rsidR="002233F7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FD" w:rsidRDefault="002233F7" w:rsidP="006D3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егиональн</w:t>
      </w:r>
      <w:r w:rsid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</w:t>
      </w:r>
      <w:r w:rsid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</w:t>
      </w:r>
      <w:r w:rsidR="00014796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FD" w:rsidRDefault="00B431FD" w:rsidP="00B431FD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0733B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ибирск</w:t>
      </w:r>
      <w:r w:rsidR="002233F7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A0733B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0733B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</w:t>
      </w:r>
      <w:r w:rsidR="002233F7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A0733B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33F7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A0733B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орум</w:t>
      </w:r>
      <w:r w:rsidR="002233F7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233F7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FD" w:rsidRDefault="00B431FD" w:rsidP="00B431FD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2233F7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онференци</w:t>
      </w:r>
      <w:r w:rsidR="002233F7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</w:t>
      </w:r>
      <w:r w:rsidR="001B41B1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233F7" w:rsidRPr="00B43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семинарах</w:t>
      </w:r>
      <w:r w:rsidR="009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конкурсах</w:t>
      </w:r>
    </w:p>
    <w:p w:rsidR="009160F3" w:rsidRDefault="009160F3" w:rsidP="00916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33F7" w:rsidRPr="009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="002233F7" w:rsidRPr="009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</w:t>
      </w:r>
      <w:r w:rsidR="002233F7" w:rsidRPr="009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160F3" w:rsidRPr="009160F3" w:rsidRDefault="002233F7" w:rsidP="009160F3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конкурсы  </w:t>
      </w:r>
      <w:r w:rsidR="009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(очные и дистанционные),</w:t>
      </w:r>
      <w:r w:rsidRPr="009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2233F7" w:rsidRPr="009160F3" w:rsidRDefault="002233F7" w:rsidP="009160F3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публикации</w:t>
      </w:r>
      <w:r w:rsidR="009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страницах педагогических интернет-изданий.</w:t>
      </w:r>
    </w:p>
    <w:p w:rsidR="001B41B1" w:rsidRDefault="002233F7" w:rsidP="002233F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B41B1"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Оба направления реализ</w:t>
      </w:r>
      <w:r w:rsidR="009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уются</w:t>
      </w:r>
      <w:r w:rsidR="001B41B1"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</w:t>
      </w:r>
      <w:r w:rsidR="001B41B1"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9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тесно переплетаются между собой.</w:t>
      </w:r>
      <w:r w:rsidR="0044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978E8" w:rsidRDefault="00D978E8" w:rsidP="00D978E8">
      <w:pPr>
        <w:kinsoku w:val="0"/>
        <w:overflowPunct w:val="0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91">
        <w:rPr>
          <w:rFonts w:ascii="Times New Roman" w:hAnsi="Times New Roman" w:cs="Times New Roman"/>
          <w:sz w:val="28"/>
          <w:szCs w:val="28"/>
        </w:rPr>
        <w:t>Для объектив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033391">
        <w:rPr>
          <w:rFonts w:ascii="Times New Roman" w:hAnsi="Times New Roman" w:cs="Times New Roman"/>
          <w:sz w:val="28"/>
          <w:szCs w:val="28"/>
        </w:rPr>
        <w:t xml:space="preserve"> отслеживания процесса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роста каждого педагога </w:t>
      </w:r>
      <w:r w:rsidRPr="00033391">
        <w:rPr>
          <w:rFonts w:ascii="Times New Roman" w:hAnsi="Times New Roman" w:cs="Times New Roman"/>
          <w:sz w:val="28"/>
          <w:szCs w:val="28"/>
        </w:rPr>
        <w:t xml:space="preserve">анализ развития </w:t>
      </w:r>
      <w:r>
        <w:rPr>
          <w:rFonts w:ascii="Times New Roman" w:hAnsi="Times New Roman" w:cs="Times New Roman"/>
          <w:sz w:val="28"/>
          <w:szCs w:val="28"/>
        </w:rPr>
        <w:t>компетентностей</w:t>
      </w:r>
      <w:r w:rsidRPr="00033391">
        <w:rPr>
          <w:rFonts w:ascii="Times New Roman" w:hAnsi="Times New Roman" w:cs="Times New Roman"/>
          <w:sz w:val="28"/>
          <w:szCs w:val="28"/>
        </w:rPr>
        <w:t xml:space="preserve"> педагогов </w:t>
      </w:r>
      <w:r>
        <w:rPr>
          <w:rFonts w:ascii="Times New Roman" w:hAnsi="Times New Roman" w:cs="Times New Roman"/>
          <w:sz w:val="28"/>
          <w:szCs w:val="28"/>
        </w:rPr>
        <w:t>носит</w:t>
      </w:r>
      <w:r w:rsidRPr="00033391">
        <w:rPr>
          <w:rFonts w:ascii="Times New Roman" w:hAnsi="Times New Roman" w:cs="Times New Roman"/>
          <w:sz w:val="28"/>
          <w:szCs w:val="28"/>
        </w:rPr>
        <w:t xml:space="preserve"> мониторинговый характер</w:t>
      </w:r>
      <w:r w:rsidRPr="000025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00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пять этапов: </w:t>
      </w:r>
    </w:p>
    <w:p w:rsidR="00D978E8" w:rsidRDefault="00D978E8" w:rsidP="00D978E8">
      <w:pPr>
        <w:kinsoku w:val="0"/>
        <w:overflowPunct w:val="0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E8" w:rsidRPr="001B41B1" w:rsidRDefault="00D978E8" w:rsidP="002233F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320AC6" wp14:editId="67D40AEB">
            <wp:extent cx="5362575" cy="3057525"/>
            <wp:effectExtent l="57150" t="19050" r="47625" b="1619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978E8" w:rsidRDefault="00D978E8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41B1" w:rsidRDefault="009160F3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Ведущей формой</w:t>
      </w:r>
      <w:r w:rsidR="001B41B1"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повышения квалификации педагогов в сист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 методического сопровождения</w:t>
      </w:r>
      <w:r w:rsidR="001B41B1"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является</w:t>
      </w:r>
      <w:r w:rsidR="001B41B1" w:rsidRPr="001B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образовательный проект. </w:t>
      </w:r>
    </w:p>
    <w:p w:rsidR="00101E06" w:rsidRDefault="009160F3" w:rsidP="00101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Мы понимаем</w:t>
      </w:r>
      <w:r w:rsidR="00101E06" w:rsidRPr="00101E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образовательный проект</w:t>
      </w:r>
      <w:r w:rsidR="00101E06" w:rsidRPr="00101E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101E06" w:rsidRPr="00101E06">
        <w:rPr>
          <w:rFonts w:ascii="Times New Roman" w:hAnsi="Times New Roman" w:cs="Times New Roman"/>
          <w:sz w:val="28"/>
          <w:szCs w:val="28"/>
        </w:rPr>
        <w:t xml:space="preserve"> ограниченное во времени изменение, направленное на улучшение системы образования и повышения квалификации педагогов ДОУ.</w:t>
      </w:r>
    </w:p>
    <w:p w:rsidR="003B55D0" w:rsidRDefault="003B55D0" w:rsidP="003B55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 образовательный проект разрабатывает творческая группа педагогов ДОУ. При разработке мы активно </w:t>
      </w:r>
      <w:r w:rsidRPr="00C9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матрицу,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помогает нам увидеть проблему со всех сторон.</w:t>
      </w:r>
    </w:p>
    <w:p w:rsidR="000F1490" w:rsidRDefault="000F1490" w:rsidP="003B55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84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107"/>
        <w:gridCol w:w="814"/>
        <w:gridCol w:w="200"/>
        <w:gridCol w:w="1963"/>
        <w:gridCol w:w="992"/>
        <w:gridCol w:w="229"/>
        <w:gridCol w:w="413"/>
        <w:gridCol w:w="351"/>
        <w:gridCol w:w="1110"/>
        <w:gridCol w:w="307"/>
        <w:gridCol w:w="851"/>
        <w:gridCol w:w="303"/>
        <w:gridCol w:w="413"/>
        <w:gridCol w:w="425"/>
        <w:gridCol w:w="701"/>
        <w:gridCol w:w="566"/>
        <w:gridCol w:w="665"/>
        <w:gridCol w:w="328"/>
        <w:gridCol w:w="236"/>
        <w:gridCol w:w="101"/>
        <w:gridCol w:w="236"/>
        <w:gridCol w:w="77"/>
        <w:gridCol w:w="336"/>
        <w:gridCol w:w="416"/>
        <w:gridCol w:w="236"/>
        <w:gridCol w:w="895"/>
        <w:gridCol w:w="386"/>
        <w:gridCol w:w="432"/>
        <w:gridCol w:w="540"/>
        <w:gridCol w:w="2120"/>
        <w:gridCol w:w="417"/>
        <w:gridCol w:w="414"/>
        <w:gridCol w:w="2269"/>
      </w:tblGrid>
      <w:tr w:rsidR="00F14463" w:rsidRPr="00F14463" w:rsidTr="00F14463">
        <w:trPr>
          <w:gridAfter w:val="18"/>
          <w:wAfter w:w="10670" w:type="dxa"/>
          <w:trHeight w:val="2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463" w:rsidRPr="00F14463" w:rsidTr="00F14463">
        <w:trPr>
          <w:gridAfter w:val="18"/>
          <w:wAfter w:w="10670" w:type="dxa"/>
          <w:trHeight w:val="255"/>
        </w:trPr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14463" w:rsidRPr="0030252B" w:rsidRDefault="00F14463" w:rsidP="0030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Вызовы внешней и внутренней среды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(документ, цитата, другое)</w:t>
            </w:r>
          </w:p>
        </w:tc>
      </w:tr>
      <w:tr w:rsidR="00F14463" w:rsidRPr="00F14463" w:rsidTr="0030252B">
        <w:trPr>
          <w:gridAfter w:val="18"/>
          <w:wAfter w:w="10670" w:type="dxa"/>
          <w:trHeight w:val="521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463" w:rsidRDefault="00F14463" w:rsidP="00D6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52B" w:rsidRPr="00F14463" w:rsidRDefault="0030252B" w:rsidP="00D6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F14463" w:rsidRPr="00F14463" w:rsidTr="00F14463">
        <w:trPr>
          <w:gridAfter w:val="18"/>
          <w:wAfter w:w="10670" w:type="dxa"/>
          <w:trHeight w:val="300"/>
        </w:trPr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F14463" w:rsidRPr="00F14463" w:rsidTr="00F14463">
        <w:trPr>
          <w:gridAfter w:val="18"/>
          <w:wAfter w:w="10670" w:type="dxa"/>
          <w:trHeight w:val="1044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52B" w:rsidRDefault="0030252B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52B" w:rsidRDefault="0030252B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52B" w:rsidRDefault="0030252B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52B" w:rsidRPr="00F14463" w:rsidRDefault="0030252B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463" w:rsidRPr="00F14463" w:rsidTr="00F14463">
        <w:trPr>
          <w:gridAfter w:val="18"/>
          <w:wAfter w:w="10670" w:type="dxa"/>
          <w:trHeight w:val="273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  </w:t>
            </w:r>
          </w:p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Задачи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F14463" w:rsidRPr="00F14463" w:rsidTr="00F14463">
        <w:trPr>
          <w:gridAfter w:val="18"/>
          <w:wAfter w:w="10670" w:type="dxa"/>
          <w:trHeight w:val="924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463" w:rsidRPr="00F14463" w:rsidRDefault="00F14463" w:rsidP="00D63C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463" w:rsidRPr="00F14463" w:rsidTr="00F14463">
        <w:trPr>
          <w:gridAfter w:val="18"/>
          <w:wAfter w:w="10670" w:type="dxa"/>
          <w:trHeight w:val="174"/>
        </w:trPr>
        <w:tc>
          <w:tcPr>
            <w:tcW w:w="1017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463" w:rsidRPr="00F14463" w:rsidTr="00F14463">
        <w:trPr>
          <w:gridAfter w:val="18"/>
          <w:wAfter w:w="10670" w:type="dxa"/>
          <w:trHeight w:val="255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Задача*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Результат*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Мероприятие*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Ресурс, </w:t>
            </w: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источник*</w:t>
            </w:r>
          </w:p>
        </w:tc>
      </w:tr>
      <w:tr w:rsidR="00F14463" w:rsidRPr="00F14463" w:rsidTr="00F14463">
        <w:trPr>
          <w:gridAfter w:val="18"/>
          <w:wAfter w:w="10670" w:type="dxa"/>
          <w:trHeight w:val="255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463" w:rsidRPr="00F14463" w:rsidRDefault="00F14463" w:rsidP="00D63C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463" w:rsidRPr="00F14463" w:rsidTr="00F14463">
        <w:trPr>
          <w:gridAfter w:val="8"/>
          <w:wAfter w:w="7473" w:type="dxa"/>
          <w:trHeight w:val="255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463" w:rsidRPr="00F14463" w:rsidTr="00F14463">
        <w:trPr>
          <w:trHeight w:val="255"/>
        </w:trPr>
        <w:tc>
          <w:tcPr>
            <w:tcW w:w="1017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эффекты, полученные в ходе реализации проекта</w:t>
            </w: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ind w:hanging="85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выы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463" w:rsidRPr="00F14463" w:rsidTr="00F14463">
        <w:trPr>
          <w:gridAfter w:val="18"/>
          <w:wAfter w:w="10670" w:type="dxa"/>
          <w:trHeight w:val="2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реализации проекта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преодоления рисков</w:t>
            </w:r>
          </w:p>
        </w:tc>
      </w:tr>
      <w:tr w:rsidR="00F14463" w:rsidRPr="00F14463" w:rsidTr="00F14463">
        <w:trPr>
          <w:gridAfter w:val="18"/>
          <w:wAfter w:w="10670" w:type="dxa"/>
          <w:trHeight w:val="37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463" w:rsidRPr="00F14463" w:rsidTr="00F14463">
        <w:trPr>
          <w:gridAfter w:val="8"/>
          <w:wAfter w:w="7473" w:type="dxa"/>
          <w:trHeight w:val="7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463" w:rsidRPr="00F14463" w:rsidTr="00F14463">
        <w:trPr>
          <w:gridAfter w:val="6"/>
          <w:wAfter w:w="6192" w:type="dxa"/>
          <w:trHeight w:val="255"/>
        </w:trPr>
        <w:tc>
          <w:tcPr>
            <w:tcW w:w="114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63" w:rsidRPr="00F14463" w:rsidRDefault="00F14463" w:rsidP="00D6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1B1" w:rsidRPr="001B41B1" w:rsidRDefault="003B55D0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мнению,  данная форма</w:t>
      </w:r>
      <w:r w:rsidR="001B41B1"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 педагогами наиболее удачная. </w:t>
      </w:r>
      <w:r w:rsidR="001B41B1"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="0091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образовательный проект</w:t>
      </w:r>
      <w:r w:rsid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1B1"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достижение конкретных целей,</w:t>
      </w:r>
      <w:r w:rsid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1B1"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разнообразные формы организации в</w:t>
      </w:r>
      <w:r w:rsidR="00916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 с педагогами ДОУ (</w:t>
      </w:r>
      <w:r w:rsidR="001B41B1"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стол,</w:t>
      </w:r>
      <w:r w:rsidR="00A0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1B1"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консультация, практикум,</w:t>
      </w:r>
      <w:r w:rsidR="00A0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1B1"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семинар, педагогическая мастерская и др.</w:t>
      </w:r>
      <w:r w:rsidR="0091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1B1"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выстраивать для каждого педагога индивидуальный маршрут профессионального развития.</w:t>
      </w:r>
      <w:r w:rsid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950" w:rsidRP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1B41B1" w:rsidRP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</w:t>
      </w:r>
      <w:r w:rsid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41B1" w:rsidRP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них.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1B1" w:rsidRPr="000F1490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Постоянно действующий проект 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ОБРАЗОВАТЕЛЬНОГО ПРАВА»</w:t>
      </w:r>
    </w:p>
    <w:p w:rsidR="001B41B1" w:rsidRPr="001B41B1" w:rsidRDefault="001B41B1" w:rsidP="001B41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B1">
        <w:rPr>
          <w:rFonts w:ascii="Times New Roman" w:eastAsia="Calibri" w:hAnsi="Times New Roman" w:cs="Times New Roman"/>
          <w:sz w:val="28"/>
          <w:szCs w:val="28"/>
        </w:rPr>
        <w:t>Идея разработки данного проекта</w:t>
      </w:r>
      <w:r w:rsidR="00A07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1B1">
        <w:rPr>
          <w:rFonts w:ascii="Times New Roman" w:eastAsia="Calibri" w:hAnsi="Times New Roman" w:cs="Times New Roman"/>
          <w:sz w:val="28"/>
          <w:szCs w:val="28"/>
        </w:rPr>
        <w:t>продиктована внешним вызовом, а именно, необходимостью изучения педагогами постоянно меняющейся нормативно-правовой базы</w:t>
      </w:r>
      <w:r w:rsidR="002233F7">
        <w:rPr>
          <w:rFonts w:ascii="Times New Roman" w:eastAsia="Calibri" w:hAnsi="Times New Roman" w:cs="Times New Roman"/>
          <w:sz w:val="28"/>
          <w:szCs w:val="28"/>
        </w:rPr>
        <w:t>.</w:t>
      </w:r>
      <w:r w:rsidRPr="001B4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3F7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1B41B1">
        <w:rPr>
          <w:rFonts w:ascii="Times New Roman" w:eastAsia="Calibri" w:hAnsi="Times New Roman" w:cs="Times New Roman"/>
          <w:sz w:val="28"/>
          <w:szCs w:val="28"/>
        </w:rPr>
        <w:t xml:space="preserve"> направлен на формирование осознанного отношения педагогов к происходящим изменениям в сфере образования.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этого проекта в течение 2015-2016 учебного года мы изучали ФГОС ДО, в 2016-2017 уч. г. проект был направлен на изучение профессионального стандарта «Педагог».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Продуктом реализации данного проекта стало: </w:t>
      </w:r>
    </w:p>
    <w:p w:rsidR="001B41B1" w:rsidRPr="001B41B1" w:rsidRDefault="001B41B1" w:rsidP="001B41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 об индивидуальной программе профессионального развития педагога», разработанное методическим советом ДОУ;</w:t>
      </w:r>
    </w:p>
    <w:p w:rsidR="001B41B1" w:rsidRDefault="001B41B1" w:rsidP="001B41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разработке ИППРП, составленные методической службой.</w:t>
      </w:r>
    </w:p>
    <w:p w:rsidR="002233F7" w:rsidRPr="001B41B1" w:rsidRDefault="009160F3" w:rsidP="001B41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есть</w:t>
      </w:r>
      <w:r w:rsidR="0022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профессионального развития.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0950" w:rsidRP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2017-2018 учебном </w:t>
      </w:r>
      <w:r w:rsidRP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изучали </w:t>
      </w:r>
      <w:r w:rsidR="00101E06" w:rsidRP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документов: «Стратегии развития воспитания в РФ на период до 2025 г.», </w:t>
      </w:r>
      <w:r w:rsidRPr="001B41B1">
        <w:rPr>
          <w:rFonts w:ascii="Times New Roman" w:hAnsi="Times New Roman" w:cs="Times New Roman"/>
          <w:sz w:val="28"/>
          <w:szCs w:val="28"/>
        </w:rPr>
        <w:t xml:space="preserve">«Стратегической программы развития системы воспитания в Красноярском крае», «Десятилетие детства» и «План основных мероприятий до 2020 года». </w:t>
      </w:r>
    </w:p>
    <w:p w:rsidR="001B41B1" w:rsidRPr="001B41B1" w:rsidRDefault="001B41B1" w:rsidP="001B4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10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 «Школа образовательного права», направленного на изучение ФГОС ДО, нами был выявлен дефицит, в реализации педагогическим коллективом одного из основных принципов ФГОС ДО, и возникла острая необходимость в разработке образовательного проекта, который мы назвали очень коротко</w:t>
      </w:r>
      <w:r w:rsidRPr="001B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</w:t>
      </w:r>
      <w:r w:rsidR="000F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ндивидуализация</w:t>
      </w:r>
      <w:r w:rsidRPr="001B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B41B1" w:rsidRPr="001B41B1" w:rsidRDefault="001B41B1" w:rsidP="001B4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1B1" w:rsidRPr="001B41B1" w:rsidRDefault="001B41B1" w:rsidP="001B4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Образовательный проект «ИНДИВИДУАЛИЗАЦИЯ»</w:t>
      </w:r>
    </w:p>
    <w:p w:rsidR="001B41B1" w:rsidRPr="001B41B1" w:rsidRDefault="001B41B1" w:rsidP="001B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профессионального мастерства коллектива МБДОУ </w:t>
      </w:r>
      <w:r w:rsidR="000F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 «Аистенок» в реализации принципа индивидуализации образования.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B41B1" w:rsidRPr="001B41B1" w:rsidRDefault="001B41B1" w:rsidP="001B41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компетентность педагогов ДОУ в организации современных форм образовательной деятельности, направленных на индивидуализацию образования.</w:t>
      </w:r>
    </w:p>
    <w:p w:rsidR="001B41B1" w:rsidRPr="001B41B1" w:rsidRDefault="001B41B1" w:rsidP="001B41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для:</w:t>
      </w:r>
    </w:p>
    <w:p w:rsidR="001B41B1" w:rsidRPr="001B41B1" w:rsidRDefault="001B41B1" w:rsidP="001B41B1">
      <w:pPr>
        <w:numPr>
          <w:ilvl w:val="0"/>
          <w:numId w:val="3"/>
        </w:numPr>
        <w:spacing w:after="180" w:line="240" w:lineRule="auto"/>
        <w:ind w:left="742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индивидуальных предпочтений и интересов детей,</w:t>
      </w:r>
    </w:p>
    <w:p w:rsidR="001B41B1" w:rsidRPr="001B41B1" w:rsidRDefault="001B41B1" w:rsidP="001B41B1">
      <w:pPr>
        <w:numPr>
          <w:ilvl w:val="0"/>
          <w:numId w:val="3"/>
        </w:numPr>
        <w:spacing w:after="0" w:line="240" w:lineRule="auto"/>
        <w:ind w:left="742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темпа деятельности в зависимости от индивидуальных особенностей,</w:t>
      </w:r>
    </w:p>
    <w:p w:rsidR="001B41B1" w:rsidRPr="001B41B1" w:rsidRDefault="001B41B1" w:rsidP="001B41B1">
      <w:pPr>
        <w:numPr>
          <w:ilvl w:val="0"/>
          <w:numId w:val="3"/>
        </w:numPr>
        <w:spacing w:after="0" w:line="240" w:lineRule="auto"/>
        <w:ind w:left="742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материалов для творческой деятельности.</w:t>
      </w:r>
    </w:p>
    <w:p w:rsidR="001B41B1" w:rsidRPr="001B41B1" w:rsidRDefault="001B41B1" w:rsidP="001B41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Внедрить в деятельность ДОУ образовательные технологии, </w:t>
      </w:r>
      <w:r w:rsidR="002F3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ребёнку право</w:t>
      </w: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выбора.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содержал очень разные и интересные формы организации совместной деятельности, позволяющие нам сопровождать педагогов с учетом их индивидуальных предпочтений и уровн</w:t>
      </w:r>
      <w:r w:rsidR="002F32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профессионального мастерства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Мероприятия:</w:t>
      </w:r>
      <w:r w:rsidR="00C96C76" w:rsidRPr="00C96C76">
        <w:rPr>
          <w:noProof/>
          <w:lang w:eastAsia="ru-RU"/>
        </w:rPr>
        <w:t xml:space="preserve"> </w:t>
      </w:r>
    </w:p>
    <w:p w:rsidR="001B41B1" w:rsidRPr="001B41B1" w:rsidRDefault="00C96C76" w:rsidP="001B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3D82C7" wp14:editId="49CEFCAF">
            <wp:simplePos x="0" y="0"/>
            <wp:positionH relativeFrom="column">
              <wp:posOffset>3196590</wp:posOffset>
            </wp:positionH>
            <wp:positionV relativeFrom="paragraph">
              <wp:posOffset>97790</wp:posOffset>
            </wp:positionV>
            <wp:extent cx="2714625" cy="2035810"/>
            <wp:effectExtent l="0" t="0" r="9525" b="2540"/>
            <wp:wrapSquare wrapText="bothSides"/>
            <wp:docPr id="163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1B1"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Семинар-практикум «Современные формы организации образовательной деятельности, направленные на индивидуализацию образования»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работы педагогической мастерской «Мы – партнеры»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Педагогическое наблюдение «Индивидуальные особенности дошкольника»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рабочих программ групп с учетом индивидуальных особенностей детей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Консультация «Организация развивающей среды для проявления детской индивидуальности»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Мониторинг «Соответствие среды требованиям ФГОС ДО»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Педагогический совет «Предметно-пространственная развивающая среда в соответствии с ФГОС ДО»</w:t>
      </w:r>
    </w:p>
    <w:p w:rsidR="001B41B1" w:rsidRPr="001B41B1" w:rsidRDefault="001B41B1" w:rsidP="001B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творческих групп по внедрению технологий:</w:t>
      </w:r>
    </w:p>
    <w:p w:rsidR="001B41B1" w:rsidRPr="001B41B1" w:rsidRDefault="001B41B1" w:rsidP="001B41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План-дело-анализ,</w:t>
      </w:r>
    </w:p>
    <w:p w:rsidR="001B41B1" w:rsidRPr="001B41B1" w:rsidRDefault="001B41B1" w:rsidP="001B41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двери,</w:t>
      </w:r>
    </w:p>
    <w:p w:rsidR="001B41B1" w:rsidRPr="001B41B1" w:rsidRDefault="001B41B1" w:rsidP="001B41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событие.</w:t>
      </w:r>
    </w:p>
    <w:p w:rsidR="001B41B1" w:rsidRPr="001B41B1" w:rsidRDefault="001B41B1" w:rsidP="000F1490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Педагогический совет «</w:t>
      </w:r>
      <w:r w:rsidRPr="001B41B1">
        <w:rPr>
          <w:rFonts w:ascii="Times New Roman" w:hAnsi="Times New Roman" w:cs="Times New Roman"/>
          <w:sz w:val="28"/>
          <w:szCs w:val="28"/>
        </w:rPr>
        <w:t>Организация жизнедеятельности детей дошкольного возраста с учетом индивидуальных особенностей, интересов и предпочтений»</w:t>
      </w:r>
    </w:p>
    <w:p w:rsidR="001B41B1" w:rsidRPr="001B41B1" w:rsidRDefault="001B41B1" w:rsidP="000F1490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ГМО «Индивидуальное развитие дошкольника и выбор стратегии работы с ним»</w:t>
      </w:r>
      <w:r w:rsidR="0010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подготовлены и проведены </w:t>
      </w:r>
      <w:r w:rsidRPr="001B4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F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чтения для педагогов детских садов города.</w:t>
      </w:r>
    </w:p>
    <w:p w:rsidR="001B41B1" w:rsidRPr="001B41B1" w:rsidRDefault="001B41B1" w:rsidP="001B41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реализации проекта стал</w:t>
      </w:r>
      <w:r w:rsidR="0010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весной 2017 г. методический фестиваль «Педагогика современности» (демонстрация опыта, наработанного творческими группами).</w:t>
      </w:r>
    </w:p>
    <w:p w:rsidR="001B41B1" w:rsidRPr="001B41B1" w:rsidRDefault="001B41B1" w:rsidP="001B41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реализации данного проекта, на </w:t>
      </w:r>
      <w:r w:rsid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1B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взгляд, стало очень удачное участие педагогов нашего детского сада в конкурсе Школы </w:t>
      </w:r>
      <w:proofErr w:type="spellStart"/>
      <w:r w:rsidRP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Росатома</w:t>
      </w:r>
      <w:proofErr w:type="spellEnd"/>
      <w:r w:rsidRP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950" w:rsidRP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</w:t>
      </w:r>
      <w:r w:rsidRPr="0087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педагог стал полуфиналистом данного конкурса.</w:t>
      </w:r>
    </w:p>
    <w:p w:rsidR="001B41B1" w:rsidRPr="001B41B1" w:rsidRDefault="001B41B1" w:rsidP="001B41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За последние три года педагогический коллектив нашего детского сада заметно обновился и помолодел. Молодые специалисты активно включаются в работу, но не всегда им хватает опыта, знаний. Ценно, что молодые педагоги сами активно озвучивают свои запросы. Так, возникла идея разработки образовательного проекта «Педагогическая гостиная молодого воспитателя». </w:t>
      </w:r>
    </w:p>
    <w:p w:rsidR="001B41B1" w:rsidRDefault="001B41B1" w:rsidP="001B41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01735" w:rsidRDefault="00901735" w:rsidP="001B41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01735" w:rsidRPr="001B41B1" w:rsidRDefault="00901735" w:rsidP="001B41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1B41B1" w:rsidRPr="001B41B1" w:rsidRDefault="001B41B1" w:rsidP="001B41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Образовательный проект </w:t>
      </w:r>
    </w:p>
    <w:p w:rsidR="001B41B1" w:rsidRPr="001B41B1" w:rsidRDefault="001B41B1" w:rsidP="001B41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1B41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«ПЕДАГОГИЧЕСКАЯ ГОСТИНАЯ </w:t>
      </w:r>
      <w:r w:rsidR="00572AD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НАЧИНАЮЩЕГО</w:t>
      </w:r>
      <w:r w:rsidRPr="001B41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ВОСПИТАТЕЛЯ»</w:t>
      </w:r>
    </w:p>
    <w:p w:rsidR="001B41B1" w:rsidRPr="001B41B1" w:rsidRDefault="001B41B1" w:rsidP="001B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1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Цель: </w:t>
      </w:r>
      <w:r w:rsidRPr="001B41B1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потребности начинающих педагогов в повышении своей профессиональной квалификации.</w:t>
      </w:r>
    </w:p>
    <w:p w:rsidR="001B41B1" w:rsidRPr="001B41B1" w:rsidRDefault="001B41B1" w:rsidP="001B41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41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1B41B1" w:rsidRPr="001B41B1" w:rsidRDefault="001B41B1" w:rsidP="001B41B1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41B1">
        <w:rPr>
          <w:rFonts w:ascii="Times New Roman" w:eastAsia="Times New Roman" w:hAnsi="Times New Roman" w:cs="Times New Roman"/>
          <w:sz w:val="28"/>
          <w:szCs w:val="28"/>
        </w:rPr>
        <w:t xml:space="preserve">Помочь </w:t>
      </w:r>
      <w:r w:rsidR="00572ADC">
        <w:rPr>
          <w:rFonts w:ascii="Times New Roman" w:eastAsia="Times New Roman" w:hAnsi="Times New Roman" w:cs="Times New Roman"/>
          <w:sz w:val="28"/>
          <w:szCs w:val="28"/>
        </w:rPr>
        <w:t>начинающему</w:t>
      </w:r>
      <w:r w:rsidRPr="001B41B1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адаптироваться в коллективе.</w:t>
      </w:r>
    </w:p>
    <w:p w:rsidR="001B41B1" w:rsidRPr="001B41B1" w:rsidRDefault="001B41B1" w:rsidP="001B41B1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41B1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психологическую, теоретическую, методическую поддержку </w:t>
      </w:r>
      <w:r w:rsidR="00572ADC">
        <w:rPr>
          <w:rFonts w:ascii="Times New Roman" w:eastAsia="Times New Roman" w:hAnsi="Times New Roman" w:cs="Times New Roman"/>
          <w:sz w:val="28"/>
          <w:szCs w:val="28"/>
        </w:rPr>
        <w:t>начинающих</w:t>
      </w:r>
      <w:r w:rsidRPr="001B41B1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специалистов.</w:t>
      </w:r>
    </w:p>
    <w:p w:rsidR="001B41B1" w:rsidRPr="001B41B1" w:rsidRDefault="001B41B1" w:rsidP="001B41B1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41B1">
        <w:rPr>
          <w:rFonts w:ascii="Times New Roman" w:eastAsia="Times New Roman" w:hAnsi="Times New Roman" w:cs="Times New Roman"/>
          <w:sz w:val="28"/>
          <w:szCs w:val="28"/>
        </w:rPr>
        <w:t>Создать условия для:</w:t>
      </w:r>
    </w:p>
    <w:p w:rsidR="001B41B1" w:rsidRPr="001B41B1" w:rsidRDefault="001B41B1" w:rsidP="001B41B1">
      <w:pPr>
        <w:numPr>
          <w:ilvl w:val="0"/>
          <w:numId w:val="7"/>
        </w:numPr>
        <w:spacing w:after="17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41B1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профессиональных умений, </w:t>
      </w:r>
    </w:p>
    <w:p w:rsidR="001B41B1" w:rsidRPr="001B41B1" w:rsidRDefault="001B41B1" w:rsidP="001B41B1">
      <w:pPr>
        <w:numPr>
          <w:ilvl w:val="0"/>
          <w:numId w:val="7"/>
        </w:numPr>
        <w:spacing w:after="17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41B1">
        <w:rPr>
          <w:rFonts w:ascii="Times New Roman" w:eastAsia="Times New Roman" w:hAnsi="Times New Roman" w:cs="Times New Roman"/>
          <w:sz w:val="28"/>
          <w:szCs w:val="28"/>
        </w:rPr>
        <w:t xml:space="preserve">накопления опыта, </w:t>
      </w:r>
    </w:p>
    <w:p w:rsidR="001B41B1" w:rsidRPr="001B41B1" w:rsidRDefault="001B41B1" w:rsidP="001B41B1">
      <w:pPr>
        <w:numPr>
          <w:ilvl w:val="0"/>
          <w:numId w:val="7"/>
        </w:numPr>
        <w:spacing w:after="17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41B1">
        <w:rPr>
          <w:rFonts w:ascii="Times New Roman" w:eastAsia="Times New Roman" w:hAnsi="Times New Roman" w:cs="Times New Roman"/>
          <w:sz w:val="28"/>
          <w:szCs w:val="28"/>
        </w:rPr>
        <w:t>поиска лучших методов и приемов работы с детьми,</w:t>
      </w:r>
    </w:p>
    <w:p w:rsidR="001B41B1" w:rsidRPr="001B41B1" w:rsidRDefault="001B41B1" w:rsidP="001B41B1">
      <w:pPr>
        <w:numPr>
          <w:ilvl w:val="0"/>
          <w:numId w:val="7"/>
        </w:numPr>
        <w:spacing w:after="17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41B1">
        <w:rPr>
          <w:rFonts w:ascii="Times New Roman" w:eastAsia="Times New Roman" w:hAnsi="Times New Roman" w:cs="Times New Roman"/>
          <w:sz w:val="28"/>
          <w:szCs w:val="28"/>
        </w:rPr>
        <w:t>формирования своего стиля в работе,</w:t>
      </w:r>
    </w:p>
    <w:p w:rsidR="001B41B1" w:rsidRPr="001B41B1" w:rsidRDefault="001B41B1" w:rsidP="001B41B1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41B1">
        <w:rPr>
          <w:rFonts w:ascii="Times New Roman" w:eastAsia="Times New Roman" w:hAnsi="Times New Roman" w:cs="Times New Roman"/>
          <w:sz w:val="28"/>
          <w:szCs w:val="28"/>
        </w:rPr>
        <w:t>проявления творческих способностей в самостоятельной педагогической деятельности.</w:t>
      </w:r>
    </w:p>
    <w:p w:rsidR="001B41B1" w:rsidRPr="001B41B1" w:rsidRDefault="00C96C76" w:rsidP="001B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EB3F69" wp14:editId="72EC4AAD">
            <wp:simplePos x="0" y="0"/>
            <wp:positionH relativeFrom="column">
              <wp:posOffset>32385</wp:posOffset>
            </wp:positionH>
            <wp:positionV relativeFrom="paragraph">
              <wp:posOffset>91440</wp:posOffset>
            </wp:positionV>
            <wp:extent cx="2427605" cy="1820545"/>
            <wp:effectExtent l="0" t="0" r="0" b="8255"/>
            <wp:wrapTight wrapText="bothSides">
              <wp:wrapPolygon edited="0">
                <wp:start x="0" y="0"/>
                <wp:lineTo x="0" y="21472"/>
                <wp:lineTo x="21357" y="21472"/>
                <wp:lineTo x="21357" y="0"/>
                <wp:lineTo x="0" y="0"/>
              </wp:wrapPolygon>
            </wp:wrapTight>
            <wp:docPr id="235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1B1" w:rsidRPr="008709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Проект включ</w:t>
      </w:r>
      <w:r w:rsidR="002F32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870950" w:rsidRPr="008709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ет</w:t>
      </w:r>
      <w:r w:rsidR="001B41B1" w:rsidRPr="001B41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 себя самые разнообразные формы работы, предпочтения мы отда</w:t>
      </w:r>
      <w:r w:rsidR="000F14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ём</w:t>
      </w:r>
      <w:r w:rsidR="001B41B1" w:rsidRPr="001B41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B41B1" w:rsidRPr="001B41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деятельностным</w:t>
      </w:r>
      <w:proofErr w:type="spellEnd"/>
      <w:r w:rsidR="001B41B1" w:rsidRPr="001B41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активным формам.</w:t>
      </w:r>
    </w:p>
    <w:p w:rsidR="001B41B1" w:rsidRPr="001B41B1" w:rsidRDefault="001B41B1" w:rsidP="00191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B41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При реализации этого проекта мы </w:t>
      </w:r>
      <w:r w:rsidR="001912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 всегда придерживаемся</w:t>
      </w:r>
      <w:r w:rsidRPr="001B41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от четко регламентированного, запланированного </w:t>
      </w:r>
      <w:r w:rsidRPr="001B41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алгоритма действий, </w:t>
      </w:r>
      <w:r w:rsidR="002F32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закрепленного в плане проекта, а</w:t>
      </w:r>
      <w:r w:rsidRPr="001B41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912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иногда идем </w:t>
      </w:r>
      <w:r w:rsidRPr="001B41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за конкретными потребностями и запросами молодых специалистов. В ходе тесного, ежедневного контакта мы имеем возможность корректировать профессиональное становление </w:t>
      </w:r>
      <w:r w:rsidR="00572A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начинающих</w:t>
      </w:r>
      <w:r w:rsidRPr="001B41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специалистов. </w:t>
      </w:r>
    </w:p>
    <w:p w:rsidR="001B41B1" w:rsidRPr="001B41B1" w:rsidRDefault="002D5489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1B41B1" w:rsidRPr="00870950">
        <w:rPr>
          <w:rFonts w:ascii="Times New Roman" w:hAnsi="Times New Roman" w:cs="Times New Roman"/>
          <w:sz w:val="28"/>
          <w:szCs w:val="28"/>
        </w:rPr>
        <w:t xml:space="preserve"> </w:t>
      </w:r>
      <w:r w:rsidR="002F323C" w:rsidRPr="000F1490">
        <w:rPr>
          <w:rFonts w:ascii="Times New Roman" w:hAnsi="Times New Roman" w:cs="Times New Roman"/>
          <w:sz w:val="28"/>
          <w:szCs w:val="28"/>
        </w:rPr>
        <w:t>анкет</w:t>
      </w:r>
      <w:r w:rsidR="000F1490">
        <w:rPr>
          <w:rFonts w:ascii="Times New Roman" w:hAnsi="Times New Roman" w:cs="Times New Roman"/>
          <w:sz w:val="28"/>
          <w:szCs w:val="28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2F3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мае 2017 года </w:t>
      </w:r>
      <w:r w:rsidR="001B41B1" w:rsidRPr="00870950">
        <w:rPr>
          <w:rFonts w:ascii="Times New Roman" w:hAnsi="Times New Roman" w:cs="Times New Roman"/>
          <w:sz w:val="28"/>
          <w:szCs w:val="28"/>
        </w:rPr>
        <w:t xml:space="preserve">явно выделился запрос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B41B1" w:rsidRPr="00870950">
        <w:rPr>
          <w:rFonts w:ascii="Times New Roman" w:hAnsi="Times New Roman" w:cs="Times New Roman"/>
          <w:sz w:val="28"/>
          <w:szCs w:val="28"/>
        </w:rPr>
        <w:t xml:space="preserve"> изучении </w:t>
      </w:r>
      <w:proofErr w:type="spellStart"/>
      <w:r w:rsidR="001B41B1" w:rsidRPr="00870950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1B41B1" w:rsidRPr="00870950">
        <w:rPr>
          <w:rFonts w:ascii="Times New Roman" w:hAnsi="Times New Roman" w:cs="Times New Roman"/>
          <w:sz w:val="28"/>
          <w:szCs w:val="28"/>
        </w:rPr>
        <w:t xml:space="preserve">-игровых приемов при организации детской деятельности. Поэтому </w:t>
      </w:r>
      <w:r w:rsidR="002F323C">
        <w:rPr>
          <w:rFonts w:ascii="Times New Roman" w:hAnsi="Times New Roman" w:cs="Times New Roman"/>
          <w:sz w:val="28"/>
          <w:szCs w:val="28"/>
        </w:rPr>
        <w:t>следу</w:t>
      </w:r>
      <w:r w:rsidR="00220599">
        <w:rPr>
          <w:rFonts w:ascii="Times New Roman" w:hAnsi="Times New Roman" w:cs="Times New Roman"/>
          <w:sz w:val="28"/>
          <w:szCs w:val="28"/>
        </w:rPr>
        <w:t>ю</w:t>
      </w:r>
      <w:r w:rsidR="002F323C">
        <w:rPr>
          <w:rFonts w:ascii="Times New Roman" w:hAnsi="Times New Roman" w:cs="Times New Roman"/>
          <w:sz w:val="28"/>
          <w:szCs w:val="28"/>
        </w:rPr>
        <w:t>щий</w:t>
      </w:r>
      <w:r w:rsidR="001B41B1" w:rsidRPr="00870950">
        <w:rPr>
          <w:rFonts w:ascii="Times New Roman" w:hAnsi="Times New Roman" w:cs="Times New Roman"/>
          <w:sz w:val="28"/>
          <w:szCs w:val="28"/>
        </w:rPr>
        <w:t xml:space="preserve"> проект «Педагогическая гостиная молодого воспитателя</w:t>
      </w:r>
      <w:r w:rsidR="002F323C">
        <w:rPr>
          <w:rFonts w:ascii="Times New Roman" w:hAnsi="Times New Roman" w:cs="Times New Roman"/>
          <w:sz w:val="28"/>
          <w:szCs w:val="28"/>
        </w:rPr>
        <w:t>»</w:t>
      </w:r>
      <w:r w:rsidR="001B41B1" w:rsidRPr="00870950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2F323C">
        <w:rPr>
          <w:rFonts w:ascii="Times New Roman" w:hAnsi="Times New Roman" w:cs="Times New Roman"/>
          <w:sz w:val="28"/>
          <w:szCs w:val="28"/>
        </w:rPr>
        <w:t>л</w:t>
      </w:r>
      <w:r w:rsidR="001B41B1" w:rsidRPr="00870950">
        <w:rPr>
          <w:rFonts w:ascii="Times New Roman" w:hAnsi="Times New Roman" w:cs="Times New Roman"/>
          <w:sz w:val="28"/>
          <w:szCs w:val="28"/>
        </w:rPr>
        <w:t xml:space="preserve"> в себя,</w:t>
      </w:r>
      <w:r w:rsidR="001B41B1" w:rsidRPr="001B41B1">
        <w:rPr>
          <w:rFonts w:ascii="Times New Roman" w:hAnsi="Times New Roman" w:cs="Times New Roman"/>
          <w:sz w:val="28"/>
          <w:szCs w:val="28"/>
        </w:rPr>
        <w:t xml:space="preserve"> в том числе, и освоение </w:t>
      </w:r>
      <w:proofErr w:type="spellStart"/>
      <w:r w:rsidR="001B41B1" w:rsidRPr="001B41B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1B41B1" w:rsidRPr="001B41B1">
        <w:rPr>
          <w:rFonts w:ascii="Times New Roman" w:hAnsi="Times New Roman" w:cs="Times New Roman"/>
          <w:sz w:val="28"/>
          <w:szCs w:val="28"/>
        </w:rPr>
        <w:t xml:space="preserve">-игровых приемов. В </w:t>
      </w:r>
      <w:r w:rsidR="002F323C">
        <w:rPr>
          <w:rFonts w:ascii="Times New Roman" w:hAnsi="Times New Roman" w:cs="Times New Roman"/>
          <w:sz w:val="28"/>
          <w:szCs w:val="28"/>
        </w:rPr>
        <w:t xml:space="preserve">результате реализации данного проекта </w:t>
      </w:r>
      <w:r w:rsidR="001B41B1" w:rsidRPr="001B41B1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870950">
        <w:rPr>
          <w:rFonts w:ascii="Times New Roman" w:hAnsi="Times New Roman" w:cs="Times New Roman"/>
          <w:sz w:val="28"/>
          <w:szCs w:val="28"/>
        </w:rPr>
        <w:t>прошёл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день «</w:t>
      </w:r>
      <w:r w:rsidR="001B41B1" w:rsidRPr="001B41B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1B41B1" w:rsidRPr="001B41B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1B41B1" w:rsidRPr="001B41B1">
        <w:rPr>
          <w:rFonts w:ascii="Times New Roman" w:hAnsi="Times New Roman" w:cs="Times New Roman"/>
          <w:sz w:val="28"/>
          <w:szCs w:val="28"/>
        </w:rPr>
        <w:t>-игровых приемов в педагогической практике».</w:t>
      </w:r>
    </w:p>
    <w:p w:rsidR="000170C2" w:rsidRDefault="001B41B1" w:rsidP="00C55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1B1">
        <w:rPr>
          <w:rFonts w:ascii="Times New Roman" w:hAnsi="Times New Roman" w:cs="Times New Roman"/>
          <w:sz w:val="28"/>
          <w:szCs w:val="28"/>
        </w:rPr>
        <w:t>Реализация данного проекта помогла</w:t>
      </w:r>
      <w:r w:rsidR="00572ADC">
        <w:rPr>
          <w:rFonts w:ascii="Times New Roman" w:hAnsi="Times New Roman" w:cs="Times New Roman"/>
          <w:sz w:val="28"/>
          <w:szCs w:val="28"/>
        </w:rPr>
        <w:t xml:space="preserve"> начинающим</w:t>
      </w:r>
      <w:r w:rsidRPr="001B41B1">
        <w:rPr>
          <w:rFonts w:ascii="Times New Roman" w:hAnsi="Times New Roman" w:cs="Times New Roman"/>
          <w:sz w:val="28"/>
          <w:szCs w:val="28"/>
        </w:rPr>
        <w:t xml:space="preserve"> специалистам почувствовать уверенность в своих силах и представить свой опыт на конкурсах</w:t>
      </w:r>
      <w:r w:rsidR="00870950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 w:rsidR="00C55C95">
        <w:rPr>
          <w:rFonts w:ascii="Times New Roman" w:hAnsi="Times New Roman" w:cs="Times New Roman"/>
          <w:sz w:val="28"/>
          <w:szCs w:val="28"/>
        </w:rPr>
        <w:t>:</w:t>
      </w:r>
    </w:p>
    <w:p w:rsidR="00C55C95" w:rsidRPr="00C55C95" w:rsidRDefault="00C55C95" w:rsidP="000F1490">
      <w:pPr>
        <w:numPr>
          <w:ilvl w:val="0"/>
          <w:numId w:val="25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55C95">
        <w:rPr>
          <w:rFonts w:ascii="Times New Roman" w:hAnsi="Times New Roman" w:cs="Times New Roman"/>
          <w:sz w:val="28"/>
          <w:szCs w:val="28"/>
        </w:rPr>
        <w:t>Маймакова</w:t>
      </w:r>
      <w:proofErr w:type="spellEnd"/>
      <w:r w:rsidRPr="00C55C95">
        <w:rPr>
          <w:rFonts w:ascii="Times New Roman" w:hAnsi="Times New Roman" w:cs="Times New Roman"/>
          <w:sz w:val="28"/>
          <w:szCs w:val="28"/>
        </w:rPr>
        <w:t xml:space="preserve"> А.И., воспитатель  - Финалист очного тура муниципального этапа Краевого профессионального конкурса «Воспитатель года Красноярского края 2017»</w:t>
      </w:r>
    </w:p>
    <w:p w:rsidR="00C55C95" w:rsidRDefault="00C55C95" w:rsidP="000F1490">
      <w:pPr>
        <w:numPr>
          <w:ilvl w:val="0"/>
          <w:numId w:val="25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C55C95">
        <w:rPr>
          <w:rFonts w:ascii="Times New Roman" w:hAnsi="Times New Roman" w:cs="Times New Roman"/>
          <w:sz w:val="28"/>
          <w:szCs w:val="28"/>
        </w:rPr>
        <w:t xml:space="preserve">Казанцева Ю.Н., воспитатель - Победитель Конкурс </w:t>
      </w:r>
      <w:proofErr w:type="spellStart"/>
      <w:r w:rsidRPr="00C55C95">
        <w:rPr>
          <w:rFonts w:ascii="Times New Roman" w:hAnsi="Times New Roman" w:cs="Times New Roman"/>
          <w:sz w:val="28"/>
          <w:szCs w:val="28"/>
        </w:rPr>
        <w:t>медиаматериалов</w:t>
      </w:r>
      <w:proofErr w:type="spellEnd"/>
      <w:r w:rsidRPr="00C55C95">
        <w:rPr>
          <w:rFonts w:ascii="Times New Roman" w:hAnsi="Times New Roman" w:cs="Times New Roman"/>
          <w:sz w:val="28"/>
          <w:szCs w:val="28"/>
        </w:rPr>
        <w:t xml:space="preserve"> среди педагогов дошкольных образовательных </w:t>
      </w:r>
      <w:proofErr w:type="gramStart"/>
      <w:r w:rsidRPr="00C55C95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C55C95">
        <w:rPr>
          <w:rFonts w:ascii="Times New Roman" w:hAnsi="Times New Roman" w:cs="Times New Roman"/>
          <w:sz w:val="28"/>
          <w:szCs w:val="28"/>
        </w:rPr>
        <w:t xml:space="preserve"> ЗАТО Железногорск «Человек и космос»</w:t>
      </w:r>
    </w:p>
    <w:p w:rsidR="00C55C95" w:rsidRPr="00C55C95" w:rsidRDefault="00C55C95" w:rsidP="000F1490">
      <w:pPr>
        <w:numPr>
          <w:ilvl w:val="0"/>
          <w:numId w:val="25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C55C95">
        <w:rPr>
          <w:rFonts w:ascii="Times New Roman" w:hAnsi="Times New Roman" w:cs="Times New Roman"/>
          <w:sz w:val="28"/>
          <w:szCs w:val="28"/>
        </w:rPr>
        <w:t xml:space="preserve">4 воспитателя </w:t>
      </w:r>
      <w:r w:rsidR="000F1490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0F14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55C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частие во Всероссийском конкурсе имени Л.С. Выготского «Рыбаков фонд»</w:t>
      </w:r>
    </w:p>
    <w:p w:rsidR="00C55C95" w:rsidRPr="002D5489" w:rsidRDefault="000F1490" w:rsidP="000F1490">
      <w:pPr>
        <w:numPr>
          <w:ilvl w:val="0"/>
          <w:numId w:val="25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 воспитателей  приняли </w:t>
      </w:r>
      <w:r w:rsidR="00C55C95" w:rsidRPr="00C55C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участие во всероссийском конкурсе «Воспитатель России»</w:t>
      </w:r>
    </w:p>
    <w:p w:rsidR="002D5489" w:rsidRPr="00C55C95" w:rsidRDefault="002D5489" w:rsidP="002D5489">
      <w:p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1B41B1" w:rsidRPr="001B41B1" w:rsidRDefault="001B41B1" w:rsidP="001B4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1B1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2D5489">
        <w:rPr>
          <w:rFonts w:ascii="Times New Roman" w:hAnsi="Times New Roman" w:cs="Times New Roman"/>
          <w:sz w:val="28"/>
          <w:szCs w:val="28"/>
        </w:rPr>
        <w:t xml:space="preserve">сложившейся </w:t>
      </w:r>
      <w:r w:rsidRPr="001B41B1">
        <w:rPr>
          <w:rFonts w:ascii="Times New Roman" w:hAnsi="Times New Roman" w:cs="Times New Roman"/>
          <w:sz w:val="28"/>
          <w:szCs w:val="28"/>
        </w:rPr>
        <w:t xml:space="preserve">системе методического сопровождения </w:t>
      </w:r>
      <w:r w:rsidR="002D5489">
        <w:rPr>
          <w:rFonts w:ascii="Times New Roman" w:hAnsi="Times New Roman" w:cs="Times New Roman"/>
          <w:sz w:val="28"/>
          <w:szCs w:val="28"/>
        </w:rPr>
        <w:t xml:space="preserve"> развития профессиональных компетенций педагогов мы достигли следующих результатов</w:t>
      </w:r>
      <w:r w:rsidRPr="001B41B1">
        <w:rPr>
          <w:rFonts w:ascii="Times New Roman" w:hAnsi="Times New Roman" w:cs="Times New Roman"/>
          <w:sz w:val="28"/>
          <w:szCs w:val="28"/>
        </w:rPr>
        <w:t>:</w:t>
      </w:r>
    </w:p>
    <w:p w:rsidR="001B41B1" w:rsidRPr="00C90346" w:rsidRDefault="0019120C" w:rsidP="00D63CF1">
      <w:pPr>
        <w:numPr>
          <w:ilvl w:val="0"/>
          <w:numId w:val="9"/>
        </w:numPr>
        <w:spacing w:after="0" w:line="240" w:lineRule="auto"/>
        <w:ind w:hanging="294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Созданы условия</w:t>
      </w:r>
      <w:r w:rsidR="00C90346" w:rsidRPr="00C90346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 xml:space="preserve"> для обеспечения профессионального развития педагогов</w:t>
      </w:r>
      <w:r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:</w:t>
      </w:r>
      <w:r w:rsidR="00C90346" w:rsidRPr="00C90346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 xml:space="preserve"> </w:t>
      </w:r>
      <w:r w:rsidR="001B41B1" w:rsidRPr="00C90346">
        <w:rPr>
          <w:rFonts w:ascii="Times New Roman" w:eastAsia="Arial" w:hAnsi="Times New Roman" w:cs="Times New Roman"/>
          <w:sz w:val="28"/>
          <w:szCs w:val="28"/>
          <w:lang w:eastAsia="ar-SA"/>
        </w:rPr>
        <w:t>100% педагогов охвачены методическим сопровождением. Приведенные сегодня примеры образовательных проектов подтверждают направленность каждого на удовлетворение потребностей разных категорий педагогов нашего коллектива.</w:t>
      </w:r>
    </w:p>
    <w:p w:rsidR="006D3715" w:rsidRPr="00C90346" w:rsidRDefault="0019120C" w:rsidP="00D63CF1">
      <w:pPr>
        <w:numPr>
          <w:ilvl w:val="0"/>
          <w:numId w:val="9"/>
        </w:numPr>
        <w:tabs>
          <w:tab w:val="left" w:pos="709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Рост</w:t>
      </w:r>
      <w:r w:rsidR="00C90346" w:rsidRPr="00C9034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профессиональной компетентности педагогов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C9034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D3715" w:rsidRPr="00C903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gramStart"/>
      <w:r w:rsidR="006D3715" w:rsidRPr="00C903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последние</w:t>
      </w:r>
      <w:proofErr w:type="gramEnd"/>
      <w:r w:rsidR="006D3715" w:rsidRPr="00C903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3 года 47% педагогов повысили свой профессиональный уровень: 7 педагогов аттестованы на высшую квалификационную категорию, 10 педагогов  - на первую квалификационную категорию.</w:t>
      </w:r>
    </w:p>
    <w:p w:rsidR="00C55C95" w:rsidRPr="00C90346" w:rsidRDefault="00C90346" w:rsidP="00D63CF1">
      <w:pPr>
        <w:pStyle w:val="a6"/>
        <w:numPr>
          <w:ilvl w:val="0"/>
          <w:numId w:val="9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90346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Самореализация педагога в профессиональной деятельности</w:t>
      </w:r>
      <w:r w:rsidR="0019120C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:</w:t>
      </w:r>
      <w:r w:rsidRPr="00C90346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 xml:space="preserve"> </w:t>
      </w:r>
      <w:r w:rsidR="001B41B1" w:rsidRPr="00C903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Педагоги ДОУ занимают активную профессиональную позицию и представляют свой педагогический опыт на мероприятиях научно-практической направленности, конкурсах и </w:t>
      </w:r>
      <w:proofErr w:type="spellStart"/>
      <w:r w:rsidR="001B41B1" w:rsidRPr="00C90346">
        <w:rPr>
          <w:rFonts w:ascii="Times New Roman" w:eastAsia="Arial" w:hAnsi="Times New Roman" w:cs="Times New Roman"/>
          <w:sz w:val="28"/>
          <w:szCs w:val="28"/>
          <w:lang w:eastAsia="ar-SA"/>
        </w:rPr>
        <w:t>грантовых</w:t>
      </w:r>
      <w:proofErr w:type="spellEnd"/>
      <w:r w:rsidR="001B41B1" w:rsidRPr="00C903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программах муниципального, регионального, российского уровней.</w:t>
      </w:r>
    </w:p>
    <w:p w:rsidR="00C55C95" w:rsidRDefault="00C55C95" w:rsidP="00C55C95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</w:pPr>
    </w:p>
    <w:p w:rsidR="00C90346" w:rsidRDefault="00C90346" w:rsidP="00C55C95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sectPr w:rsidR="00C90346" w:rsidSect="00641AC8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56" w:rsidRDefault="00AC7A56" w:rsidP="00901735">
      <w:pPr>
        <w:spacing w:after="0" w:line="240" w:lineRule="auto"/>
      </w:pPr>
      <w:r>
        <w:separator/>
      </w:r>
    </w:p>
  </w:endnote>
  <w:endnote w:type="continuationSeparator" w:id="0">
    <w:p w:rsidR="00AC7A56" w:rsidRDefault="00AC7A56" w:rsidP="0090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613774"/>
      <w:docPartObj>
        <w:docPartGallery w:val="Page Numbers (Bottom of Page)"/>
        <w:docPartUnique/>
      </w:docPartObj>
    </w:sdtPr>
    <w:sdtEndPr/>
    <w:sdtContent>
      <w:p w:rsidR="00901735" w:rsidRDefault="009017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AE9">
          <w:rPr>
            <w:noProof/>
          </w:rPr>
          <w:t>9</w:t>
        </w:r>
        <w:r>
          <w:fldChar w:fldCharType="end"/>
        </w:r>
      </w:p>
    </w:sdtContent>
  </w:sdt>
  <w:p w:rsidR="00901735" w:rsidRDefault="009017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56" w:rsidRDefault="00AC7A56" w:rsidP="00901735">
      <w:pPr>
        <w:spacing w:after="0" w:line="240" w:lineRule="auto"/>
      </w:pPr>
      <w:r>
        <w:separator/>
      </w:r>
    </w:p>
  </w:footnote>
  <w:footnote w:type="continuationSeparator" w:id="0">
    <w:p w:rsidR="00AC7A56" w:rsidRDefault="00AC7A56" w:rsidP="0090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F0E"/>
    <w:multiLevelType w:val="hybridMultilevel"/>
    <w:tmpl w:val="8562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35657"/>
    <w:multiLevelType w:val="hybridMultilevel"/>
    <w:tmpl w:val="06F64F18"/>
    <w:lvl w:ilvl="0" w:tplc="B31E24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418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273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4B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4C8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6E9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60E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04C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24F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C7D8B"/>
    <w:multiLevelType w:val="multilevel"/>
    <w:tmpl w:val="0CE2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C1DC3"/>
    <w:multiLevelType w:val="hybridMultilevel"/>
    <w:tmpl w:val="DDC802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B0B30B2"/>
    <w:multiLevelType w:val="hybridMultilevel"/>
    <w:tmpl w:val="44D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02AF1"/>
    <w:multiLevelType w:val="hybridMultilevel"/>
    <w:tmpl w:val="48DC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A1031"/>
    <w:multiLevelType w:val="hybridMultilevel"/>
    <w:tmpl w:val="9894EA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A31655D"/>
    <w:multiLevelType w:val="hybridMultilevel"/>
    <w:tmpl w:val="17D227B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347E0CFC"/>
    <w:multiLevelType w:val="hybridMultilevel"/>
    <w:tmpl w:val="A8D09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DF0BFF"/>
    <w:multiLevelType w:val="hybridMultilevel"/>
    <w:tmpl w:val="BF6076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8927118"/>
    <w:multiLevelType w:val="hybridMultilevel"/>
    <w:tmpl w:val="6212C2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9B106AD"/>
    <w:multiLevelType w:val="hybridMultilevel"/>
    <w:tmpl w:val="9036D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656349"/>
    <w:multiLevelType w:val="hybridMultilevel"/>
    <w:tmpl w:val="74F8E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BA6AF9"/>
    <w:multiLevelType w:val="hybridMultilevel"/>
    <w:tmpl w:val="5CFCB83E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>
    <w:nsid w:val="3EAA2E94"/>
    <w:multiLevelType w:val="hybridMultilevel"/>
    <w:tmpl w:val="ED16FF1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44F85"/>
    <w:multiLevelType w:val="multilevel"/>
    <w:tmpl w:val="DA6600B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2" w:hanging="2160"/>
      </w:pPr>
      <w:rPr>
        <w:rFonts w:hint="default"/>
      </w:rPr>
    </w:lvl>
  </w:abstractNum>
  <w:abstractNum w:abstractNumId="16">
    <w:nsid w:val="466B34C4"/>
    <w:multiLevelType w:val="hybridMultilevel"/>
    <w:tmpl w:val="E060535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48EA0531"/>
    <w:multiLevelType w:val="hybridMultilevel"/>
    <w:tmpl w:val="D0A005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860B36"/>
    <w:multiLevelType w:val="hybridMultilevel"/>
    <w:tmpl w:val="1ABAA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DC78DF"/>
    <w:multiLevelType w:val="hybridMultilevel"/>
    <w:tmpl w:val="97BA4DF2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0">
    <w:nsid w:val="505938A0"/>
    <w:multiLevelType w:val="hybridMultilevel"/>
    <w:tmpl w:val="28604D9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4B72D46"/>
    <w:multiLevelType w:val="hybridMultilevel"/>
    <w:tmpl w:val="054ED6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AD17DE"/>
    <w:multiLevelType w:val="hybridMultilevel"/>
    <w:tmpl w:val="7B0A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4D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C66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2DC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60F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44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22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6A0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8463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047769"/>
    <w:multiLevelType w:val="hybridMultilevel"/>
    <w:tmpl w:val="8718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17BA8"/>
    <w:multiLevelType w:val="hybridMultilevel"/>
    <w:tmpl w:val="B3488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8012BD"/>
    <w:multiLevelType w:val="hybridMultilevel"/>
    <w:tmpl w:val="3C700386"/>
    <w:lvl w:ilvl="0" w:tplc="730403A8">
      <w:start w:val="1"/>
      <w:numFmt w:val="bullet"/>
      <w:lvlText w:val="•"/>
      <w:lvlJc w:val="left"/>
      <w:pPr>
        <w:tabs>
          <w:tab w:val="num" w:pos="-76"/>
        </w:tabs>
        <w:ind w:left="-76" w:hanging="360"/>
      </w:pPr>
      <w:rPr>
        <w:rFonts w:ascii="Times New Roman" w:hAnsi="Times New Roman" w:hint="default"/>
      </w:rPr>
    </w:lvl>
    <w:lvl w:ilvl="1" w:tplc="82CA0A84" w:tentative="1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2" w:tplc="AD427364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3" w:tplc="498AB13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4" w:tplc="FE7C8EF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5" w:tplc="68DE906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6" w:tplc="E4F4267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7" w:tplc="A1F6EA3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8" w:tplc="89282DB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</w:abstractNum>
  <w:abstractNum w:abstractNumId="26">
    <w:nsid w:val="60A67F47"/>
    <w:multiLevelType w:val="hybridMultilevel"/>
    <w:tmpl w:val="3622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7F11"/>
    <w:multiLevelType w:val="hybridMultilevel"/>
    <w:tmpl w:val="235867B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6468254D"/>
    <w:multiLevelType w:val="hybridMultilevel"/>
    <w:tmpl w:val="5E845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B13774"/>
    <w:multiLevelType w:val="hybridMultilevel"/>
    <w:tmpl w:val="44CEE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B206D64"/>
    <w:multiLevelType w:val="hybridMultilevel"/>
    <w:tmpl w:val="A50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52688"/>
    <w:multiLevelType w:val="hybridMultilevel"/>
    <w:tmpl w:val="B6205F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145F6E"/>
    <w:multiLevelType w:val="hybridMultilevel"/>
    <w:tmpl w:val="1E48F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1C3FDB"/>
    <w:multiLevelType w:val="hybridMultilevel"/>
    <w:tmpl w:val="B39E5F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1050AFA"/>
    <w:multiLevelType w:val="hybridMultilevel"/>
    <w:tmpl w:val="AB520FCA"/>
    <w:lvl w:ilvl="0" w:tplc="38686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23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A9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AF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85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3C5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000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85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FC2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18306ED"/>
    <w:multiLevelType w:val="hybridMultilevel"/>
    <w:tmpl w:val="2D600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65E3FEF"/>
    <w:multiLevelType w:val="hybridMultilevel"/>
    <w:tmpl w:val="FC3E8C48"/>
    <w:lvl w:ilvl="0" w:tplc="51EE66B6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567AFB"/>
    <w:multiLevelType w:val="hybridMultilevel"/>
    <w:tmpl w:val="7F9E5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50DF8"/>
    <w:multiLevelType w:val="multilevel"/>
    <w:tmpl w:val="349E040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4.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20"/>
  </w:num>
  <w:num w:numId="5">
    <w:abstractNumId w:val="14"/>
  </w:num>
  <w:num w:numId="6">
    <w:abstractNumId w:val="36"/>
  </w:num>
  <w:num w:numId="7">
    <w:abstractNumId w:val="27"/>
  </w:num>
  <w:num w:numId="8">
    <w:abstractNumId w:val="12"/>
  </w:num>
  <w:num w:numId="9">
    <w:abstractNumId w:val="30"/>
  </w:num>
  <w:num w:numId="10">
    <w:abstractNumId w:val="2"/>
  </w:num>
  <w:num w:numId="11">
    <w:abstractNumId w:val="11"/>
  </w:num>
  <w:num w:numId="12">
    <w:abstractNumId w:val="28"/>
  </w:num>
  <w:num w:numId="13">
    <w:abstractNumId w:val="24"/>
  </w:num>
  <w:num w:numId="14">
    <w:abstractNumId w:val="31"/>
  </w:num>
  <w:num w:numId="15">
    <w:abstractNumId w:val="17"/>
  </w:num>
  <w:num w:numId="16">
    <w:abstractNumId w:val="0"/>
  </w:num>
  <w:num w:numId="17">
    <w:abstractNumId w:val="29"/>
  </w:num>
  <w:num w:numId="18">
    <w:abstractNumId w:val="38"/>
  </w:num>
  <w:num w:numId="19">
    <w:abstractNumId w:val="35"/>
  </w:num>
  <w:num w:numId="20">
    <w:abstractNumId w:val="16"/>
  </w:num>
  <w:num w:numId="21">
    <w:abstractNumId w:val="18"/>
  </w:num>
  <w:num w:numId="22">
    <w:abstractNumId w:val="32"/>
  </w:num>
  <w:num w:numId="23">
    <w:abstractNumId w:val="8"/>
  </w:num>
  <w:num w:numId="24">
    <w:abstractNumId w:val="4"/>
  </w:num>
  <w:num w:numId="25">
    <w:abstractNumId w:val="25"/>
  </w:num>
  <w:num w:numId="26">
    <w:abstractNumId w:val="34"/>
  </w:num>
  <w:num w:numId="27">
    <w:abstractNumId w:val="22"/>
  </w:num>
  <w:num w:numId="28">
    <w:abstractNumId w:val="1"/>
  </w:num>
  <w:num w:numId="29">
    <w:abstractNumId w:val="37"/>
  </w:num>
  <w:num w:numId="30">
    <w:abstractNumId w:val="9"/>
  </w:num>
  <w:num w:numId="31">
    <w:abstractNumId w:val="3"/>
  </w:num>
  <w:num w:numId="32">
    <w:abstractNumId w:val="19"/>
  </w:num>
  <w:num w:numId="33">
    <w:abstractNumId w:val="7"/>
  </w:num>
  <w:num w:numId="34">
    <w:abstractNumId w:val="6"/>
  </w:num>
  <w:num w:numId="35">
    <w:abstractNumId w:val="23"/>
  </w:num>
  <w:num w:numId="36">
    <w:abstractNumId w:val="5"/>
  </w:num>
  <w:num w:numId="37">
    <w:abstractNumId w:val="10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7C"/>
    <w:rsid w:val="0000256B"/>
    <w:rsid w:val="00014796"/>
    <w:rsid w:val="000170C2"/>
    <w:rsid w:val="00031EA5"/>
    <w:rsid w:val="00033391"/>
    <w:rsid w:val="000B3C89"/>
    <w:rsid w:val="000E0CAC"/>
    <w:rsid w:val="000F1490"/>
    <w:rsid w:val="00101E06"/>
    <w:rsid w:val="00124FB4"/>
    <w:rsid w:val="0013227C"/>
    <w:rsid w:val="0019120C"/>
    <w:rsid w:val="001B41B1"/>
    <w:rsid w:val="001F20AF"/>
    <w:rsid w:val="001F5118"/>
    <w:rsid w:val="00220599"/>
    <w:rsid w:val="002233F7"/>
    <w:rsid w:val="002249D1"/>
    <w:rsid w:val="00242F44"/>
    <w:rsid w:val="002A036A"/>
    <w:rsid w:val="002D5489"/>
    <w:rsid w:val="002F323C"/>
    <w:rsid w:val="0030252B"/>
    <w:rsid w:val="003B55D0"/>
    <w:rsid w:val="003E37E6"/>
    <w:rsid w:val="003F68F3"/>
    <w:rsid w:val="00445CE0"/>
    <w:rsid w:val="00492D7D"/>
    <w:rsid w:val="00523048"/>
    <w:rsid w:val="00561AE9"/>
    <w:rsid w:val="00565ABA"/>
    <w:rsid w:val="00572ADC"/>
    <w:rsid w:val="00577302"/>
    <w:rsid w:val="006334A2"/>
    <w:rsid w:val="00641AC8"/>
    <w:rsid w:val="006C2672"/>
    <w:rsid w:val="006D3715"/>
    <w:rsid w:val="007761AD"/>
    <w:rsid w:val="007A4007"/>
    <w:rsid w:val="007C6032"/>
    <w:rsid w:val="0080077C"/>
    <w:rsid w:val="008430FC"/>
    <w:rsid w:val="00870950"/>
    <w:rsid w:val="008F64D7"/>
    <w:rsid w:val="00901735"/>
    <w:rsid w:val="00915AFF"/>
    <w:rsid w:val="009160F3"/>
    <w:rsid w:val="00993436"/>
    <w:rsid w:val="009D09E5"/>
    <w:rsid w:val="00A0733B"/>
    <w:rsid w:val="00A24E52"/>
    <w:rsid w:val="00A31A0E"/>
    <w:rsid w:val="00AC7A56"/>
    <w:rsid w:val="00AD5528"/>
    <w:rsid w:val="00B221E4"/>
    <w:rsid w:val="00B431FD"/>
    <w:rsid w:val="00BA6751"/>
    <w:rsid w:val="00C55C95"/>
    <w:rsid w:val="00C90346"/>
    <w:rsid w:val="00C963C1"/>
    <w:rsid w:val="00C96C76"/>
    <w:rsid w:val="00CB3A91"/>
    <w:rsid w:val="00CD2653"/>
    <w:rsid w:val="00D527B1"/>
    <w:rsid w:val="00D63CF1"/>
    <w:rsid w:val="00D978E8"/>
    <w:rsid w:val="00DB7766"/>
    <w:rsid w:val="00E625D5"/>
    <w:rsid w:val="00F14463"/>
    <w:rsid w:val="00F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5CE0"/>
    <w:pPr>
      <w:ind w:left="720"/>
      <w:contextualSpacing/>
    </w:pPr>
  </w:style>
  <w:style w:type="table" w:styleId="a7">
    <w:name w:val="Table Grid"/>
    <w:basedOn w:val="a1"/>
    <w:uiPriority w:val="59"/>
    <w:rsid w:val="0063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7766"/>
  </w:style>
  <w:style w:type="paragraph" w:styleId="a8">
    <w:name w:val="header"/>
    <w:basedOn w:val="a"/>
    <w:link w:val="a9"/>
    <w:uiPriority w:val="99"/>
    <w:unhideWhenUsed/>
    <w:rsid w:val="0090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1735"/>
  </w:style>
  <w:style w:type="paragraph" w:styleId="aa">
    <w:name w:val="footer"/>
    <w:basedOn w:val="a"/>
    <w:link w:val="ab"/>
    <w:uiPriority w:val="99"/>
    <w:unhideWhenUsed/>
    <w:rsid w:val="0090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1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5CE0"/>
    <w:pPr>
      <w:ind w:left="720"/>
      <w:contextualSpacing/>
    </w:pPr>
  </w:style>
  <w:style w:type="table" w:styleId="a7">
    <w:name w:val="Table Grid"/>
    <w:basedOn w:val="a1"/>
    <w:uiPriority w:val="59"/>
    <w:rsid w:val="0063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7766"/>
  </w:style>
  <w:style w:type="paragraph" w:styleId="a8">
    <w:name w:val="header"/>
    <w:basedOn w:val="a"/>
    <w:link w:val="a9"/>
    <w:uiPriority w:val="99"/>
    <w:unhideWhenUsed/>
    <w:rsid w:val="0090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1735"/>
  </w:style>
  <w:style w:type="paragraph" w:styleId="aa">
    <w:name w:val="footer"/>
    <w:basedOn w:val="a"/>
    <w:link w:val="ab"/>
    <w:uiPriority w:val="99"/>
    <w:unhideWhenUsed/>
    <w:rsid w:val="0090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6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86B6DB-5F1D-4214-ACC9-5469511EC9A3}" type="doc">
      <dgm:prSet loTypeId="urn:microsoft.com/office/officeart/2005/8/layout/vProcess5" loCatId="process" qsTypeId="urn:microsoft.com/office/officeart/2005/8/quickstyle/simple4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C61AD2E3-8DC7-4929-85C3-29120F70E6A4}">
      <dgm:prSet phldrT="[Текст]" custT="1"/>
      <dgm:spPr>
        <a:xfrm>
          <a:off x="0" y="0"/>
          <a:ext cx="4789265" cy="57607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тестирование, анкетирование до начала наблюдения</a:t>
          </a:r>
        </a:p>
      </dgm:t>
    </dgm:pt>
    <dgm:pt modelId="{2A7B2C49-4AD5-4680-93A1-B7C1CB967668}" type="parTrans" cxnId="{2D2B678A-EB00-4A11-81EC-F265D6BEEF8B}">
      <dgm:prSet/>
      <dgm:spPr/>
      <dgm:t>
        <a:bodyPr/>
        <a:lstStyle/>
        <a:p>
          <a:endParaRPr lang="ru-RU"/>
        </a:p>
      </dgm:t>
    </dgm:pt>
    <dgm:pt modelId="{EEA690D3-0973-4227-8266-6A5285CAB113}" type="sibTrans" cxnId="{2D2B678A-EB00-4A11-81EC-F265D6BEEF8B}">
      <dgm:prSet/>
      <dgm:spPr>
        <a:xfrm>
          <a:off x="4414818" y="420852"/>
          <a:ext cx="374446" cy="374446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193F30B-C6A4-4CC0-B9E2-285667FEDC36}">
      <dgm:prSet phldrT="[Текст]" custT="1"/>
      <dgm:spPr>
        <a:xfrm>
          <a:off x="357639" y="656082"/>
          <a:ext cx="4789265" cy="57607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наблюдение  в процессе педагогической деятельности</a:t>
          </a:r>
        </a:p>
      </dgm:t>
    </dgm:pt>
    <dgm:pt modelId="{DBF334E5-BD3A-431C-A553-8CCC1BF805BD}" type="parTrans" cxnId="{40A7E688-7A5A-42FC-A1BF-F2A35FFF69AE}">
      <dgm:prSet/>
      <dgm:spPr/>
      <dgm:t>
        <a:bodyPr/>
        <a:lstStyle/>
        <a:p>
          <a:endParaRPr lang="ru-RU"/>
        </a:p>
      </dgm:t>
    </dgm:pt>
    <dgm:pt modelId="{64E304D0-6183-4D0E-8CFF-F1DD00895591}" type="sibTrans" cxnId="{40A7E688-7A5A-42FC-A1BF-F2A35FFF69AE}">
      <dgm:prSet/>
      <dgm:spPr>
        <a:xfrm>
          <a:off x="4772458" y="1076934"/>
          <a:ext cx="374446" cy="374446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84B5534-46FB-46EB-8728-8948053601E0}">
      <dgm:prSet phldrT="[Текст]" custT="1"/>
      <dgm:spPr>
        <a:xfrm>
          <a:off x="715279" y="1312163"/>
          <a:ext cx="4789265" cy="57607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анализ полученных результатов</a:t>
          </a:r>
        </a:p>
      </dgm:t>
    </dgm:pt>
    <dgm:pt modelId="{3B46FBC6-E4E1-4691-BEC6-A1452E73848E}" type="parTrans" cxnId="{D0951D9C-EC1D-4A7A-9343-89147D9FF5E6}">
      <dgm:prSet/>
      <dgm:spPr/>
      <dgm:t>
        <a:bodyPr/>
        <a:lstStyle/>
        <a:p>
          <a:endParaRPr lang="ru-RU"/>
        </a:p>
      </dgm:t>
    </dgm:pt>
    <dgm:pt modelId="{3DE8D913-B51D-4FC7-B418-7D8DDD8CAD3D}" type="sibTrans" cxnId="{D0951D9C-EC1D-4A7A-9343-89147D9FF5E6}">
      <dgm:prSet/>
      <dgm:spPr>
        <a:xfrm>
          <a:off x="5130098" y="1723415"/>
          <a:ext cx="374446" cy="374446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DE7883A-BEE3-453B-9449-A9EEB14A582C}">
      <dgm:prSet phldrT="[Текст]" custT="1"/>
      <dgm:spPr>
        <a:xfrm>
          <a:off x="1072919" y="1968246"/>
          <a:ext cx="4789265" cy="57607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консультативная беседа (круглый стол)</a:t>
          </a:r>
        </a:p>
      </dgm:t>
    </dgm:pt>
    <dgm:pt modelId="{5B81E0F1-4A14-411E-ABE9-C1E0F032C567}" type="parTrans" cxnId="{DA8EE4CE-9F56-41F2-9AE9-25A4C5A74FF4}">
      <dgm:prSet/>
      <dgm:spPr/>
      <dgm:t>
        <a:bodyPr/>
        <a:lstStyle/>
        <a:p>
          <a:endParaRPr lang="ru-RU"/>
        </a:p>
      </dgm:t>
    </dgm:pt>
    <dgm:pt modelId="{53F9B048-1D63-4298-9E5D-0D7A915929EB}" type="sibTrans" cxnId="{DA8EE4CE-9F56-41F2-9AE9-25A4C5A74FF4}">
      <dgm:prSet/>
      <dgm:spPr>
        <a:xfrm>
          <a:off x="5487738" y="2385898"/>
          <a:ext cx="374446" cy="374446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CE38E24-DC0E-4337-AE86-6BB7F2E84BFC}">
      <dgm:prSet phldrT="[Текст]" custT="1"/>
      <dgm:spPr>
        <a:xfrm>
          <a:off x="1430559" y="2624327"/>
          <a:ext cx="4789265" cy="57607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планирование действий, направленных на совершенствование уровняпрофессиональной компетентности педагога.</a:t>
          </a:r>
        </a:p>
      </dgm:t>
    </dgm:pt>
    <dgm:pt modelId="{3502B8BB-BEE6-442A-BEB5-33EED8B0E954}" type="parTrans" cxnId="{4E003D05-F5C2-4E7C-A08F-18CABD4840FA}">
      <dgm:prSet/>
      <dgm:spPr/>
      <dgm:t>
        <a:bodyPr/>
        <a:lstStyle/>
        <a:p>
          <a:endParaRPr lang="ru-RU"/>
        </a:p>
      </dgm:t>
    </dgm:pt>
    <dgm:pt modelId="{37A9BBFC-D9F0-4734-B0A3-FDD6B52F5BDB}" type="sibTrans" cxnId="{4E003D05-F5C2-4E7C-A08F-18CABD4840FA}">
      <dgm:prSet/>
      <dgm:spPr/>
      <dgm:t>
        <a:bodyPr/>
        <a:lstStyle/>
        <a:p>
          <a:endParaRPr lang="ru-RU"/>
        </a:p>
      </dgm:t>
    </dgm:pt>
    <dgm:pt modelId="{D4B4BDD0-ED9D-4073-B61F-222E8C65396F}" type="pres">
      <dgm:prSet presAssocID="{7786B6DB-5F1D-4214-ACC9-5469511EC9A3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8FB23A-72E6-4F5C-BD12-D8C647CC8539}" type="pres">
      <dgm:prSet presAssocID="{7786B6DB-5F1D-4214-ACC9-5469511EC9A3}" presName="dummyMaxCanvas" presStyleCnt="0">
        <dgm:presLayoutVars/>
      </dgm:prSet>
      <dgm:spPr/>
    </dgm:pt>
    <dgm:pt modelId="{D3368BFA-0938-4F2E-B4ED-8463AC9BF584}" type="pres">
      <dgm:prSet presAssocID="{7786B6DB-5F1D-4214-ACC9-5469511EC9A3}" presName="FiveNodes_1" presStyleLbl="node1" presStyleIdx="0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913E139-B8C4-4642-9F8E-5D725EDBC58A}" type="pres">
      <dgm:prSet presAssocID="{7786B6DB-5F1D-4214-ACC9-5469511EC9A3}" presName="FiveNodes_2" presStyleLbl="node1" presStyleIdx="1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FEDBB96-409D-4418-93A5-8CE11B59AACC}" type="pres">
      <dgm:prSet presAssocID="{7786B6DB-5F1D-4214-ACC9-5469511EC9A3}" presName="FiveNodes_3" presStyleLbl="node1" presStyleIdx="2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78F98F4-1B36-4AD5-AB19-FC1474425CE2}" type="pres">
      <dgm:prSet presAssocID="{7786B6DB-5F1D-4214-ACC9-5469511EC9A3}" presName="FiveNodes_4" presStyleLbl="node1" presStyleIdx="3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FEA533-C70B-4C17-8069-178BC18997D1}" type="pres">
      <dgm:prSet presAssocID="{7786B6DB-5F1D-4214-ACC9-5469511EC9A3}" presName="FiveNodes_5" presStyleLbl="node1" presStyleIdx="4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763023-E25F-4A2A-A434-FE551BDFA400}" type="pres">
      <dgm:prSet presAssocID="{7786B6DB-5F1D-4214-ACC9-5469511EC9A3}" presName="FiveConn_1-2" presStyleLbl="fgAccFollowNode1" presStyleIdx="0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DA0674F1-3C64-4D6B-A376-C4342E2318E3}" type="pres">
      <dgm:prSet presAssocID="{7786B6DB-5F1D-4214-ACC9-5469511EC9A3}" presName="FiveConn_2-3" presStyleLbl="fgAccFollowNode1" presStyleIdx="1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AE7BCD76-9850-45EC-964E-9B4E065DD03E}" type="pres">
      <dgm:prSet presAssocID="{7786B6DB-5F1D-4214-ACC9-5469511EC9A3}" presName="FiveConn_3-4" presStyleLbl="fgAccFollowNode1" presStyleIdx="2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00A5D6D0-738B-4A9F-A46B-5ADCFC9CCC3D}" type="pres">
      <dgm:prSet presAssocID="{7786B6DB-5F1D-4214-ACC9-5469511EC9A3}" presName="FiveConn_4-5" presStyleLbl="fgAccFollowNode1" presStyleIdx="3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85D28CAB-017D-4C52-8952-E16C95A87B98}" type="pres">
      <dgm:prSet presAssocID="{7786B6DB-5F1D-4214-ACC9-5469511EC9A3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E72202-68A3-4CD8-915B-3190FCD4820F}" type="pres">
      <dgm:prSet presAssocID="{7786B6DB-5F1D-4214-ACC9-5469511EC9A3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D3F15D-D30D-4AA4-8772-159DDD17C87F}" type="pres">
      <dgm:prSet presAssocID="{7786B6DB-5F1D-4214-ACC9-5469511EC9A3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200682-B8A4-47AE-9F70-C45486120B80}" type="pres">
      <dgm:prSet presAssocID="{7786B6DB-5F1D-4214-ACC9-5469511EC9A3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A250FF-C64B-4EA3-B684-BED60DE0C361}" type="pres">
      <dgm:prSet presAssocID="{7786B6DB-5F1D-4214-ACC9-5469511EC9A3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388AF79-4398-4C29-BF25-3D7B8DC6D9AF}" type="presOf" srcId="{584B5534-46FB-46EB-8728-8948053601E0}" destId="{6FEDBB96-409D-4418-93A5-8CE11B59AACC}" srcOrd="0" destOrd="0" presId="urn:microsoft.com/office/officeart/2005/8/layout/vProcess5"/>
    <dgm:cxn modelId="{2D2B678A-EB00-4A11-81EC-F265D6BEEF8B}" srcId="{7786B6DB-5F1D-4214-ACC9-5469511EC9A3}" destId="{C61AD2E3-8DC7-4929-85C3-29120F70E6A4}" srcOrd="0" destOrd="0" parTransId="{2A7B2C49-4AD5-4680-93A1-B7C1CB967668}" sibTransId="{EEA690D3-0973-4227-8266-6A5285CAB113}"/>
    <dgm:cxn modelId="{99736AA2-6CFA-4BC1-9DC6-CAD18ABB798D}" type="presOf" srcId="{4CE38E24-DC0E-4337-AE86-6BB7F2E84BFC}" destId="{86FEA533-C70B-4C17-8069-178BC18997D1}" srcOrd="0" destOrd="0" presId="urn:microsoft.com/office/officeart/2005/8/layout/vProcess5"/>
    <dgm:cxn modelId="{3D5CB5B8-E9FC-4353-B7B5-361C24A1D945}" type="presOf" srcId="{584B5534-46FB-46EB-8728-8948053601E0}" destId="{3DD3F15D-D30D-4AA4-8772-159DDD17C87F}" srcOrd="1" destOrd="0" presId="urn:microsoft.com/office/officeart/2005/8/layout/vProcess5"/>
    <dgm:cxn modelId="{40A7E688-7A5A-42FC-A1BF-F2A35FFF69AE}" srcId="{7786B6DB-5F1D-4214-ACC9-5469511EC9A3}" destId="{3193F30B-C6A4-4CC0-B9E2-285667FEDC36}" srcOrd="1" destOrd="0" parTransId="{DBF334E5-BD3A-431C-A553-8CCC1BF805BD}" sibTransId="{64E304D0-6183-4D0E-8CFF-F1DD00895591}"/>
    <dgm:cxn modelId="{F827CA5A-8FCA-46A7-B248-A167F512A635}" type="presOf" srcId="{EEA690D3-0973-4227-8266-6A5285CAB113}" destId="{65763023-E25F-4A2A-A434-FE551BDFA400}" srcOrd="0" destOrd="0" presId="urn:microsoft.com/office/officeart/2005/8/layout/vProcess5"/>
    <dgm:cxn modelId="{D161458D-E01E-4E07-9E4C-06F439BC75ED}" type="presOf" srcId="{3DE8D913-B51D-4FC7-B418-7D8DDD8CAD3D}" destId="{AE7BCD76-9850-45EC-964E-9B4E065DD03E}" srcOrd="0" destOrd="0" presId="urn:microsoft.com/office/officeart/2005/8/layout/vProcess5"/>
    <dgm:cxn modelId="{9BE0CDF9-BC8D-42DA-97A1-A6ED95D8203B}" type="presOf" srcId="{C61AD2E3-8DC7-4929-85C3-29120F70E6A4}" destId="{85D28CAB-017D-4C52-8952-E16C95A87B98}" srcOrd="1" destOrd="0" presId="urn:microsoft.com/office/officeart/2005/8/layout/vProcess5"/>
    <dgm:cxn modelId="{99A7086E-4A55-461B-8168-8D020B148401}" type="presOf" srcId="{4CE38E24-DC0E-4337-AE86-6BB7F2E84BFC}" destId="{34A250FF-C64B-4EA3-B684-BED60DE0C361}" srcOrd="1" destOrd="0" presId="urn:microsoft.com/office/officeart/2005/8/layout/vProcess5"/>
    <dgm:cxn modelId="{D0951D9C-EC1D-4A7A-9343-89147D9FF5E6}" srcId="{7786B6DB-5F1D-4214-ACC9-5469511EC9A3}" destId="{584B5534-46FB-46EB-8728-8948053601E0}" srcOrd="2" destOrd="0" parTransId="{3B46FBC6-E4E1-4691-BEC6-A1452E73848E}" sibTransId="{3DE8D913-B51D-4FC7-B418-7D8DDD8CAD3D}"/>
    <dgm:cxn modelId="{ED527D4B-7082-43E8-B301-17C65234726B}" type="presOf" srcId="{64E304D0-6183-4D0E-8CFF-F1DD00895591}" destId="{DA0674F1-3C64-4D6B-A376-C4342E2318E3}" srcOrd="0" destOrd="0" presId="urn:microsoft.com/office/officeart/2005/8/layout/vProcess5"/>
    <dgm:cxn modelId="{EDE2FB61-14A5-4625-B408-1FE0C526AFA5}" type="presOf" srcId="{3193F30B-C6A4-4CC0-B9E2-285667FEDC36}" destId="{EBE72202-68A3-4CD8-915B-3190FCD4820F}" srcOrd="1" destOrd="0" presId="urn:microsoft.com/office/officeart/2005/8/layout/vProcess5"/>
    <dgm:cxn modelId="{78DC4397-EC88-4308-A56A-7E83DB81D108}" type="presOf" srcId="{3193F30B-C6A4-4CC0-B9E2-285667FEDC36}" destId="{9913E139-B8C4-4642-9F8E-5D725EDBC58A}" srcOrd="0" destOrd="0" presId="urn:microsoft.com/office/officeart/2005/8/layout/vProcess5"/>
    <dgm:cxn modelId="{412B0FBB-FEF3-46DE-8F3F-CFCD500A2F6D}" type="presOf" srcId="{6DE7883A-BEE3-453B-9449-A9EEB14A582C}" destId="{D78F98F4-1B36-4AD5-AB19-FC1474425CE2}" srcOrd="0" destOrd="0" presId="urn:microsoft.com/office/officeart/2005/8/layout/vProcess5"/>
    <dgm:cxn modelId="{AA344417-9573-457F-A376-737B945A6D5D}" type="presOf" srcId="{7786B6DB-5F1D-4214-ACC9-5469511EC9A3}" destId="{D4B4BDD0-ED9D-4073-B61F-222E8C65396F}" srcOrd="0" destOrd="0" presId="urn:microsoft.com/office/officeart/2005/8/layout/vProcess5"/>
    <dgm:cxn modelId="{4E003D05-F5C2-4E7C-A08F-18CABD4840FA}" srcId="{7786B6DB-5F1D-4214-ACC9-5469511EC9A3}" destId="{4CE38E24-DC0E-4337-AE86-6BB7F2E84BFC}" srcOrd="4" destOrd="0" parTransId="{3502B8BB-BEE6-442A-BEB5-33EED8B0E954}" sibTransId="{37A9BBFC-D9F0-4734-B0A3-FDD6B52F5BDB}"/>
    <dgm:cxn modelId="{DA8EE4CE-9F56-41F2-9AE9-25A4C5A74FF4}" srcId="{7786B6DB-5F1D-4214-ACC9-5469511EC9A3}" destId="{6DE7883A-BEE3-453B-9449-A9EEB14A582C}" srcOrd="3" destOrd="0" parTransId="{5B81E0F1-4A14-411E-ABE9-C1E0F032C567}" sibTransId="{53F9B048-1D63-4298-9E5D-0D7A915929EB}"/>
    <dgm:cxn modelId="{63C72799-63BA-4A53-8AF5-25518DEB390C}" type="presOf" srcId="{53F9B048-1D63-4298-9E5D-0D7A915929EB}" destId="{00A5D6D0-738B-4A9F-A46B-5ADCFC9CCC3D}" srcOrd="0" destOrd="0" presId="urn:microsoft.com/office/officeart/2005/8/layout/vProcess5"/>
    <dgm:cxn modelId="{C534AB47-F5EA-4927-B503-82DDAA2E0634}" type="presOf" srcId="{6DE7883A-BEE3-453B-9449-A9EEB14A582C}" destId="{76200682-B8A4-47AE-9F70-C45486120B80}" srcOrd="1" destOrd="0" presId="urn:microsoft.com/office/officeart/2005/8/layout/vProcess5"/>
    <dgm:cxn modelId="{2187A080-98FD-493A-AC37-034BE97A5856}" type="presOf" srcId="{C61AD2E3-8DC7-4929-85C3-29120F70E6A4}" destId="{D3368BFA-0938-4F2E-B4ED-8463AC9BF584}" srcOrd="0" destOrd="0" presId="urn:microsoft.com/office/officeart/2005/8/layout/vProcess5"/>
    <dgm:cxn modelId="{4D7B2576-A67D-4AFD-B9F4-A69D98C99A9E}" type="presParOf" srcId="{D4B4BDD0-ED9D-4073-B61F-222E8C65396F}" destId="{E68FB23A-72E6-4F5C-BD12-D8C647CC8539}" srcOrd="0" destOrd="0" presId="urn:microsoft.com/office/officeart/2005/8/layout/vProcess5"/>
    <dgm:cxn modelId="{0740CAB6-47CC-4997-A785-777C34163580}" type="presParOf" srcId="{D4B4BDD0-ED9D-4073-B61F-222E8C65396F}" destId="{D3368BFA-0938-4F2E-B4ED-8463AC9BF584}" srcOrd="1" destOrd="0" presId="urn:microsoft.com/office/officeart/2005/8/layout/vProcess5"/>
    <dgm:cxn modelId="{7CC655D6-0476-4223-B92F-3E45F4181890}" type="presParOf" srcId="{D4B4BDD0-ED9D-4073-B61F-222E8C65396F}" destId="{9913E139-B8C4-4642-9F8E-5D725EDBC58A}" srcOrd="2" destOrd="0" presId="urn:microsoft.com/office/officeart/2005/8/layout/vProcess5"/>
    <dgm:cxn modelId="{4DAD3343-68C9-4527-ACF0-A8E85B82450B}" type="presParOf" srcId="{D4B4BDD0-ED9D-4073-B61F-222E8C65396F}" destId="{6FEDBB96-409D-4418-93A5-8CE11B59AACC}" srcOrd="3" destOrd="0" presId="urn:microsoft.com/office/officeart/2005/8/layout/vProcess5"/>
    <dgm:cxn modelId="{A1458F6A-BA18-48C3-9E01-2222ACD880ED}" type="presParOf" srcId="{D4B4BDD0-ED9D-4073-B61F-222E8C65396F}" destId="{D78F98F4-1B36-4AD5-AB19-FC1474425CE2}" srcOrd="4" destOrd="0" presId="urn:microsoft.com/office/officeart/2005/8/layout/vProcess5"/>
    <dgm:cxn modelId="{7AE25D98-A152-400D-B518-CD0D5F65946E}" type="presParOf" srcId="{D4B4BDD0-ED9D-4073-B61F-222E8C65396F}" destId="{86FEA533-C70B-4C17-8069-178BC18997D1}" srcOrd="5" destOrd="0" presId="urn:microsoft.com/office/officeart/2005/8/layout/vProcess5"/>
    <dgm:cxn modelId="{EA31E349-D135-457D-98FA-2DFD34D93987}" type="presParOf" srcId="{D4B4BDD0-ED9D-4073-B61F-222E8C65396F}" destId="{65763023-E25F-4A2A-A434-FE551BDFA400}" srcOrd="6" destOrd="0" presId="urn:microsoft.com/office/officeart/2005/8/layout/vProcess5"/>
    <dgm:cxn modelId="{87D76E99-4A0C-4D22-9E62-E26506AFA03A}" type="presParOf" srcId="{D4B4BDD0-ED9D-4073-B61F-222E8C65396F}" destId="{DA0674F1-3C64-4D6B-A376-C4342E2318E3}" srcOrd="7" destOrd="0" presId="urn:microsoft.com/office/officeart/2005/8/layout/vProcess5"/>
    <dgm:cxn modelId="{4349F3C7-24AF-4B42-B010-63749E3255B2}" type="presParOf" srcId="{D4B4BDD0-ED9D-4073-B61F-222E8C65396F}" destId="{AE7BCD76-9850-45EC-964E-9B4E065DD03E}" srcOrd="8" destOrd="0" presId="urn:microsoft.com/office/officeart/2005/8/layout/vProcess5"/>
    <dgm:cxn modelId="{58352FCA-C372-427E-BD9A-C44C12F28B05}" type="presParOf" srcId="{D4B4BDD0-ED9D-4073-B61F-222E8C65396F}" destId="{00A5D6D0-738B-4A9F-A46B-5ADCFC9CCC3D}" srcOrd="9" destOrd="0" presId="urn:microsoft.com/office/officeart/2005/8/layout/vProcess5"/>
    <dgm:cxn modelId="{F4A0C2F5-745F-45A7-A864-61A833B65AEB}" type="presParOf" srcId="{D4B4BDD0-ED9D-4073-B61F-222E8C65396F}" destId="{85D28CAB-017D-4C52-8952-E16C95A87B98}" srcOrd="10" destOrd="0" presId="urn:microsoft.com/office/officeart/2005/8/layout/vProcess5"/>
    <dgm:cxn modelId="{1A56090B-C4D4-49CD-89C8-8EB1BC0A6F9A}" type="presParOf" srcId="{D4B4BDD0-ED9D-4073-B61F-222E8C65396F}" destId="{EBE72202-68A3-4CD8-915B-3190FCD4820F}" srcOrd="11" destOrd="0" presId="urn:microsoft.com/office/officeart/2005/8/layout/vProcess5"/>
    <dgm:cxn modelId="{6BB77805-2490-4945-A92C-99A1019EFE8C}" type="presParOf" srcId="{D4B4BDD0-ED9D-4073-B61F-222E8C65396F}" destId="{3DD3F15D-D30D-4AA4-8772-159DDD17C87F}" srcOrd="12" destOrd="0" presId="urn:microsoft.com/office/officeart/2005/8/layout/vProcess5"/>
    <dgm:cxn modelId="{9D6F5B3E-E1CF-4C2C-84CF-5BDFEFB459DE}" type="presParOf" srcId="{D4B4BDD0-ED9D-4073-B61F-222E8C65396F}" destId="{76200682-B8A4-47AE-9F70-C45486120B80}" srcOrd="13" destOrd="0" presId="urn:microsoft.com/office/officeart/2005/8/layout/vProcess5"/>
    <dgm:cxn modelId="{57B9E4A1-55D2-4D82-B03C-A2F93FEF84CA}" type="presParOf" srcId="{D4B4BDD0-ED9D-4073-B61F-222E8C65396F}" destId="{34A250FF-C64B-4EA3-B684-BED60DE0C361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368BFA-0938-4F2E-B4ED-8463AC9BF584}">
      <dsp:nvSpPr>
        <dsp:cNvPr id="0" name=""/>
        <dsp:cNvSpPr/>
      </dsp:nvSpPr>
      <dsp:spPr>
        <a:xfrm>
          <a:off x="0" y="0"/>
          <a:ext cx="4129182" cy="55035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тестирование, анкетирование до начала наблюдения</a:t>
          </a:r>
        </a:p>
      </dsp:txBody>
      <dsp:txXfrm>
        <a:off x="16119" y="16119"/>
        <a:ext cx="3470916" cy="518116"/>
      </dsp:txXfrm>
    </dsp:sp>
    <dsp:sp modelId="{9913E139-B8C4-4642-9F8E-5D725EDBC58A}">
      <dsp:nvSpPr>
        <dsp:cNvPr id="0" name=""/>
        <dsp:cNvSpPr/>
      </dsp:nvSpPr>
      <dsp:spPr>
        <a:xfrm>
          <a:off x="308348" y="626792"/>
          <a:ext cx="4129182" cy="55035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наблюдение  в процессе педагогической деятельности</a:t>
          </a:r>
        </a:p>
      </dsp:txBody>
      <dsp:txXfrm>
        <a:off x="324467" y="642911"/>
        <a:ext cx="3430866" cy="518116"/>
      </dsp:txXfrm>
    </dsp:sp>
    <dsp:sp modelId="{6FEDBB96-409D-4418-93A5-8CE11B59AACC}">
      <dsp:nvSpPr>
        <dsp:cNvPr id="0" name=""/>
        <dsp:cNvSpPr/>
      </dsp:nvSpPr>
      <dsp:spPr>
        <a:xfrm>
          <a:off x="616696" y="1253585"/>
          <a:ext cx="4129182" cy="55035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анализ полученных результатов</a:t>
          </a:r>
        </a:p>
      </dsp:txBody>
      <dsp:txXfrm>
        <a:off x="632815" y="1269704"/>
        <a:ext cx="3430866" cy="518116"/>
      </dsp:txXfrm>
    </dsp:sp>
    <dsp:sp modelId="{D78F98F4-1B36-4AD5-AB19-FC1474425CE2}">
      <dsp:nvSpPr>
        <dsp:cNvPr id="0" name=""/>
        <dsp:cNvSpPr/>
      </dsp:nvSpPr>
      <dsp:spPr>
        <a:xfrm>
          <a:off x="925044" y="1880377"/>
          <a:ext cx="4129182" cy="55035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консультативная беседа (круглый стол)</a:t>
          </a:r>
        </a:p>
      </dsp:txBody>
      <dsp:txXfrm>
        <a:off x="941163" y="1896496"/>
        <a:ext cx="3430866" cy="518116"/>
      </dsp:txXfrm>
    </dsp:sp>
    <dsp:sp modelId="{86FEA533-C70B-4C17-8069-178BC18997D1}">
      <dsp:nvSpPr>
        <dsp:cNvPr id="0" name=""/>
        <dsp:cNvSpPr/>
      </dsp:nvSpPr>
      <dsp:spPr>
        <a:xfrm>
          <a:off x="1233392" y="2507170"/>
          <a:ext cx="4129182" cy="55035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планирование действий, направленных на совершенствование уровняпрофессиональной компетентности педагога.</a:t>
          </a:r>
        </a:p>
      </dsp:txBody>
      <dsp:txXfrm>
        <a:off x="1249511" y="2523289"/>
        <a:ext cx="3430866" cy="518116"/>
      </dsp:txXfrm>
    </dsp:sp>
    <dsp:sp modelId="{65763023-E25F-4A2A-A434-FE551BDFA400}">
      <dsp:nvSpPr>
        <dsp:cNvPr id="0" name=""/>
        <dsp:cNvSpPr/>
      </dsp:nvSpPr>
      <dsp:spPr>
        <a:xfrm>
          <a:off x="3771452" y="402064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851941" y="402064"/>
        <a:ext cx="196752" cy="269192"/>
      </dsp:txXfrm>
    </dsp:sp>
    <dsp:sp modelId="{DA0674F1-3C64-4D6B-A376-C4342E2318E3}">
      <dsp:nvSpPr>
        <dsp:cNvPr id="0" name=""/>
        <dsp:cNvSpPr/>
      </dsp:nvSpPr>
      <dsp:spPr>
        <a:xfrm>
          <a:off x="4079800" y="1028857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60289" y="1028857"/>
        <a:ext cx="196752" cy="269192"/>
      </dsp:txXfrm>
    </dsp:sp>
    <dsp:sp modelId="{AE7BCD76-9850-45EC-964E-9B4E065DD03E}">
      <dsp:nvSpPr>
        <dsp:cNvPr id="0" name=""/>
        <dsp:cNvSpPr/>
      </dsp:nvSpPr>
      <dsp:spPr>
        <a:xfrm>
          <a:off x="4388148" y="1646477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468637" y="1646477"/>
        <a:ext cx="196752" cy="269192"/>
      </dsp:txXfrm>
    </dsp:sp>
    <dsp:sp modelId="{00A5D6D0-738B-4A9F-A46B-5ADCFC9CCC3D}">
      <dsp:nvSpPr>
        <dsp:cNvPr id="0" name=""/>
        <dsp:cNvSpPr/>
      </dsp:nvSpPr>
      <dsp:spPr>
        <a:xfrm>
          <a:off x="4696496" y="2279384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776985" y="2279384"/>
        <a:ext cx="196752" cy="269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EFEA-271C-4BA3-8D49-0CD4D429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9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2018-12-03T05:57:00Z</cp:lastPrinted>
  <dcterms:created xsi:type="dcterms:W3CDTF">2018-11-08T07:18:00Z</dcterms:created>
  <dcterms:modified xsi:type="dcterms:W3CDTF">2019-03-15T07:00:00Z</dcterms:modified>
</cp:coreProperties>
</file>