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8" w:rsidRPr="009D6298" w:rsidRDefault="009D6298" w:rsidP="009D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патриотизма у дошкольников через народно-прикладное искусство</w:t>
      </w:r>
    </w:p>
    <w:p w:rsidR="009D6298" w:rsidRPr="002A180A" w:rsidRDefault="009D6298" w:rsidP="009D6298">
      <w:pPr>
        <w:pStyle w:val="a3"/>
        <w:spacing w:before="0" w:beforeAutospacing="0" w:after="435" w:afterAutospacing="0" w:line="352" w:lineRule="atLeast"/>
        <w:ind w:firstLine="708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Обучение декоративно-прикладному искусству заключает в себе большие потенциальные возможности всестороннего развития ребенка. Однако эти возможности могут быть реализованы лишь тогда, когда дети будут постепенно овладевать этой деятельностью в соответствии с возрастными особенностями.</w:t>
      </w:r>
    </w:p>
    <w:p w:rsidR="009D6298" w:rsidRPr="002A180A" w:rsidRDefault="009D6298" w:rsidP="009D6298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Работу по знакомству детей с народными декоративно-прикладным искусством я начала с изучения декоративно-прикладного искусства народов, населяющих РФ, ознакомленная с особенностями украшения изделий, формой и материалами из которых они изготавливаются.  Найдя взаимосвязь с природными условиями и национальными традициями, я  обращаю внимание, как народные мастера используют приемы варьирования элементов украшения. Чтобы они  запомнили наиболее простые и самые характерные формы изделий и их узоров, я с детьми делаю зарисовки. Знакомлю детей с народным искусством по литературным источникам, музейным коллекциям, посредством посещения выставок, просмотра слайдов,  кинофильмов.</w:t>
      </w:r>
    </w:p>
    <w:p w:rsidR="009D6298" w:rsidRDefault="009D6298" w:rsidP="00B844A8">
      <w:pPr>
        <w:pStyle w:val="a3"/>
        <w:shd w:val="clear" w:color="auto" w:fill="FFFFFF"/>
        <w:spacing w:before="0" w:beforeAutospacing="0" w:after="167" w:afterAutospacing="0"/>
        <w:ind w:right="-284" w:firstLine="708"/>
        <w:jc w:val="both"/>
        <w:rPr>
          <w:rFonts w:ascii="Helvetica" w:hAnsi="Helvetica" w:cs="Helvetica"/>
          <w:color w:val="333333"/>
          <w:sz w:val="23"/>
          <w:szCs w:val="23"/>
        </w:rPr>
      </w:pPr>
      <w:r w:rsidRPr="002A180A">
        <w:rPr>
          <w:sz w:val="28"/>
          <w:szCs w:val="28"/>
        </w:rPr>
        <w:t>При подготовке наглядных пособий ставлю и решаю задачу, как можно полнее и разнообразнее отобразить специфические черты народного искусства, показать многообразие вариантов композиционного решения узоров. Конечно, трудно подобрать нужное количество изделий, украшенных народными узорами, поэтому наряду с подлинными узорами на занятиях использую таблицы, фотографии, зарисовки, выполненные в нескольких вариантах цветовых и композиционных решений. Размещение наглядности на занятии согласую с формой его проведения. Например, провожу занятие в форме сюжетных игр «Выставка народного творчества», «Музей народного искусства».  Для лучшего запоминания и закрепления знаний использую беседу. В свой рассказ я включаю сведения о городе (селе), где делают предметы декоративно-прикладного искусства, его достопримечательностях, о талантливых народных умельцах</w:t>
      </w:r>
      <w:r>
        <w:rPr>
          <w:sz w:val="28"/>
          <w:szCs w:val="28"/>
        </w:rPr>
        <w:t>.</w:t>
      </w:r>
      <w:r>
        <w:rPr>
          <w:rFonts w:ascii="Helvetica" w:hAnsi="Helvetica" w:cs="Helvetica"/>
          <w:color w:val="333333"/>
          <w:sz w:val="23"/>
          <w:szCs w:val="23"/>
        </w:rPr>
        <w:t> </w:t>
      </w:r>
    </w:p>
    <w:p w:rsidR="00C129DD" w:rsidRPr="002A180A" w:rsidRDefault="00C129DD" w:rsidP="00C129DD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В ознакомлении с народным искусством непременно использую детские книги, рассказывающие о жизни народов нашей страны, об особенностях природы в разных районах, воспевающие мужество и любовь народа к Родине.</w:t>
      </w:r>
    </w:p>
    <w:p w:rsidR="00C129DD" w:rsidRPr="002A180A" w:rsidRDefault="00C129DD" w:rsidP="00C129DD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 w:rsidRPr="002A180A">
        <w:rPr>
          <w:sz w:val="28"/>
          <w:szCs w:val="28"/>
        </w:rPr>
        <w:t>Я очень ответственно стараюсь подойти к отбору книг. Читаю их детям, рассматриваю вместе с ними иллюстрации. Это является важным средством воспитания интереса к искусству, обычаям того или иного народа</w:t>
      </w:r>
      <w:r>
        <w:rPr>
          <w:sz w:val="28"/>
          <w:szCs w:val="28"/>
        </w:rPr>
        <w:t xml:space="preserve">. </w:t>
      </w:r>
      <w:r w:rsidRPr="002A180A">
        <w:rPr>
          <w:sz w:val="28"/>
          <w:szCs w:val="28"/>
        </w:rPr>
        <w:t xml:space="preserve">Особенности русского народного орнамента ярко представлены в </w:t>
      </w:r>
      <w:r w:rsidR="00DC26ED">
        <w:rPr>
          <w:sz w:val="28"/>
          <w:szCs w:val="28"/>
        </w:rPr>
        <w:lastRenderedPageBreak/>
        <w:t>иллюстрациях художника Ю.</w:t>
      </w:r>
      <w:r w:rsidRPr="002A180A">
        <w:rPr>
          <w:sz w:val="28"/>
          <w:szCs w:val="28"/>
        </w:rPr>
        <w:t xml:space="preserve">Васнецова, в </w:t>
      </w:r>
      <w:r w:rsidR="00DC26ED">
        <w:rPr>
          <w:sz w:val="28"/>
          <w:szCs w:val="28"/>
        </w:rPr>
        <w:t>рисунках В.</w:t>
      </w:r>
      <w:r w:rsidRPr="002A180A">
        <w:rPr>
          <w:sz w:val="28"/>
          <w:szCs w:val="28"/>
        </w:rPr>
        <w:t>Андреевича, А. Пахомова</w:t>
      </w:r>
      <w:r w:rsidR="00DC26ED">
        <w:rPr>
          <w:sz w:val="28"/>
          <w:szCs w:val="28"/>
        </w:rPr>
        <w:t>, К.</w:t>
      </w:r>
      <w:r w:rsidRPr="002A180A">
        <w:rPr>
          <w:sz w:val="28"/>
          <w:szCs w:val="28"/>
        </w:rPr>
        <w:t>Кузнецова,</w:t>
      </w:r>
      <w:r w:rsidR="00DC26ED">
        <w:rPr>
          <w:sz w:val="28"/>
          <w:szCs w:val="28"/>
        </w:rPr>
        <w:t xml:space="preserve"> М.</w:t>
      </w:r>
      <w:r w:rsidR="00B844A8">
        <w:rPr>
          <w:sz w:val="28"/>
          <w:szCs w:val="28"/>
        </w:rPr>
        <w:t>Врубель, М.</w:t>
      </w:r>
      <w:r>
        <w:rPr>
          <w:sz w:val="28"/>
          <w:szCs w:val="28"/>
        </w:rPr>
        <w:t>Нестеров,</w:t>
      </w:r>
      <w:r w:rsidR="00B844A8">
        <w:rPr>
          <w:sz w:val="28"/>
          <w:szCs w:val="28"/>
        </w:rPr>
        <w:t xml:space="preserve"> Т. </w:t>
      </w:r>
      <w:r w:rsidRPr="002A180A">
        <w:rPr>
          <w:sz w:val="28"/>
          <w:szCs w:val="28"/>
        </w:rPr>
        <w:t>Мавриной. Рассматривая вместе с детьми иллюстрации книг, я обращаю внимание на старинную русскую одежду, знакомлю с ее названиями (кафтан, сарафан, кокошник, рубаха и т.д.).</w:t>
      </w:r>
    </w:p>
    <w:p w:rsidR="00C129DD" w:rsidRDefault="00C129DD" w:rsidP="00C129DD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A75">
        <w:rPr>
          <w:sz w:val="28"/>
          <w:szCs w:val="28"/>
        </w:rPr>
        <w:t xml:space="preserve"> </w:t>
      </w:r>
      <w:r>
        <w:rPr>
          <w:sz w:val="28"/>
          <w:szCs w:val="28"/>
        </w:rPr>
        <w:t>Я провожу беседы с детьми,</w:t>
      </w:r>
      <w:r w:rsidRPr="002A18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180A">
        <w:rPr>
          <w:sz w:val="28"/>
          <w:szCs w:val="28"/>
        </w:rPr>
        <w:t xml:space="preserve"> том, как создают глиняные или деревянные игрушки мастера из сел Дымково, Фил</w:t>
      </w:r>
      <w:r>
        <w:rPr>
          <w:sz w:val="28"/>
          <w:szCs w:val="28"/>
        </w:rPr>
        <w:t xml:space="preserve">имоново,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Полхов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Pr="002A180A">
        <w:rPr>
          <w:sz w:val="28"/>
          <w:szCs w:val="28"/>
        </w:rPr>
        <w:t xml:space="preserve"> Майдан, как возникает резной узор на прялке, пряничной доске или на бересте, </w:t>
      </w:r>
      <w:r>
        <w:rPr>
          <w:sz w:val="28"/>
          <w:szCs w:val="28"/>
        </w:rPr>
        <w:t xml:space="preserve">как нарядна роспись </w:t>
      </w:r>
      <w:r w:rsidRPr="002A180A">
        <w:rPr>
          <w:sz w:val="28"/>
          <w:szCs w:val="28"/>
        </w:rPr>
        <w:t xml:space="preserve"> подносов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Жостово</w:t>
      </w:r>
      <w:proofErr w:type="spellEnd"/>
      <w:r w:rsidRPr="002A180A">
        <w:rPr>
          <w:sz w:val="28"/>
          <w:szCs w:val="28"/>
        </w:rPr>
        <w:t>. К каждой такой беседе я готовлюсь заранее. Мой рассказ краток, содержателен и непременно эмоционален. Я знакомлю детей с хохломскими изделиями, имеющимися в детском саду: детской мебелью, вазочкой, стаканом для карандашей или кистей и т.д. В беседе о дымковской глиняной игрушке использую таблицы, фотографии, календари, имеющиеся в группе, дымковские игрушки: птиц, оленей, нарядных барынь и водоносок.</w:t>
      </w:r>
      <w:r>
        <w:rPr>
          <w:sz w:val="28"/>
          <w:szCs w:val="28"/>
        </w:rPr>
        <w:t xml:space="preserve"> </w:t>
      </w:r>
      <w:r w:rsidRPr="002A180A">
        <w:rPr>
          <w:sz w:val="28"/>
          <w:szCs w:val="28"/>
        </w:rPr>
        <w:t>Рассказ о городецкой росписи дополняю имеющимися  изделиями, украшенными городецкой росписью. Это конь-качалка, мебель, декоративные расписанные пластины. Я рассказываю детям, как изготавливаются те или иные изделия. Фотографии, таблицы, календари использую на занятиях по рисованию, лепке, аппликации, в процессе которых дети выполняют творческие задания.</w:t>
      </w:r>
      <w:r>
        <w:rPr>
          <w:sz w:val="28"/>
          <w:szCs w:val="28"/>
        </w:rPr>
        <w:t xml:space="preserve"> Я</w:t>
      </w:r>
      <w:r w:rsidRPr="002A180A">
        <w:rPr>
          <w:sz w:val="28"/>
          <w:szCs w:val="28"/>
        </w:rPr>
        <w:t xml:space="preserve"> стремлюсь к тому, чтобы творческие задания вызывали у детей эмоциональное отношение к образам, которые им предстоит вылепить из глины, расписать красками. Темы та</w:t>
      </w:r>
      <w:r>
        <w:rPr>
          <w:sz w:val="28"/>
          <w:szCs w:val="28"/>
        </w:rPr>
        <w:t xml:space="preserve">ких творческих заданий: «Красочные узоры », </w:t>
      </w:r>
      <w:r w:rsidRPr="002A180A">
        <w:rPr>
          <w:sz w:val="28"/>
          <w:szCs w:val="28"/>
        </w:rPr>
        <w:t>«Волшебный конь», «Разноцветн</w:t>
      </w:r>
      <w:r>
        <w:rPr>
          <w:sz w:val="28"/>
          <w:szCs w:val="28"/>
        </w:rPr>
        <w:t xml:space="preserve">ая карусель». </w:t>
      </w:r>
    </w:p>
    <w:p w:rsidR="00B844A8" w:rsidRDefault="00B844A8" w:rsidP="00B844A8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A75">
        <w:rPr>
          <w:sz w:val="28"/>
          <w:szCs w:val="28"/>
        </w:rPr>
        <w:t xml:space="preserve"> </w:t>
      </w:r>
      <w:r>
        <w:rPr>
          <w:sz w:val="28"/>
          <w:szCs w:val="28"/>
        </w:rPr>
        <w:t>Я провожу беседы с детьми,</w:t>
      </w:r>
      <w:r w:rsidRPr="002A180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A180A">
        <w:rPr>
          <w:sz w:val="28"/>
          <w:szCs w:val="28"/>
        </w:rPr>
        <w:t xml:space="preserve"> том, как создают глиняные или деревянные игрушки мастера из сел Дымково, Фил</w:t>
      </w:r>
      <w:r>
        <w:rPr>
          <w:sz w:val="28"/>
          <w:szCs w:val="28"/>
        </w:rPr>
        <w:t xml:space="preserve">имоново,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Полхов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 w:rsidRPr="002A180A">
        <w:rPr>
          <w:sz w:val="28"/>
          <w:szCs w:val="28"/>
        </w:rPr>
        <w:t xml:space="preserve"> Майдан, как возникает резной узор на прялке, пряничной доске или на бересте, </w:t>
      </w:r>
      <w:r>
        <w:rPr>
          <w:sz w:val="28"/>
          <w:szCs w:val="28"/>
        </w:rPr>
        <w:t xml:space="preserve">как нарядна роспись </w:t>
      </w:r>
      <w:r w:rsidRPr="002A180A">
        <w:rPr>
          <w:sz w:val="28"/>
          <w:szCs w:val="28"/>
        </w:rPr>
        <w:t xml:space="preserve"> подносов</w:t>
      </w:r>
      <w:r>
        <w:rPr>
          <w:sz w:val="28"/>
          <w:szCs w:val="28"/>
        </w:rPr>
        <w:t xml:space="preserve"> села </w:t>
      </w:r>
      <w:proofErr w:type="spellStart"/>
      <w:r>
        <w:rPr>
          <w:sz w:val="28"/>
          <w:szCs w:val="28"/>
        </w:rPr>
        <w:t>Жостово</w:t>
      </w:r>
      <w:proofErr w:type="spellEnd"/>
      <w:r w:rsidRPr="002A180A">
        <w:rPr>
          <w:sz w:val="28"/>
          <w:szCs w:val="28"/>
        </w:rPr>
        <w:t>. К каждой такой беседе я готовлюсь заранее. Мой рассказ краток, содержателен и непременно эмоционален. Я знакомлю детей с хохломскими изделиями, имеющимися в детском саду: детской мебелью, вазочкой, стаканом для карандашей или кистей и т.д. В беседе о дымковской глиняной игрушке использую таблицы, фотографии, календари, имеющиеся в группе, дымковские игрушки: птиц, оленей, нарядных барынь и водоносок.</w:t>
      </w:r>
      <w:r>
        <w:rPr>
          <w:sz w:val="28"/>
          <w:szCs w:val="28"/>
        </w:rPr>
        <w:t xml:space="preserve"> </w:t>
      </w:r>
      <w:r w:rsidRPr="002A180A">
        <w:rPr>
          <w:sz w:val="28"/>
          <w:szCs w:val="28"/>
        </w:rPr>
        <w:t>Рассказ о городецкой росписи дополняю имеющимися  изделиями, украшенными городецкой росписью. Это конь-качалка, мебель, декоративные расписанные пластины. Я рассказываю детям, как изготавливаются те или иные изделия. Фотографии, таблицы, календари использую на занятиях по рисованию, лепке, аппликации, в процессе которых дети выполняют творческие задания.</w:t>
      </w:r>
      <w:r>
        <w:rPr>
          <w:sz w:val="28"/>
          <w:szCs w:val="28"/>
        </w:rPr>
        <w:t xml:space="preserve"> Я</w:t>
      </w:r>
      <w:r w:rsidRPr="002A180A">
        <w:rPr>
          <w:sz w:val="28"/>
          <w:szCs w:val="28"/>
        </w:rPr>
        <w:t xml:space="preserve"> стремлюсь к тому, чтобы творческие задания вызывали у детей эмоциональное отношение к образам, которые им предстоит вылепить из глины, расписать красками. Темы та</w:t>
      </w:r>
      <w:r>
        <w:rPr>
          <w:sz w:val="28"/>
          <w:szCs w:val="28"/>
        </w:rPr>
        <w:t xml:space="preserve">ких творческих заданий: «Красочные узоры », </w:t>
      </w:r>
      <w:r w:rsidRPr="002A180A">
        <w:rPr>
          <w:sz w:val="28"/>
          <w:szCs w:val="28"/>
        </w:rPr>
        <w:t>«Волшебный конь», «Разноцветн</w:t>
      </w:r>
      <w:r>
        <w:rPr>
          <w:sz w:val="28"/>
          <w:szCs w:val="28"/>
        </w:rPr>
        <w:t xml:space="preserve">ая карусель». </w:t>
      </w:r>
    </w:p>
    <w:p w:rsidR="00B844A8" w:rsidRPr="002A180A" w:rsidRDefault="00B844A8" w:rsidP="00B844A8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 w:rsidRPr="002A180A">
        <w:rPr>
          <w:sz w:val="28"/>
          <w:szCs w:val="28"/>
        </w:rPr>
        <w:lastRenderedPageBreak/>
        <w:t>Я устанавливаю определенную последовательность выполнени</w:t>
      </w:r>
      <w:r>
        <w:rPr>
          <w:sz w:val="28"/>
          <w:szCs w:val="28"/>
        </w:rPr>
        <w:t>я каждого творческого задания:</w:t>
      </w:r>
      <w:r w:rsidRPr="002A180A">
        <w:rPr>
          <w:sz w:val="28"/>
          <w:szCs w:val="28"/>
        </w:rPr>
        <w:t xml:space="preserve"> ознакомление детей с художественными особенностями народных образцов,  рассказ о том, из какого материала выполнено то или иное изделие,  самостоятельное выполнение творческого задания детьми, оформление интерьера и участка  детскими работами и использование их в играх в качестве сувенирных подарков.</w:t>
      </w:r>
    </w:p>
    <w:p w:rsidR="00B844A8" w:rsidRDefault="00B844A8" w:rsidP="00B84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2B8">
        <w:rPr>
          <w:rFonts w:ascii="Times New Roman" w:hAnsi="Times New Roman" w:cs="Times New Roman"/>
          <w:sz w:val="28"/>
          <w:szCs w:val="28"/>
        </w:rPr>
        <w:t xml:space="preserve">Работа по знакомству детей </w:t>
      </w:r>
      <w:proofErr w:type="gramStart"/>
      <w:r w:rsidRPr="00BD12B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народно-прикладным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Pr="00BD12B8">
        <w:rPr>
          <w:rFonts w:ascii="Times New Roman" w:hAnsi="Times New Roman" w:cs="Times New Roman"/>
          <w:sz w:val="28"/>
          <w:szCs w:val="28"/>
        </w:rPr>
        <w:t>предполагает тесное сотрудничество воспитателей, вс</w:t>
      </w:r>
      <w:r>
        <w:rPr>
          <w:rFonts w:ascii="Times New Roman" w:hAnsi="Times New Roman" w:cs="Times New Roman"/>
          <w:sz w:val="28"/>
          <w:szCs w:val="28"/>
        </w:rPr>
        <w:t>ех специали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стов ДОУ. </w:t>
      </w:r>
      <w:r w:rsidRPr="00BD12B8">
        <w:rPr>
          <w:rFonts w:ascii="Times New Roman" w:hAnsi="Times New Roman" w:cs="Times New Roman"/>
          <w:sz w:val="28"/>
          <w:szCs w:val="28"/>
        </w:rPr>
        <w:t>Целенаправленная и согласованная деятельность всех специалистов достигается благодаря совместному планированию образовательного процесса.</w:t>
      </w:r>
    </w:p>
    <w:p w:rsidR="00B844A8" w:rsidRDefault="00B844A8" w:rsidP="00B844A8">
      <w:pPr>
        <w:rPr>
          <w:rFonts w:ascii="Times New Roman" w:hAnsi="Times New Roman" w:cs="Times New Roman"/>
          <w:sz w:val="28"/>
          <w:szCs w:val="28"/>
        </w:rPr>
      </w:pPr>
      <w:r w:rsidRPr="00BD12B8">
        <w:rPr>
          <w:rFonts w:ascii="Times New Roman" w:hAnsi="Times New Roman" w:cs="Times New Roman"/>
          <w:sz w:val="28"/>
          <w:szCs w:val="28"/>
        </w:rPr>
        <w:t>В дошкольном учреждении создан учебно-ме</w:t>
      </w:r>
      <w:r>
        <w:rPr>
          <w:rFonts w:ascii="Times New Roman" w:hAnsi="Times New Roman" w:cs="Times New Roman"/>
          <w:sz w:val="28"/>
          <w:szCs w:val="28"/>
        </w:rPr>
        <w:t>тодический кабинет, в котором имеются:</w:t>
      </w:r>
    </w:p>
    <w:p w:rsidR="00B844A8" w:rsidRDefault="00B844A8" w:rsidP="00B844A8">
      <w:pPr>
        <w:ind w:left="708"/>
        <w:rPr>
          <w:rFonts w:ascii="Times New Roman" w:hAnsi="Times New Roman" w:cs="Times New Roman"/>
          <w:sz w:val="28"/>
          <w:szCs w:val="28"/>
        </w:rPr>
      </w:pPr>
      <w:r w:rsidRPr="00BD12B8">
        <w:rPr>
          <w:rFonts w:ascii="Times New Roman" w:hAnsi="Times New Roman" w:cs="Times New Roman"/>
          <w:sz w:val="28"/>
          <w:szCs w:val="28"/>
        </w:rPr>
        <w:t>• программы патриотического  воспитания и методические рекоменда</w:t>
      </w:r>
      <w:r w:rsidRPr="00BD12B8">
        <w:rPr>
          <w:rFonts w:ascii="Times New Roman" w:hAnsi="Times New Roman" w:cs="Times New Roman"/>
          <w:sz w:val="28"/>
          <w:szCs w:val="28"/>
        </w:rPr>
        <w:softHyphen/>
        <w:t>ции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</w:t>
      </w:r>
      <w:r w:rsidR="00DC2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D12B8">
        <w:rPr>
          <w:rFonts w:ascii="Times New Roman" w:hAnsi="Times New Roman" w:cs="Times New Roman"/>
          <w:sz w:val="28"/>
          <w:szCs w:val="28"/>
        </w:rPr>
        <w:t>• перспективные планы по ознакомлению детей с декоративно-прикладным искусством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• конспекты НООД, сценарии досугов и праздников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• дидактические музыкальные игры, а также и</w:t>
      </w:r>
      <w:r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деятельности;                                                                  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• библиотека познавательной литературы по ознакомлению детей с миром искусств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B844A8" w:rsidRPr="00BD12B8" w:rsidRDefault="00B844A8" w:rsidP="00B84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12B8">
        <w:rPr>
          <w:rFonts w:ascii="Times New Roman" w:hAnsi="Times New Roman" w:cs="Times New Roman"/>
          <w:sz w:val="28"/>
          <w:szCs w:val="28"/>
        </w:rPr>
        <w:t>Созданная в детском саду предметно-развивающая среда способствует познавательному развитию, развитию интереса к миру искусства, навыков в изобразительной, музыкальной, теат</w:t>
      </w:r>
      <w:r w:rsidRPr="00BD12B8">
        <w:rPr>
          <w:rFonts w:ascii="Times New Roman" w:hAnsi="Times New Roman" w:cs="Times New Roman"/>
          <w:sz w:val="28"/>
          <w:szCs w:val="28"/>
        </w:rPr>
        <w:softHyphen/>
        <w:t>рализованной деятельности, творчеству.</w:t>
      </w:r>
    </w:p>
    <w:p w:rsidR="00B844A8" w:rsidRPr="00BD12B8" w:rsidRDefault="00B844A8" w:rsidP="00B844A8">
      <w:pPr>
        <w:rPr>
          <w:rFonts w:ascii="Times New Roman" w:hAnsi="Times New Roman" w:cs="Times New Roman"/>
          <w:sz w:val="28"/>
          <w:szCs w:val="28"/>
        </w:rPr>
      </w:pPr>
      <w:r w:rsidRPr="00BD12B8">
        <w:rPr>
          <w:rFonts w:ascii="Times New Roman" w:hAnsi="Times New Roman" w:cs="Times New Roman"/>
          <w:sz w:val="28"/>
          <w:szCs w:val="28"/>
        </w:rPr>
        <w:t>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саде</w:t>
      </w:r>
      <w:r w:rsidRPr="00BD12B8">
        <w:rPr>
          <w:rFonts w:ascii="Times New Roman" w:hAnsi="Times New Roman" w:cs="Times New Roman"/>
          <w:sz w:val="28"/>
          <w:szCs w:val="28"/>
        </w:rPr>
        <w:t xml:space="preserve"> стали: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организации выставок совместных работ родителей и детей «Осенние фантазии», «Веселый клубочек», «Русское народное творчество», «Новогодняя игрушка» и 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фото выставки: «Городецкие узоры…» и 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семейные творческие гостиные, где родители являются участниками театрализованных представлений,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мастер-классы « Фантастические цветы », «Кукольный театр своими руками», «Роспись дымковских игрушек»; «Хохломские росписи» и др.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D12B8">
        <w:rPr>
          <w:rFonts w:ascii="Times New Roman" w:hAnsi="Times New Roman" w:cs="Times New Roman"/>
          <w:sz w:val="28"/>
          <w:szCs w:val="28"/>
        </w:rPr>
        <w:t>родители шьют костюмы для праздников своим детям.</w:t>
      </w:r>
    </w:p>
    <w:p w:rsidR="00B844A8" w:rsidRPr="00BD12B8" w:rsidRDefault="00B844A8" w:rsidP="00B84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2B8">
        <w:rPr>
          <w:rFonts w:ascii="Times New Roman" w:hAnsi="Times New Roman" w:cs="Times New Roman"/>
          <w:sz w:val="28"/>
          <w:szCs w:val="28"/>
        </w:rPr>
        <w:lastRenderedPageBreak/>
        <w:t>Родители активно посещают общие и групповые родительские собрания, проводим интервьюирование с целью выявления лучшего семейного опыта. Оформлены консультации: «Гжельские росписи», «Приобщение детей к истокам русской нар</w:t>
      </w:r>
      <w:r w:rsidR="00DC26ED">
        <w:rPr>
          <w:rFonts w:ascii="Times New Roman" w:hAnsi="Times New Roman" w:cs="Times New Roman"/>
          <w:sz w:val="28"/>
          <w:szCs w:val="28"/>
        </w:rPr>
        <w:t>одной культуры», м</w:t>
      </w:r>
      <w:r w:rsidRPr="00BD12B8">
        <w:rPr>
          <w:rFonts w:ascii="Times New Roman" w:hAnsi="Times New Roman" w:cs="Times New Roman"/>
          <w:sz w:val="28"/>
          <w:szCs w:val="28"/>
        </w:rPr>
        <w:t>иниатюры Федоскино», «Сказочное волшебство», «Лучший семейный праздник», «Десять шагов на пути к творчеству», «Традиции в  праздниках и обрядах», «Удивительные игрушки прошлого».</w:t>
      </w:r>
    </w:p>
    <w:p w:rsidR="00B844A8" w:rsidRPr="00A75B0D" w:rsidRDefault="00B844A8" w:rsidP="00B844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5B0D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является </w:t>
      </w:r>
      <w:r w:rsidR="00DC26ED">
        <w:rPr>
          <w:rFonts w:ascii="Times New Roman" w:hAnsi="Times New Roman" w:cs="Times New Roman"/>
          <w:sz w:val="28"/>
          <w:szCs w:val="28"/>
        </w:rPr>
        <w:t>одним из факторов гармоничного</w:t>
      </w:r>
      <w:r w:rsidRPr="00A75B0D">
        <w:rPr>
          <w:rFonts w:ascii="Times New Roman" w:hAnsi="Times New Roman" w:cs="Times New Roman"/>
          <w:sz w:val="28"/>
          <w:szCs w:val="28"/>
        </w:rPr>
        <w:t xml:space="preserve"> развития личности.</w:t>
      </w:r>
    </w:p>
    <w:p w:rsidR="00B844A8" w:rsidRDefault="00B844A8" w:rsidP="00B844A8">
      <w:pPr>
        <w:pStyle w:val="a3"/>
        <w:shd w:val="clear" w:color="auto" w:fill="FFFFFF"/>
        <w:spacing w:before="0" w:beforeAutospacing="0" w:after="33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7A75">
        <w:rPr>
          <w:sz w:val="28"/>
          <w:szCs w:val="28"/>
        </w:rPr>
        <w:t xml:space="preserve"> </w:t>
      </w:r>
    </w:p>
    <w:p w:rsidR="009D6298" w:rsidRDefault="009D6298">
      <w:pPr>
        <w:rPr>
          <w:rFonts w:ascii="Times New Roman" w:hAnsi="Times New Roman" w:cs="Times New Roman"/>
          <w:sz w:val="28"/>
          <w:szCs w:val="28"/>
        </w:rPr>
      </w:pPr>
    </w:p>
    <w:p w:rsidR="009D6298" w:rsidRPr="009D6298" w:rsidRDefault="009D6298">
      <w:pPr>
        <w:rPr>
          <w:rFonts w:ascii="Times New Roman" w:hAnsi="Times New Roman" w:cs="Times New Roman"/>
          <w:sz w:val="28"/>
          <w:szCs w:val="28"/>
        </w:rPr>
      </w:pPr>
    </w:p>
    <w:sectPr w:rsidR="009D6298" w:rsidRPr="009D6298" w:rsidSect="0024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298"/>
    <w:rsid w:val="00245B31"/>
    <w:rsid w:val="0032340A"/>
    <w:rsid w:val="009D6298"/>
    <w:rsid w:val="00B844A8"/>
    <w:rsid w:val="00C129DD"/>
    <w:rsid w:val="00DC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ReLax</dc:creator>
  <cp:keywords/>
  <dc:description/>
  <cp:lastModifiedBy>ReLax</cp:lastModifiedBy>
  <cp:revision>2</cp:revision>
  <dcterms:created xsi:type="dcterms:W3CDTF">2020-05-12T10:39:00Z</dcterms:created>
  <dcterms:modified xsi:type="dcterms:W3CDTF">2020-05-12T11:16:00Z</dcterms:modified>
</cp:coreProperties>
</file>