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93" w:rsidRDefault="006D7E93" w:rsidP="0034016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8574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Зачем детей учить игре в шахматы?</w:t>
      </w:r>
    </w:p>
    <w:p w:rsidR="004B5B8F" w:rsidRDefault="004B5B8F" w:rsidP="0034016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27359" w:rsidRPr="00527359" w:rsidRDefault="00527359" w:rsidP="00527359">
      <w:pPr>
        <w:pStyle w:val="a3"/>
        <w:shd w:val="clear" w:color="auto" w:fill="FFFFFF"/>
        <w:spacing w:before="0" w:beforeAutospacing="0" w:after="136" w:afterAutospacing="0" w:line="360" w:lineRule="auto"/>
        <w:jc w:val="center"/>
      </w:pPr>
      <w:r>
        <w:t>"</w:t>
      </w:r>
      <w:r w:rsidRPr="00527359">
        <w:t>Шахматы, подобно музыке, или любому другому искусству, способны делать человека счастл</w:t>
      </w:r>
      <w:r w:rsidRPr="00527359">
        <w:t>и</w:t>
      </w:r>
      <w:r w:rsidRPr="00527359">
        <w:t>вым</w:t>
      </w:r>
      <w:r>
        <w:t>"</w:t>
      </w:r>
      <w:r w:rsidRPr="00527359">
        <w:t>.</w:t>
      </w:r>
      <w:r w:rsidRPr="00527359">
        <w:br/>
      </w:r>
      <w:r>
        <w:t>(</w:t>
      </w:r>
      <w:proofErr w:type="spellStart"/>
      <w:r w:rsidRPr="00527359">
        <w:t>Зигберт</w:t>
      </w:r>
      <w:proofErr w:type="spellEnd"/>
      <w:r w:rsidRPr="00527359">
        <w:t xml:space="preserve"> </w:t>
      </w:r>
      <w:proofErr w:type="spellStart"/>
      <w:r w:rsidRPr="00527359">
        <w:t>Тарраш</w:t>
      </w:r>
      <w:proofErr w:type="spellEnd"/>
      <w:r>
        <w:t>)</w:t>
      </w:r>
    </w:p>
    <w:p w:rsidR="00712271" w:rsidRDefault="00712271" w:rsidP="00E504E4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Шахматы — старинная и очень увлекательная игра, помогающая в развитии памяти и логического мышления. Это отличная возможность расширения кругозора ребенка, пр</w:t>
      </w:r>
      <w:r>
        <w:rPr>
          <w:rStyle w:val="c3"/>
          <w:color w:val="000000"/>
        </w:rPr>
        <w:t>е</w:t>
      </w:r>
      <w:r>
        <w:rPr>
          <w:rStyle w:val="c3"/>
          <w:color w:val="000000"/>
        </w:rPr>
        <w:t>красное средство внесения разнообразия в его досуг, ускорения развития малыша.</w:t>
      </w:r>
    </w:p>
    <w:p w:rsidR="006D7E93" w:rsidRDefault="00712271" w:rsidP="00E504E4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rPr>
          <w:rStyle w:val="c3"/>
          <w:color w:val="000000"/>
        </w:rPr>
        <w:t xml:space="preserve">    Шахматы дают </w:t>
      </w:r>
      <w:r w:rsidR="00430153">
        <w:rPr>
          <w:rStyle w:val="c3"/>
          <w:color w:val="000000"/>
        </w:rPr>
        <w:t xml:space="preserve">детям </w:t>
      </w:r>
      <w:r>
        <w:rPr>
          <w:rStyle w:val="c3"/>
          <w:color w:val="000000"/>
        </w:rPr>
        <w:t>возможность развития интеллекта в игровой форме. Игра будет развивать мышление, научит ребенка обобщать и сравнивать, делать выводы. Об</w:t>
      </w:r>
      <w:r>
        <w:rPr>
          <w:rStyle w:val="c3"/>
          <w:color w:val="000000"/>
        </w:rPr>
        <w:t>у</w:t>
      </w:r>
      <w:r>
        <w:rPr>
          <w:rStyle w:val="c3"/>
          <w:color w:val="000000"/>
        </w:rPr>
        <w:t>чение игре в шахматы дает формирование таких нужных качеств, как усидчивость, вним</w:t>
      </w:r>
      <w:r>
        <w:rPr>
          <w:rStyle w:val="c3"/>
          <w:color w:val="000000"/>
        </w:rPr>
        <w:t>а</w:t>
      </w:r>
      <w:r>
        <w:rPr>
          <w:rStyle w:val="c3"/>
          <w:color w:val="000000"/>
        </w:rPr>
        <w:t>тельность и организованность.</w:t>
      </w:r>
      <w:r w:rsidR="006D7E93" w:rsidRPr="00185746">
        <w:t xml:space="preserve"> Неоценима роль шахмат в формировании внутреннего плана действий – способности действовать в уме.  В. Сухомлинский писал: "В воспитании культуры мышления большое место отводилось шахматам... Игра в шахматы дисципл</w:t>
      </w:r>
      <w:r w:rsidR="006D7E93" w:rsidRPr="00185746">
        <w:t>и</w:t>
      </w:r>
      <w:r w:rsidR="006D7E93" w:rsidRPr="00185746">
        <w:t>нировала мышление, воспитывала сосредоточенность. Но самое главное здесь – это разв</w:t>
      </w:r>
      <w:r w:rsidR="006D7E93" w:rsidRPr="00185746">
        <w:t>и</w:t>
      </w:r>
      <w:r w:rsidR="006D7E93" w:rsidRPr="00185746">
        <w:t>тие памяти. Наблюдая за юными шахматистами, я видел, как дети мысленно воссоздают п</w:t>
      </w:r>
      <w:r w:rsidR="006D7E93" w:rsidRPr="00185746">
        <w:t>о</w:t>
      </w:r>
      <w:r w:rsidR="006D7E93" w:rsidRPr="00185746">
        <w:t>ложение, которое было, и представляют то, что будет... Без шахмат нельзя представить полноценного воспитания умственных способностей и памяти..."</w:t>
      </w:r>
      <w:r w:rsidR="001E5C0C">
        <w:t>.</w:t>
      </w:r>
    </w:p>
    <w:p w:rsidR="001E5C0C" w:rsidRPr="00D963E8" w:rsidRDefault="001E5C0C" w:rsidP="00536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  <w:t>П</w:t>
      </w:r>
      <w:r w:rsidRPr="00D963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  <w:t>роцесс обучения шахматам желательно начинать уже до школы. Не надо думать, что маленький ребёнок не справиться с этой серьёзной игрой.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  <w:t>тей можно начинать учить уже в 4</w:t>
      </w:r>
      <w:r w:rsidRPr="00D963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  <w:t xml:space="preserve"> года. В этот период у них активно развиваются привычки, они имеют своё представление о мире и обладают достаточной настойчивостью, чтобы постигнуть азы шахматных стратегий. Это совсем не значит, что из малыша вырастет чемпион по шахм</w:t>
      </w:r>
      <w:r w:rsidRPr="00D963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  <w:t>а</w:t>
      </w:r>
      <w:r w:rsidRPr="00D963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  <w:t>там, но думающий, самостоятельный, целеустремлённый человек – да.</w:t>
      </w:r>
    </w:p>
    <w:p w:rsidR="00C72846" w:rsidRPr="00C72846" w:rsidRDefault="00C72846" w:rsidP="002078B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72846">
        <w:rPr>
          <w:rStyle w:val="c0"/>
          <w:rFonts w:eastAsiaTheme="majorEastAsia"/>
          <w:bCs/>
          <w:color w:val="000000"/>
        </w:rPr>
        <w:t xml:space="preserve">Так </w:t>
      </w:r>
      <w:proofErr w:type="gramStart"/>
      <w:r w:rsidRPr="00C72846">
        <w:rPr>
          <w:rStyle w:val="c0"/>
          <w:rFonts w:eastAsiaTheme="majorEastAsia"/>
          <w:bCs/>
          <w:color w:val="000000"/>
        </w:rPr>
        <w:t>всё таки</w:t>
      </w:r>
      <w:proofErr w:type="gramEnd"/>
      <w:r w:rsidRPr="00C72846">
        <w:rPr>
          <w:rStyle w:val="c0"/>
          <w:rFonts w:eastAsiaTheme="majorEastAsia"/>
          <w:bCs/>
          <w:color w:val="000000"/>
        </w:rPr>
        <w:t>,  чем полезны занятия шахматами для ребенка?</w:t>
      </w:r>
    </w:p>
    <w:p w:rsidR="00C72846" w:rsidRDefault="00C72846" w:rsidP="00C72846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1.     Шахматы развивают память, логическое мышление, пространственное воображение, вырабатывают усидчивость, внимательность, целеустремленность. Ребенок учится делать логические выводы </w:t>
      </w:r>
      <w:r w:rsidRPr="002078B3">
        <w:rPr>
          <w:rStyle w:val="c3"/>
          <w:color w:val="000000"/>
        </w:rPr>
        <w:t>– </w:t>
      </w:r>
      <w:r w:rsidRPr="002078B3">
        <w:rPr>
          <w:rStyle w:val="c0"/>
          <w:rFonts w:eastAsiaTheme="majorEastAsia"/>
          <w:bCs/>
          <w:color w:val="000000"/>
        </w:rPr>
        <w:t>мыслить самостоятельно</w:t>
      </w:r>
      <w:r>
        <w:rPr>
          <w:rStyle w:val="c3"/>
          <w:color w:val="000000"/>
        </w:rPr>
        <w:t>.</w:t>
      </w:r>
    </w:p>
    <w:p w:rsidR="00C72846" w:rsidRDefault="00C72846" w:rsidP="00C72846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2.     Шахматы развивают в ребенке </w:t>
      </w:r>
      <w:r w:rsidRPr="002078B3">
        <w:rPr>
          <w:rStyle w:val="c3"/>
          <w:color w:val="000000"/>
        </w:rPr>
        <w:t>способность </w:t>
      </w:r>
      <w:r w:rsidRPr="002078B3">
        <w:rPr>
          <w:rStyle w:val="c0"/>
          <w:rFonts w:eastAsiaTheme="majorEastAsia"/>
          <w:bCs/>
          <w:color w:val="000000"/>
        </w:rPr>
        <w:t>принимать решения в условиях неопр</w:t>
      </w:r>
      <w:r w:rsidRPr="002078B3">
        <w:rPr>
          <w:rStyle w:val="c0"/>
          <w:rFonts w:eastAsiaTheme="majorEastAsia"/>
          <w:bCs/>
          <w:color w:val="000000"/>
        </w:rPr>
        <w:t>е</w:t>
      </w:r>
      <w:r w:rsidRPr="002078B3">
        <w:rPr>
          <w:rStyle w:val="c0"/>
          <w:rFonts w:eastAsiaTheme="majorEastAsia"/>
          <w:bCs/>
          <w:color w:val="000000"/>
        </w:rPr>
        <w:t>деленности</w:t>
      </w:r>
      <w:r w:rsidRPr="002078B3">
        <w:rPr>
          <w:rStyle w:val="c3"/>
          <w:color w:val="000000"/>
        </w:rPr>
        <w:t> </w:t>
      </w:r>
      <w:r w:rsidRPr="002078B3">
        <w:rPr>
          <w:rStyle w:val="c0"/>
          <w:rFonts w:eastAsiaTheme="majorEastAsia"/>
          <w:bCs/>
          <w:color w:val="000000"/>
        </w:rPr>
        <w:t>и отвечать за них</w:t>
      </w:r>
      <w:r w:rsidRPr="002078B3">
        <w:rPr>
          <w:rStyle w:val="c3"/>
          <w:color w:val="000000"/>
        </w:rPr>
        <w:t>, а значит, и самостоятельность. Не менее важно умение дл</w:t>
      </w:r>
      <w:r w:rsidRPr="002078B3">
        <w:rPr>
          <w:rStyle w:val="c3"/>
          <w:color w:val="000000"/>
        </w:rPr>
        <w:t>и</w:t>
      </w:r>
      <w:r w:rsidRPr="002078B3">
        <w:rPr>
          <w:rStyle w:val="c3"/>
          <w:color w:val="000000"/>
        </w:rPr>
        <w:t>тельное время концентрироваться на одном виде деятельности</w:t>
      </w:r>
      <w:r>
        <w:rPr>
          <w:rStyle w:val="c3"/>
          <w:color w:val="000000"/>
        </w:rPr>
        <w:t xml:space="preserve"> (что для </w:t>
      </w:r>
      <w:proofErr w:type="spellStart"/>
      <w:r>
        <w:rPr>
          <w:rStyle w:val="c3"/>
          <w:color w:val="000000"/>
        </w:rPr>
        <w:t>гиперактивных</w:t>
      </w:r>
      <w:proofErr w:type="spellEnd"/>
      <w:r>
        <w:rPr>
          <w:rStyle w:val="c3"/>
          <w:color w:val="000000"/>
        </w:rPr>
        <w:t xml:space="preserve"> ребят выполняет еще и коррекционную функцию).</w:t>
      </w:r>
    </w:p>
    <w:p w:rsidR="00C72846" w:rsidRDefault="00C72846" w:rsidP="00C72846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3.     Шахматы учат </w:t>
      </w:r>
      <w:r w:rsidRPr="002078B3">
        <w:rPr>
          <w:rStyle w:val="c0"/>
          <w:rFonts w:eastAsiaTheme="majorEastAsia"/>
          <w:bCs/>
          <w:color w:val="000000"/>
        </w:rPr>
        <w:t xml:space="preserve">правильно </w:t>
      </w:r>
      <w:r w:rsidRPr="00396A43">
        <w:rPr>
          <w:rStyle w:val="c0"/>
          <w:rFonts w:eastAsiaTheme="majorEastAsia"/>
          <w:bCs/>
          <w:color w:val="000000"/>
        </w:rPr>
        <w:t>относиться к неудачам и ошибкам</w:t>
      </w:r>
      <w:r>
        <w:rPr>
          <w:rStyle w:val="c3"/>
          <w:color w:val="000000"/>
        </w:rPr>
        <w:t> – анализировать прич</w:t>
      </w:r>
      <w:r>
        <w:rPr>
          <w:rStyle w:val="c3"/>
          <w:color w:val="000000"/>
        </w:rPr>
        <w:t>и</w:t>
      </w:r>
      <w:r>
        <w:rPr>
          <w:rStyle w:val="c3"/>
          <w:color w:val="000000"/>
        </w:rPr>
        <w:t xml:space="preserve">ны неудач, делать выводы и применять их в будущем. Помимо интеллекта, развивается </w:t>
      </w:r>
      <w:r>
        <w:rPr>
          <w:rStyle w:val="c3"/>
          <w:color w:val="000000"/>
        </w:rPr>
        <w:lastRenderedPageBreak/>
        <w:t>изобретательность и творческие способности, этому особенно способствует решение ко</w:t>
      </w:r>
      <w:r>
        <w:rPr>
          <w:rStyle w:val="c3"/>
          <w:color w:val="000000"/>
        </w:rPr>
        <w:t>м</w:t>
      </w:r>
      <w:r>
        <w:rPr>
          <w:rStyle w:val="c3"/>
          <w:color w:val="000000"/>
        </w:rPr>
        <w:t>бинаций, задач и, конечно же, «музыки шахмат» — этюдов.</w:t>
      </w:r>
    </w:p>
    <w:p w:rsidR="00C72846" w:rsidRDefault="00C72846" w:rsidP="00C72846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4.     Шахматы учат </w:t>
      </w:r>
      <w:r w:rsidRPr="00337439">
        <w:rPr>
          <w:rStyle w:val="c0"/>
          <w:rFonts w:eastAsiaTheme="majorEastAsia"/>
          <w:bCs/>
          <w:color w:val="000000"/>
        </w:rPr>
        <w:t>мыслить системно и стратегически</w:t>
      </w:r>
      <w:r>
        <w:rPr>
          <w:rStyle w:val="c3"/>
          <w:color w:val="000000"/>
        </w:rPr>
        <w:t>, развивают способность к анал</w:t>
      </w:r>
      <w:r>
        <w:rPr>
          <w:rStyle w:val="c3"/>
          <w:color w:val="000000"/>
        </w:rPr>
        <w:t>и</w:t>
      </w:r>
      <w:r>
        <w:rPr>
          <w:rStyle w:val="c3"/>
          <w:color w:val="000000"/>
        </w:rPr>
        <w:t>зу, а самое главное – дети учатся создавать внутренний план действий (действовать в уме). Этот навык является ключевым для развития мышления в целом, и именно при п</w:t>
      </w:r>
      <w:r>
        <w:rPr>
          <w:rStyle w:val="c3"/>
          <w:color w:val="000000"/>
        </w:rPr>
        <w:t>о</w:t>
      </w:r>
      <w:r>
        <w:rPr>
          <w:rStyle w:val="c3"/>
          <w:color w:val="000000"/>
        </w:rPr>
        <w:t>мощи интеллектуальных игр, и в частности шахмат, его проще всего выработать.</w:t>
      </w:r>
    </w:p>
    <w:p w:rsidR="006D7E93" w:rsidRPr="00185746" w:rsidRDefault="006D7E93" w:rsidP="00FE69CE">
      <w:pPr>
        <w:shd w:val="clear" w:color="auto" w:fill="FFFFFF"/>
        <w:spacing w:after="149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Экспериментально подтверждено, что дети, вовлеченные в волшебный мир шахмат с </w:t>
      </w:r>
      <w:r w:rsidR="005F3C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F3C7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лучше</w:t>
      </w:r>
      <w:r w:rsidR="005F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</w:t>
      </w:r>
      <w:r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успеват</w:t>
      </w:r>
      <w:r w:rsidR="005F3C7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школе, особенно по точн</w:t>
      </w:r>
      <w:r w:rsidR="005F3C7E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наукам.</w:t>
      </w:r>
      <w:r w:rsidR="005F3C7E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мы обратимся к биографиям выдающихся шахматистов, то отметим, что X. Р. Капабланка, А. Карпов, П. </w:t>
      </w:r>
      <w:proofErr w:type="spellStart"/>
      <w:r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Керес</w:t>
      </w:r>
      <w:proofErr w:type="spellEnd"/>
      <w:r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Решевский</w:t>
      </w:r>
      <w:proofErr w:type="spellEnd"/>
      <w:r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Эйве</w:t>
      </w:r>
      <w:proofErr w:type="spellEnd"/>
      <w:r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познакомились с древней игрой в 4 года, Н. Гаприндашв</w:t>
      </w:r>
      <w:r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ли, Г. Каспаров – в 5 лет, В. Смыслов, Б. Спасский, Р. Фишер – в 6, А. Алехин, М. Таль – в 7. Не все дети, кого увлечет шахматная игра, станут чемпионами. </w:t>
      </w:r>
      <w:proofErr w:type="gramStart"/>
      <w:r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 важнее другое – существенный вклад шахмат в формирование всесторонне развитой личности.</w:t>
      </w:r>
      <w:proofErr w:type="gramEnd"/>
      <w:r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случа</w:t>
      </w:r>
      <w:r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охотно проводили досуг за шахматной доской А. Пушкин, М. Лермонтов, Л. Толстой, И. Тургенев, Ю. Гагарин и многие другие...</w:t>
      </w:r>
    </w:p>
    <w:p w:rsidR="006D7E93" w:rsidRDefault="006D7E93" w:rsidP="00FE69CE">
      <w:pPr>
        <w:shd w:val="clear" w:color="auto" w:fill="FFFFFF"/>
        <w:spacing w:after="149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 – это целый мир. Мир логики и эмоций, прекрасный и страстный мир со своими взлетами и падениями, радостями и печалями. В ваших силах подарить ребенку золотой ключик в этот волшебный мир.</w:t>
      </w:r>
    </w:p>
    <w:p w:rsidR="001D2830" w:rsidRDefault="00C17C6D" w:rsidP="00C17C6D"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 как же должны проходить занятия с детьми? </w:t>
      </w:r>
      <w:r w:rsidRPr="00C17C6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Сначала </w:t>
      </w:r>
      <w:r w:rsidR="00F916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детей</w:t>
      </w:r>
      <w:r w:rsidRPr="00C17C6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знакомят с доской и фигурами. Затем дают время пообщаться с фигурами и поиграть. Первое занятие часто начинается с интересной сказки о шахматах. Важ</w:t>
      </w:r>
      <w:r w:rsidR="00F916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но, чтобы ребёнку</w:t>
      </w:r>
      <w:r w:rsidRPr="00C17C6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было интересно</w:t>
      </w:r>
      <w:r w:rsidR="00F916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 шахматами.</w:t>
      </w:r>
      <w:r w:rsidR="00E76F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 </w:t>
      </w:r>
      <w:r w:rsidRPr="00D306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На занятиях ребята знакомятся с каждой фигурой, часто это проходит в игр</w:t>
      </w:r>
      <w:r w:rsidRPr="00D306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о</w:t>
      </w:r>
      <w:r w:rsidRPr="00D306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вой форме (с помощью стихов,</w:t>
      </w:r>
      <w:r w:rsidR="007B73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мультиков</w:t>
      </w:r>
      <w:r w:rsidR="007B737B" w:rsidRPr="007B73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</w:t>
      </w:r>
      <w:r w:rsidRPr="00D306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сказок). Дети отрабатывают ходы каждой ф</w:t>
      </w:r>
      <w:r w:rsidRPr="00D306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и</w:t>
      </w:r>
      <w:r w:rsidRPr="00D306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гуры, а затем несколькими вместе. Конечно, занятия тоже лучше проводить в игровой форме</w:t>
      </w:r>
      <w:r w:rsidR="00F9160D" w:rsidRPr="00D306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="000A1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D306C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Есть один важный момент: если ребенок увлекается шахматами, он мало двигае</w:t>
      </w:r>
      <w:r w:rsidRPr="00D306C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</w:t>
      </w:r>
      <w:r w:rsidRPr="00D306C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ся, ведь эта игра статична. Поэтому, чтобы не навредить здоровью, необходимо черед</w:t>
      </w:r>
      <w:r w:rsidRPr="00D306C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</w:t>
      </w:r>
      <w:r w:rsidRPr="00D306C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вать занятия шахматами с подвижными играми или спортом.</w:t>
      </w:r>
    </w:p>
    <w:p w:rsidR="00B9462F" w:rsidRDefault="00B9462F" w:rsidP="00B9462F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Шахматы для детей, страдающих от </w:t>
      </w:r>
      <w:proofErr w:type="spellStart"/>
      <w:r>
        <w:rPr>
          <w:rStyle w:val="c3"/>
          <w:color w:val="000000"/>
        </w:rPr>
        <w:t>гиперактивности</w:t>
      </w:r>
      <w:proofErr w:type="spellEnd"/>
      <w:r>
        <w:rPr>
          <w:rStyle w:val="c3"/>
          <w:color w:val="000000"/>
        </w:rPr>
        <w:t>, слишком часто испытыва</w:t>
      </w:r>
      <w:r>
        <w:rPr>
          <w:rStyle w:val="c3"/>
          <w:color w:val="000000"/>
        </w:rPr>
        <w:t>ю</w:t>
      </w:r>
      <w:r>
        <w:rPr>
          <w:rStyle w:val="c3"/>
          <w:color w:val="000000"/>
        </w:rPr>
        <w:t>щих состояние перевозбуждения, являются и коррекционным моментом. Такие дети во время игры в шахматы успокаиваются, становятся более уравновешенными, учатся соср</w:t>
      </w:r>
      <w:r>
        <w:rPr>
          <w:rStyle w:val="c3"/>
          <w:color w:val="000000"/>
        </w:rPr>
        <w:t>е</w:t>
      </w:r>
      <w:r>
        <w:rPr>
          <w:rStyle w:val="c3"/>
          <w:color w:val="000000"/>
        </w:rPr>
        <w:t>доточенности на одном виде деятельности. Глубоким заблуждением является то, что ша</w:t>
      </w:r>
      <w:r>
        <w:rPr>
          <w:rStyle w:val="c3"/>
          <w:color w:val="000000"/>
        </w:rPr>
        <w:t>х</w:t>
      </w:r>
      <w:r>
        <w:rPr>
          <w:rStyle w:val="c3"/>
          <w:color w:val="000000"/>
        </w:rPr>
        <w:t>маты это тихая игра. Ребенку трудно скрывать свои эмоции, он должен рассуждать вслух. Такая форма усваивания информации наиболее эффективна. Дети не</w:t>
      </w:r>
      <w:r w:rsidRPr="00B9462F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 xml:space="preserve">просто играют </w:t>
      </w:r>
      <w:r>
        <w:rPr>
          <w:rStyle w:val="c3"/>
          <w:color w:val="000000"/>
        </w:rPr>
        <w:lastRenderedPageBreak/>
        <w:t>в шахматы, изучая различные комбинации в игровой форме. Они проговаривают ходы, рассуждают, делятся своими впечатлениями.</w:t>
      </w:r>
    </w:p>
    <w:p w:rsidR="000A1FB4" w:rsidRDefault="000A1FB4" w:rsidP="000A1FB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</w:pPr>
      <w:r w:rsidRPr="00D963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  <w:t>Шахматы могут научить ребёнка отказаться от поспешных решений, которые часто бывают ошибочными. Даже простые действия на шахматной доске приучают детей к о</w:t>
      </w:r>
      <w:r w:rsidRPr="00D963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  <w:t>т</w:t>
      </w:r>
      <w:r w:rsidRPr="00D963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  <w:t>ветственности за свои поступки, которая так важна для взрослого человека.</w:t>
      </w:r>
    </w:p>
    <w:p w:rsidR="00925404" w:rsidRPr="00D963E8" w:rsidRDefault="00925404" w:rsidP="00B9087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  <w:t xml:space="preserve">Благодаря </w:t>
      </w:r>
      <w:r w:rsidRPr="00D963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  <w:t xml:space="preserve"> заня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  <w:t xml:space="preserve">тиям в шахматы дети </w:t>
      </w:r>
      <w:r w:rsidRPr="00D963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  <w:t xml:space="preserve"> не 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  <w:t xml:space="preserve"> учатся</w:t>
      </w:r>
      <w:r w:rsidRPr="00D963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  <w:t xml:space="preserve"> рассчитывать ходы в игре</w:t>
      </w:r>
      <w:r w:rsidRPr="00925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  <w:t xml:space="preserve"> но и </w:t>
      </w:r>
      <w:r w:rsidRPr="00D963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  <w:t xml:space="preserve"> начина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  <w:t>ю</w:t>
      </w:r>
      <w:r w:rsidRPr="00D963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  <w:t>т понимать, как можно просчитывать варианты реальных событий, думать абстрактно и нестандартно. Такие способности могут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  <w:t xml:space="preserve">мочь ребёнку </w:t>
      </w:r>
      <w:r w:rsidRPr="00D963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  <w:t xml:space="preserve"> в будущем заранее прогнозировать последствия тех или иных поступков, а, следовательно, планировать свою жизнь, стать успешным и счастливым. </w:t>
      </w:r>
    </w:p>
    <w:p w:rsidR="00D91E10" w:rsidRDefault="00C17C6D" w:rsidP="00D91E10">
      <w:pPr>
        <w:shd w:val="clear" w:color="auto" w:fill="FFFFFF" w:themeFill="background1"/>
        <w:spacing w:line="360" w:lineRule="auto"/>
        <w:ind w:firstLine="708"/>
        <w:jc w:val="center"/>
        <w:rPr>
          <w:rFonts w:ascii="Times New Roman" w:hAnsi="Times New Roman" w:cs="Times New Roman"/>
          <w:b/>
          <w:color w:val="1B1A20"/>
          <w:sz w:val="28"/>
          <w:szCs w:val="28"/>
          <w:shd w:val="clear" w:color="auto" w:fill="FFFFFF"/>
        </w:rPr>
      </w:pPr>
      <w:r w:rsidRPr="00D306C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="00D91E10" w:rsidRPr="00D91E10">
        <w:rPr>
          <w:rFonts w:ascii="Times New Roman" w:hAnsi="Times New Roman" w:cs="Times New Roman"/>
          <w:b/>
          <w:color w:val="1B1A20"/>
          <w:sz w:val="28"/>
          <w:szCs w:val="28"/>
          <w:shd w:val="clear" w:color="auto" w:fill="FFFFFF"/>
        </w:rPr>
        <w:t>Шахматы - это гимнастика для мозгов</w:t>
      </w:r>
      <w:r w:rsidR="00D91E10">
        <w:rPr>
          <w:rFonts w:ascii="Times New Roman" w:hAnsi="Times New Roman" w:cs="Times New Roman"/>
          <w:b/>
          <w:color w:val="1B1A20"/>
          <w:sz w:val="28"/>
          <w:szCs w:val="28"/>
          <w:shd w:val="clear" w:color="auto" w:fill="FFFFFF"/>
        </w:rPr>
        <w:t>.</w:t>
      </w:r>
    </w:p>
    <w:p w:rsidR="00C17C6D" w:rsidRPr="00D91E10" w:rsidRDefault="00D91E10" w:rsidP="00D91E10">
      <w:pPr>
        <w:shd w:val="clear" w:color="auto" w:fill="FFFFFF" w:themeFill="background1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B1A20"/>
          <w:sz w:val="28"/>
          <w:szCs w:val="28"/>
          <w:shd w:val="clear" w:color="auto" w:fill="FFFFFF"/>
        </w:rPr>
        <w:t>(</w:t>
      </w:r>
      <w:r w:rsidRPr="00D91E10">
        <w:rPr>
          <w:rFonts w:ascii="Times New Roman" w:hAnsi="Times New Roman" w:cs="Times New Roman"/>
          <w:b/>
          <w:color w:val="1B1A20"/>
          <w:sz w:val="28"/>
          <w:szCs w:val="28"/>
          <w:shd w:val="clear" w:color="auto" w:fill="FFFFFF"/>
        </w:rPr>
        <w:t>Паскаль</w:t>
      </w:r>
      <w:r>
        <w:rPr>
          <w:rFonts w:ascii="Times New Roman" w:hAnsi="Times New Roman" w:cs="Times New Roman"/>
          <w:b/>
          <w:color w:val="1B1A20"/>
          <w:sz w:val="28"/>
          <w:szCs w:val="28"/>
          <w:shd w:val="clear" w:color="auto" w:fill="FFFFFF"/>
        </w:rPr>
        <w:t>).</w:t>
      </w:r>
    </w:p>
    <w:p w:rsidR="00C17C6D" w:rsidRDefault="00C17C6D" w:rsidP="00C17C6D">
      <w:pPr>
        <w:shd w:val="clear" w:color="auto" w:fill="FFFFFF" w:themeFill="background1"/>
        <w:jc w:val="right"/>
        <w:rPr>
          <w:color w:val="FFFFFF" w:themeColor="background1"/>
        </w:rPr>
      </w:pPr>
    </w:p>
    <w:p w:rsidR="00C17C6D" w:rsidRDefault="00C17C6D" w:rsidP="00C17C6D">
      <w:pPr>
        <w:shd w:val="clear" w:color="auto" w:fill="FFFFFF" w:themeFill="background1"/>
        <w:rPr>
          <w:color w:val="FFFFFF" w:themeColor="background1"/>
        </w:rPr>
      </w:pPr>
    </w:p>
    <w:p w:rsidR="00C17C6D" w:rsidRDefault="00C17C6D" w:rsidP="00C17C6D">
      <w:pPr>
        <w:shd w:val="clear" w:color="auto" w:fill="FFFFFF" w:themeFill="background1"/>
        <w:rPr>
          <w:color w:val="FFFFFF" w:themeColor="background1"/>
        </w:rPr>
      </w:pPr>
    </w:p>
    <w:p w:rsidR="00C17C6D" w:rsidRPr="00185746" w:rsidRDefault="00C17C6D" w:rsidP="0034016B">
      <w:pPr>
        <w:shd w:val="clear" w:color="auto" w:fill="FFFFFF"/>
        <w:spacing w:after="149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93" w:rsidRPr="00185746" w:rsidRDefault="006D7E93" w:rsidP="0034016B">
      <w:pPr>
        <w:shd w:val="clear" w:color="auto" w:fill="FFFFFF"/>
        <w:spacing w:after="149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7E93" w:rsidRPr="0034016B" w:rsidRDefault="006D7E93" w:rsidP="003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D32" w:rsidRPr="0034016B" w:rsidRDefault="008C7D32" w:rsidP="003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7D32" w:rsidRPr="0034016B" w:rsidSect="008C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6D7E93"/>
    <w:rsid w:val="00023940"/>
    <w:rsid w:val="000A1FB4"/>
    <w:rsid w:val="001D2830"/>
    <w:rsid w:val="001E5C0C"/>
    <w:rsid w:val="002078B3"/>
    <w:rsid w:val="002838D1"/>
    <w:rsid w:val="00337439"/>
    <w:rsid w:val="0034016B"/>
    <w:rsid w:val="00396A43"/>
    <w:rsid w:val="00430153"/>
    <w:rsid w:val="004B5B8F"/>
    <w:rsid w:val="00527359"/>
    <w:rsid w:val="00536A8F"/>
    <w:rsid w:val="005F3C7E"/>
    <w:rsid w:val="006D7E93"/>
    <w:rsid w:val="00712271"/>
    <w:rsid w:val="007B737B"/>
    <w:rsid w:val="008613F1"/>
    <w:rsid w:val="0086418F"/>
    <w:rsid w:val="008C7D32"/>
    <w:rsid w:val="00925404"/>
    <w:rsid w:val="00A34CF0"/>
    <w:rsid w:val="00B67216"/>
    <w:rsid w:val="00B9087F"/>
    <w:rsid w:val="00B9462F"/>
    <w:rsid w:val="00C17C6D"/>
    <w:rsid w:val="00C72846"/>
    <w:rsid w:val="00CB7FEC"/>
    <w:rsid w:val="00CF081A"/>
    <w:rsid w:val="00D306C6"/>
    <w:rsid w:val="00D60BFC"/>
    <w:rsid w:val="00D80D1C"/>
    <w:rsid w:val="00D91E10"/>
    <w:rsid w:val="00E504E4"/>
    <w:rsid w:val="00E76F72"/>
    <w:rsid w:val="00F9160D"/>
    <w:rsid w:val="00FE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93"/>
  </w:style>
  <w:style w:type="paragraph" w:styleId="3">
    <w:name w:val="heading 3"/>
    <w:basedOn w:val="a"/>
    <w:next w:val="a"/>
    <w:link w:val="30"/>
    <w:uiPriority w:val="9"/>
    <w:unhideWhenUsed/>
    <w:qFormat/>
    <w:rsid w:val="00C17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1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2271"/>
  </w:style>
  <w:style w:type="character" w:customStyle="1" w:styleId="30">
    <w:name w:val="Заголовок 3 Знак"/>
    <w:basedOn w:val="a0"/>
    <w:link w:val="3"/>
    <w:uiPriority w:val="9"/>
    <w:rsid w:val="00C17C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0">
    <w:name w:val="c0"/>
    <w:basedOn w:val="a0"/>
    <w:rsid w:val="00C72846"/>
  </w:style>
  <w:style w:type="paragraph" w:customStyle="1" w:styleId="c5">
    <w:name w:val="c5"/>
    <w:basedOn w:val="a"/>
    <w:rsid w:val="00C7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7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EAA2A-80C7-4DFD-9D5A-EC30601B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2017-12-26T13:02:00Z</dcterms:created>
  <dcterms:modified xsi:type="dcterms:W3CDTF">2017-12-27T09:58:00Z</dcterms:modified>
</cp:coreProperties>
</file>