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FA" w:rsidRDefault="006E3CFA" w:rsidP="006E3CFA">
      <w:pPr>
        <w:pStyle w:val="a3"/>
        <w:ind w:left="142" w:hanging="142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4A1B09">
        <w:rPr>
          <w:rFonts w:ascii="Times New Roman" w:hAnsi="Times New Roman" w:cs="Times New Roman"/>
          <w:b/>
          <w:color w:val="C00000"/>
          <w:sz w:val="48"/>
          <w:szCs w:val="48"/>
        </w:rPr>
        <w:t>ГЕРОЙ ЗОЯ</w:t>
      </w:r>
    </w:p>
    <w:p w:rsidR="006E3CFA" w:rsidRDefault="006E3CFA" w:rsidP="006E3CFA">
      <w:pPr>
        <w:pStyle w:val="a3"/>
        <w:ind w:left="142" w:firstLine="566"/>
        <w:jc w:val="both"/>
        <w:rPr>
          <w:rFonts w:ascii="Times New Roman" w:hAnsi="Times New Roman" w:cs="Times New Roman"/>
          <w:b/>
          <w:bCs/>
          <w:i/>
          <w:iCs/>
          <w:color w:val="006666"/>
          <w:sz w:val="36"/>
          <w:szCs w:val="36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2390140</wp:posOffset>
            </wp:positionV>
            <wp:extent cx="2733675" cy="1581150"/>
            <wp:effectExtent l="19050" t="0" r="9525" b="0"/>
            <wp:wrapTight wrapText="bothSides">
              <wp:wrapPolygon edited="0">
                <wp:start x="-151" y="0"/>
                <wp:lineTo x="-151" y="21340"/>
                <wp:lineTo x="21675" y="21340"/>
                <wp:lineTo x="21675" y="0"/>
                <wp:lineTo x="-151" y="0"/>
              </wp:wrapPolygon>
            </wp:wrapTight>
            <wp:docPr id="12" name="Рисунок 19" descr="C:\Users\Миша\AppData\Local\Microsoft\Windows\Temporary Internet Files\Content.Word\Screenshot_2023-09-19-10-50-05-224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иша\AppData\Local\Microsoft\Windows\Temporary Internet Files\Content.Word\Screenshot_2023-09-19-10-50-05-224_com.whatsap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93" t="37914" r="8779" b="33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B09">
        <w:rPr>
          <w:rFonts w:ascii="Times New Roman" w:hAnsi="Times New Roman" w:cs="Times New Roman"/>
          <w:sz w:val="40"/>
          <w:szCs w:val="40"/>
        </w:rPr>
        <w:t>В школе</w:t>
      </w:r>
      <w:r>
        <w:rPr>
          <w:rFonts w:ascii="Times New Roman" w:hAnsi="Times New Roman" w:cs="Times New Roman"/>
          <w:sz w:val="40"/>
          <w:szCs w:val="40"/>
        </w:rPr>
        <w:t xml:space="preserve"> состоялась линейка, посвящённая теме Разговоров о важном «Зоя» 100-летия со дня рождения. День памяти первой женщины героя в годы Великой Отечественной войны. Воспитанники прослушали историю  подвига девушки. Почтили память героя минутой молчания.</w:t>
      </w:r>
      <w:r w:rsidRPr="00171B1F"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Ваш подвиг не забыт </w:t>
      </w:r>
      <w:r w:rsidRPr="00A26B3D">
        <w:rPr>
          <w:rFonts w:ascii="Times New Roman" w:hAnsi="Times New Roman" w:cs="Times New Roman"/>
          <w:b/>
          <w:bCs/>
          <w:i/>
          <w:iCs/>
          <w:color w:val="006666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6666"/>
          <w:sz w:val="36"/>
          <w:szCs w:val="36"/>
        </w:rPr>
        <w:t xml:space="preserve">   </w:t>
      </w:r>
    </w:p>
    <w:p w:rsidR="006E3CFA" w:rsidRDefault="006E3CFA" w:rsidP="006E3CFA">
      <w:pPr>
        <w:pStyle w:val="a3"/>
        <w:ind w:left="142" w:firstLine="566"/>
        <w:jc w:val="both"/>
        <w:rPr>
          <w:rFonts w:ascii="Times New Roman" w:hAnsi="Times New Roman" w:cs="Times New Roman"/>
          <w:sz w:val="40"/>
          <w:szCs w:val="40"/>
        </w:rPr>
      </w:pPr>
      <w:r w:rsidRPr="00A26B3D">
        <w:rPr>
          <w:rFonts w:ascii="Times New Roman" w:hAnsi="Times New Roman" w:cs="Times New Roman"/>
          <w:b/>
          <w:bCs/>
          <w:iCs/>
          <w:color w:val="006666"/>
          <w:sz w:val="40"/>
          <w:szCs w:val="40"/>
        </w:rPr>
        <w:t xml:space="preserve">ЗОЯ </w:t>
      </w:r>
      <w:r>
        <w:rPr>
          <w:rFonts w:ascii="Times New Roman" w:hAnsi="Times New Roman" w:cs="Times New Roman"/>
          <w:b/>
          <w:bCs/>
          <w:i/>
          <w:iCs/>
          <w:color w:val="006666"/>
          <w:sz w:val="36"/>
          <w:szCs w:val="36"/>
        </w:rPr>
        <w:t xml:space="preserve">                </w:t>
      </w:r>
      <w:r w:rsidRPr="00A26B3D">
        <w:rPr>
          <w:rFonts w:ascii="Times New Roman" w:hAnsi="Times New Roman" w:cs="Times New Roman"/>
          <w:b/>
          <w:bCs/>
          <w:i/>
          <w:iCs/>
          <w:color w:val="006666"/>
          <w:sz w:val="36"/>
          <w:szCs w:val="36"/>
        </w:rPr>
        <w:t>(А. Барто)</w:t>
      </w:r>
    </w:p>
    <w:p w:rsidR="002C501B" w:rsidRDefault="006E3CFA" w:rsidP="006E3CFA">
      <w:pPr>
        <w:pStyle w:val="a3"/>
        <w:ind w:left="284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  <w:r w:rsidRPr="00A26B3D">
        <w:rPr>
          <w:rFonts w:ascii="Times New Roman" w:hAnsi="Times New Roman" w:cs="Times New Roman"/>
          <w:b/>
          <w:bCs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2282190</wp:posOffset>
            </wp:positionV>
            <wp:extent cx="3438525" cy="1628775"/>
            <wp:effectExtent l="19050" t="0" r="9525" b="0"/>
            <wp:wrapTight wrapText="bothSides">
              <wp:wrapPolygon edited="0">
                <wp:start x="-120" y="0"/>
                <wp:lineTo x="-120" y="21474"/>
                <wp:lineTo x="21660" y="21474"/>
                <wp:lineTo x="21660" y="0"/>
                <wp:lineTo x="-120" y="0"/>
              </wp:wrapPolygon>
            </wp:wrapTight>
            <wp:docPr id="11" name="Рисунок 16" descr="C:\Users\Миша\AppData\Local\Microsoft\Windows\Temporary Internet Files\Content.Word\Screenshot_2023-09-19-10-49-57-912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иша\AppData\Local\Microsoft\Windows\Temporary Internet Files\Content.Word\Screenshot_2023-09-19-10-49-57-912_com.whatsap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73" t="39983" b="38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t>Избивали фашисты и мучили,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Выгоняли босой на мороз.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Были руки веревками скручены,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Пять часов продолжался допрос.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На лице твоем шрамы и ссадины,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Но молчанье ответом врагу...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Деревянный помост с перекладиной,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Ты босая стоишь на снегу.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Нет, не плачут седые колхозники,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Утирая руками глаза, —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Это просто с мороза, на во</w:t>
      </w:r>
      <w:r>
        <w:rPr>
          <w:rFonts w:ascii="Times New Roman" w:hAnsi="Times New Roman" w:cs="Times New Roman"/>
          <w:b/>
          <w:bCs/>
          <w:color w:val="006666"/>
          <w:sz w:val="36"/>
          <w:szCs w:val="36"/>
        </w:rPr>
        <w:t>здухе</w:t>
      </w:r>
      <w:r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Стариков прошибает слеза.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Юный голос звучит над пожарищем,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Над молчаньем морозного дня: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— Умирать мне не страшно, товарищ</w:t>
      </w:r>
      <w:r>
        <w:rPr>
          <w:rFonts w:ascii="Times New Roman" w:hAnsi="Times New Roman" w:cs="Times New Roman"/>
          <w:b/>
          <w:bCs/>
          <w:color w:val="006666"/>
          <w:sz w:val="36"/>
          <w:szCs w:val="36"/>
        </w:rPr>
        <w:t>и,</w:t>
      </w:r>
      <w:r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Мой народ отомстит за меня!</w:t>
      </w:r>
      <w:r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t>Юный голос звучит над пожарищем:</w:t>
      </w:r>
      <w:r w:rsidRPr="00A26B3D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— Умирать мне не страшно товарищи</w:t>
      </w:r>
      <w:r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.     </w:t>
      </w:r>
    </w:p>
    <w:p w:rsidR="002C501B" w:rsidRDefault="002C501B" w:rsidP="006E3CFA">
      <w:pPr>
        <w:pStyle w:val="a3"/>
        <w:ind w:left="284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</w:p>
    <w:p w:rsidR="002C501B" w:rsidRDefault="006E3CFA" w:rsidP="006E3CFA">
      <w:pPr>
        <w:pStyle w:val="a3"/>
        <w:ind w:left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          </w:t>
      </w:r>
      <w:r w:rsidR="002C501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E3CFA" w:rsidRPr="002C501B" w:rsidRDefault="002C501B" w:rsidP="002C501B">
      <w:pPr>
        <w:pStyle w:val="a3"/>
        <w:ind w:left="284"/>
        <w:jc w:val="right"/>
        <w:rPr>
          <w:rFonts w:ascii="Times New Roman" w:hAnsi="Times New Roman" w:cs="Times New Roman"/>
          <w:b/>
          <w:bCs/>
          <w:color w:val="006666"/>
          <w:sz w:val="20"/>
          <w:szCs w:val="20"/>
        </w:rPr>
      </w:pPr>
      <w:r w:rsidRPr="002C501B">
        <w:rPr>
          <w:rFonts w:ascii="Times New Roman" w:hAnsi="Times New Roman" w:cs="Times New Roman"/>
          <w:b/>
          <w:sz w:val="20"/>
          <w:szCs w:val="20"/>
        </w:rPr>
        <w:t>Воспитатель Панченко Т.А.</w:t>
      </w:r>
    </w:p>
    <w:p w:rsidR="00F868B8" w:rsidRDefault="00F868B8"/>
    <w:sectPr w:rsidR="00F868B8" w:rsidSect="006E3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E3CFA"/>
    <w:rsid w:val="002C501B"/>
    <w:rsid w:val="003A35D9"/>
    <w:rsid w:val="006E3CFA"/>
    <w:rsid w:val="00F8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C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2024-01-12T07:42:00Z</dcterms:created>
  <dcterms:modified xsi:type="dcterms:W3CDTF">2024-01-12T08:45:00Z</dcterms:modified>
</cp:coreProperties>
</file>