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78" w:rsidRPr="005F776F" w:rsidRDefault="00D42544" w:rsidP="005F776F">
      <w:pPr>
        <w:tabs>
          <w:tab w:val="left" w:pos="5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72C78" w:rsidRPr="005F776F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="00E72C78" w:rsidRPr="005F776F">
        <w:rPr>
          <w:rFonts w:ascii="Times New Roman" w:hAnsi="Times New Roman" w:cs="Times New Roman"/>
          <w:b/>
          <w:sz w:val="24"/>
          <w:szCs w:val="24"/>
        </w:rPr>
        <w:t xml:space="preserve"> технологии </w:t>
      </w:r>
      <w:r>
        <w:rPr>
          <w:rFonts w:ascii="Times New Roman" w:hAnsi="Times New Roman" w:cs="Times New Roman"/>
          <w:b/>
          <w:sz w:val="24"/>
          <w:szCs w:val="24"/>
        </w:rPr>
        <w:t>в ДОУ по ФГОС»</w:t>
      </w:r>
    </w:p>
    <w:p w:rsidR="00D42544" w:rsidRPr="00D42544" w:rsidRDefault="00D42544" w:rsidP="00D42544">
      <w:pPr>
        <w:tabs>
          <w:tab w:val="left" w:pos="54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5F776F" w:rsidRPr="00D42544">
        <w:rPr>
          <w:rFonts w:ascii="Times New Roman" w:hAnsi="Times New Roman" w:cs="Times New Roman"/>
          <w:b/>
          <w:sz w:val="24"/>
          <w:szCs w:val="24"/>
        </w:rPr>
        <w:t>Т.А.Чекалкина</w:t>
      </w:r>
      <w:proofErr w:type="spellEnd"/>
      <w:r w:rsidR="005F776F" w:rsidRPr="00D42544">
        <w:rPr>
          <w:rFonts w:ascii="Times New Roman" w:hAnsi="Times New Roman" w:cs="Times New Roman"/>
          <w:b/>
          <w:sz w:val="24"/>
          <w:szCs w:val="24"/>
        </w:rPr>
        <w:t>,</w:t>
      </w:r>
      <w:r w:rsidRPr="00D4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544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D42544">
        <w:rPr>
          <w:rFonts w:ascii="Times New Roman" w:hAnsi="Times New Roman" w:cs="Times New Roman"/>
          <w:b/>
          <w:sz w:val="24"/>
          <w:szCs w:val="24"/>
        </w:rPr>
        <w:t>ь</w:t>
      </w:r>
    </w:p>
    <w:p w:rsidR="00D42544" w:rsidRDefault="00D42544" w:rsidP="00D42544">
      <w:pPr>
        <w:tabs>
          <w:tab w:val="left" w:pos="54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54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4254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4254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4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2544">
        <w:rPr>
          <w:rFonts w:ascii="Times New Roman" w:hAnsi="Times New Roman" w:cs="Times New Roman"/>
          <w:b/>
          <w:sz w:val="24"/>
          <w:szCs w:val="24"/>
        </w:rPr>
        <w:t>М</w:t>
      </w:r>
      <w:r w:rsidRPr="00D42544">
        <w:rPr>
          <w:rFonts w:ascii="Times New Roman" w:hAnsi="Times New Roman" w:cs="Times New Roman"/>
          <w:b/>
          <w:sz w:val="24"/>
          <w:szCs w:val="24"/>
        </w:rPr>
        <w:t>.А.Ланина</w:t>
      </w:r>
      <w:proofErr w:type="spellEnd"/>
      <w:r w:rsidRPr="00D425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2544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D42544" w:rsidRPr="005F776F" w:rsidRDefault="00D42544" w:rsidP="00D42544">
      <w:pPr>
        <w:tabs>
          <w:tab w:val="left" w:pos="54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МАДОУ №95 г. Томск</w:t>
      </w:r>
    </w:p>
    <w:p w:rsidR="005F776F" w:rsidRDefault="005F776F" w:rsidP="005F776F">
      <w:pPr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2C78" w:rsidRPr="005F776F">
        <w:rPr>
          <w:rFonts w:ascii="Times New Roman" w:hAnsi="Times New Roman" w:cs="Times New Roman"/>
          <w:sz w:val="24"/>
          <w:szCs w:val="24"/>
        </w:rPr>
        <w:t xml:space="preserve">С каждым годом возрастает процент детей имеющих отклонения в здоровье 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2C78" w:rsidRPr="005F776F">
        <w:rPr>
          <w:rFonts w:ascii="Times New Roman" w:hAnsi="Times New Roman" w:cs="Times New Roman"/>
          <w:sz w:val="24"/>
          <w:szCs w:val="24"/>
        </w:rPr>
        <w:t>наблюдается тенденции непрерывного роста общего уровня заболевания среди дошкольников. Это связано с массы негативных явлений современной жизни: тяжелыми социальными потрясениями, экологическим неблагополучием, экономической нестабильности, ярко выраженным разделение населения по имущественному признаку, низким уровнем развития института брака и семьи: массовым распространением алкоголизма, курения, наркомании; несовершенной системы здравоохранения и воспитательной базы образовательного учреждения и семьи. Поэтому потребность формирование представлений о здоровом образе жизни возрастает и требует поиска новых путей в образовании воспитании и развития детей.</w:t>
      </w:r>
      <w:r w:rsidR="00E72C78" w:rsidRPr="005F776F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="00E72C78" w:rsidRPr="005F776F">
        <w:rPr>
          <w:rFonts w:ascii="Times New Roman" w:hAnsi="Times New Roman" w:cs="Times New Roman"/>
          <w:sz w:val="24"/>
          <w:szCs w:val="24"/>
        </w:rPr>
        <w:tab/>
        <w:t xml:space="preserve">На сегодняшний день в России сложилась крайне </w:t>
      </w:r>
      <w:proofErr w:type="gramStart"/>
      <w:r w:rsidR="00E72C78" w:rsidRPr="005F776F">
        <w:rPr>
          <w:rFonts w:ascii="Times New Roman" w:hAnsi="Times New Roman" w:cs="Times New Roman"/>
          <w:sz w:val="24"/>
          <w:szCs w:val="24"/>
        </w:rPr>
        <w:t>отрицательная</w:t>
      </w:r>
      <w:proofErr w:type="gramEnd"/>
      <w:r w:rsidR="00E72C78" w:rsidRPr="005F776F">
        <w:rPr>
          <w:rFonts w:ascii="Times New Roman" w:hAnsi="Times New Roman" w:cs="Times New Roman"/>
          <w:sz w:val="24"/>
          <w:szCs w:val="24"/>
        </w:rPr>
        <w:t xml:space="preserve"> демографическая ситуация, когда каждое поколение родившихся по численности меньше поколения своих родителей и не может восполнить убыли населения. Это говорит о социальной катастрофе, связанной, прежде всего, с национальной безопасностью и состоянием здоровья будущего </w:t>
      </w:r>
      <w:proofErr w:type="gramStart"/>
      <w:r w:rsidR="00E72C78" w:rsidRPr="005F776F">
        <w:rPr>
          <w:rFonts w:ascii="Times New Roman" w:hAnsi="Times New Roman" w:cs="Times New Roman"/>
          <w:sz w:val="24"/>
          <w:szCs w:val="24"/>
        </w:rPr>
        <w:t>поколения</w:t>
      </w:r>
      <w:proofErr w:type="gramEnd"/>
      <w:r w:rsidR="00E72C78" w:rsidRPr="005F776F">
        <w:rPr>
          <w:rFonts w:ascii="Times New Roman" w:hAnsi="Times New Roman" w:cs="Times New Roman"/>
          <w:sz w:val="24"/>
          <w:szCs w:val="24"/>
        </w:rPr>
        <w:t xml:space="preserve"> поэтому проблема ухудшения здоровья населения страны и особенно детей становится национальной.</w:t>
      </w:r>
      <w:r w:rsidR="00E72C78" w:rsidRPr="005F776F">
        <w:rPr>
          <w:rFonts w:ascii="Times New Roman" w:hAnsi="Times New Roman" w:cs="Times New Roman"/>
          <w:sz w:val="24"/>
          <w:szCs w:val="24"/>
        </w:rPr>
        <w:br/>
        <w:t> </w:t>
      </w:r>
      <w:r w:rsidR="00E72C78" w:rsidRPr="005F776F">
        <w:rPr>
          <w:rFonts w:ascii="Times New Roman" w:hAnsi="Times New Roman" w:cs="Times New Roman"/>
          <w:sz w:val="24"/>
          <w:szCs w:val="24"/>
        </w:rPr>
        <w:tab/>
        <w:t xml:space="preserve"> Старший дошкольный возрас</w:t>
      </w:r>
      <w:proofErr w:type="gramStart"/>
      <w:r w:rsidR="00E72C78" w:rsidRPr="005F776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E72C78" w:rsidRPr="005F776F">
        <w:rPr>
          <w:rFonts w:ascii="Times New Roman" w:hAnsi="Times New Roman" w:cs="Times New Roman"/>
          <w:sz w:val="24"/>
          <w:szCs w:val="24"/>
        </w:rPr>
        <w:t xml:space="preserve"> это период интенсивного усвоения самых разных правил, не только учебных, но и общественной жизни. Всю </w:t>
      </w:r>
      <w:proofErr w:type="gramStart"/>
      <w:r w:rsidR="00E72C78" w:rsidRPr="005F776F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E72C78" w:rsidRPr="005F776F">
        <w:rPr>
          <w:rFonts w:ascii="Times New Roman" w:hAnsi="Times New Roman" w:cs="Times New Roman"/>
          <w:sz w:val="24"/>
          <w:szCs w:val="24"/>
        </w:rPr>
        <w:t xml:space="preserve"> которую дети этого возраста получают из внешнего мира, они буквально в пяти будет как губки и наиболее восприимчивы к тому, что им говорят взрослые.</w:t>
      </w:r>
    </w:p>
    <w:p w:rsidR="005F776F" w:rsidRDefault="00E72C78" w:rsidP="005F776F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>Усилия работников нашего ДОУ полностью нацелены на оздоровление ребёнк</w:t>
      </w:r>
      <w:proofErr w:type="gramStart"/>
      <w:r w:rsidRPr="005F77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 xml:space="preserve"> дошкольника, культивирования его здорового образа жизни. </w:t>
      </w:r>
      <w:proofErr w:type="spellStart"/>
      <w:r w:rsidRPr="005F776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5F776F">
        <w:rPr>
          <w:rFonts w:ascii="Times New Roman" w:hAnsi="Times New Roman" w:cs="Times New Roman"/>
          <w:sz w:val="24"/>
          <w:szCs w:val="24"/>
        </w:rPr>
        <w:t xml:space="preserve"> среда, созданная для реализации поставленных задач, соответствует современным нормам и требованиям. Созданы все необходимые санитарн</w:t>
      </w:r>
      <w:proofErr w:type="gramStart"/>
      <w:r w:rsidRPr="005F77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 xml:space="preserve"> гигиенические и материально – технические условия для работы в данном направлении[1].</w:t>
      </w:r>
      <w:r w:rsidRPr="005F776F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Pr="005F776F">
        <w:rPr>
          <w:rFonts w:ascii="Times New Roman" w:hAnsi="Times New Roman" w:cs="Times New Roman"/>
          <w:sz w:val="24"/>
          <w:szCs w:val="24"/>
        </w:rPr>
        <w:tab/>
        <w:t>В ДОУ имеется медицинский блог: кабинет старшей медицинской сестре, прививочный кабинет, изолятор.</w:t>
      </w:r>
      <w:r w:rsidRPr="005F776F">
        <w:rPr>
          <w:rFonts w:ascii="Times New Roman" w:hAnsi="Times New Roman" w:cs="Times New Roman"/>
          <w:sz w:val="24"/>
          <w:szCs w:val="24"/>
        </w:rPr>
        <w:br/>
        <w:t xml:space="preserve">            Спортивный зал, оборудованный современным спортивным инвентарем, необходимым Мелким и крупным оборудованием. Спортивная площадка со спортивным комплексом для проведения спортивных игр, эстафет и физкультурных занятий на свежем воздухе. Прогулочные участки с малыми архитектурными формами и верандами. В каждой группе есть спортивный уголок, который оснащен спортивным инвентарем, атрибутами для подвижных игр. Для профилактики плоскостопия в группах имеется массажные коврики, ребристые доски и массажные дорожки. Наряду с традиционными физкультминутка ми и динамическими паузами воспитатели всех групп проводит с детьми закаливающие процедуры, релаксирующую и </w:t>
      </w:r>
      <w:proofErr w:type="gramStart"/>
      <w:r w:rsidRPr="005F776F">
        <w:rPr>
          <w:rFonts w:ascii="Times New Roman" w:hAnsi="Times New Roman" w:cs="Times New Roman"/>
          <w:sz w:val="24"/>
          <w:szCs w:val="24"/>
        </w:rPr>
        <w:t>пробуждающую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 xml:space="preserve"> гимнастики, упражнения для формирования правильной осанки.</w:t>
      </w:r>
      <w:r w:rsidRPr="005F776F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5F776F">
        <w:rPr>
          <w:rFonts w:ascii="Times New Roman" w:hAnsi="Times New Roman" w:cs="Times New Roman"/>
          <w:sz w:val="24"/>
          <w:szCs w:val="24"/>
        </w:rPr>
        <w:br/>
        <w:t>      Здоровый образ жизни – это не только физкультура и спорт, но и здоровое рациональное питание, формирование КГН, основы безопасности жизни.</w:t>
      </w:r>
      <w:r w:rsidRPr="005F776F">
        <w:rPr>
          <w:rFonts w:ascii="Times New Roman" w:hAnsi="Times New Roman" w:cs="Times New Roman"/>
          <w:sz w:val="24"/>
          <w:szCs w:val="24"/>
        </w:rPr>
        <w:br/>
        <w:t xml:space="preserve">        Для формирования у дошкольников безопасных основы жизни в детском саду функционирует комната дорожного движения. </w:t>
      </w:r>
      <w:proofErr w:type="spellStart"/>
      <w:r w:rsidRPr="005F776F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Pr="005F776F">
        <w:rPr>
          <w:rFonts w:ascii="Times New Roman" w:hAnsi="Times New Roman" w:cs="Times New Roman"/>
          <w:sz w:val="24"/>
          <w:szCs w:val="24"/>
        </w:rPr>
        <w:t xml:space="preserve"> со специальной разметкой </w:t>
      </w:r>
      <w:proofErr w:type="gramStart"/>
      <w:r w:rsidRPr="005F776F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 xml:space="preserve"> для закрепления знаний и навыков правил дорожного движения в игре и при решении </w:t>
      </w:r>
      <w:r w:rsidRPr="005F776F">
        <w:rPr>
          <w:rFonts w:ascii="Times New Roman" w:hAnsi="Times New Roman" w:cs="Times New Roman"/>
          <w:sz w:val="24"/>
          <w:szCs w:val="24"/>
        </w:rPr>
        <w:lastRenderedPageBreak/>
        <w:t>проблемных ситуаций.</w:t>
      </w:r>
      <w:r w:rsidRPr="005F776F">
        <w:rPr>
          <w:rFonts w:ascii="Times New Roman" w:hAnsi="Times New Roman" w:cs="Times New Roman"/>
          <w:sz w:val="24"/>
          <w:szCs w:val="24"/>
        </w:rPr>
        <w:br/>
        <w:t>    Для психологического здоровья детей в учреждении есть музыкальный зал современным оборудованием, театральная студия</w:t>
      </w:r>
      <w:r w:rsidR="005F77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776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5F776F">
        <w:rPr>
          <w:rFonts w:ascii="Times New Roman" w:hAnsi="Times New Roman" w:cs="Times New Roman"/>
          <w:sz w:val="24"/>
          <w:szCs w:val="24"/>
        </w:rPr>
        <w:t xml:space="preserve"> студия, кабинет психолога. </w:t>
      </w:r>
    </w:p>
    <w:p w:rsidR="005F776F" w:rsidRDefault="00E72C78" w:rsidP="005F776F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 xml:space="preserve">Большое значение в создании благоприятных условий для формирования у дошкольников представление о здоровом образе жизни имеет система дошкольного образования и семья ребёнка, поскольку забота </w:t>
      </w:r>
      <w:proofErr w:type="gramStart"/>
      <w:r w:rsidRPr="005F776F">
        <w:rPr>
          <w:rFonts w:ascii="Times New Roman" w:hAnsi="Times New Roman" w:cs="Times New Roman"/>
          <w:sz w:val="24"/>
          <w:szCs w:val="24"/>
        </w:rPr>
        <w:t>обо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 xml:space="preserve"> укреплен</w:t>
      </w:r>
      <w:r w:rsidR="003615F5" w:rsidRPr="005F776F">
        <w:rPr>
          <w:rFonts w:ascii="Times New Roman" w:hAnsi="Times New Roman" w:cs="Times New Roman"/>
          <w:sz w:val="24"/>
          <w:szCs w:val="24"/>
        </w:rPr>
        <w:t>ие здоровья ребёнка – проблема н</w:t>
      </w:r>
      <w:r w:rsidRPr="005F776F">
        <w:rPr>
          <w:rFonts w:ascii="Times New Roman" w:hAnsi="Times New Roman" w:cs="Times New Roman"/>
          <w:sz w:val="24"/>
          <w:szCs w:val="24"/>
        </w:rPr>
        <w:t>е только медицинская, но и педагогическая, правильно организованная работа с детьми и семьей, нередко в большой степени, чем всё медико – гигиенические мероприятия, обеспечивает формирование здоровья и здорового образа жизни. Все программы дошкольных учреждений должны быть нацелены на гармоничное развитие ребёнка, должны предусматривать создание условий для формирования укреплению его здоровья, а для этого, безусловно, необходимо тесное взаимодействие педагогов и родителей[2].</w:t>
      </w:r>
      <w:r w:rsidRPr="005F776F">
        <w:rPr>
          <w:rFonts w:ascii="Times New Roman" w:hAnsi="Times New Roman" w:cs="Times New Roman"/>
          <w:sz w:val="24"/>
          <w:szCs w:val="24"/>
        </w:rPr>
        <w:br/>
        <w:t>     Без активного взаимодействия в системе</w:t>
      </w:r>
      <w:r w:rsidR="003615F5" w:rsidRPr="005F776F">
        <w:rPr>
          <w:rFonts w:ascii="Times New Roman" w:hAnsi="Times New Roman" w:cs="Times New Roman"/>
          <w:sz w:val="24"/>
          <w:szCs w:val="24"/>
        </w:rPr>
        <w:t xml:space="preserve"> </w:t>
      </w:r>
      <w:r w:rsidRPr="005F776F">
        <w:rPr>
          <w:rFonts w:ascii="Times New Roman" w:hAnsi="Times New Roman" w:cs="Times New Roman"/>
          <w:sz w:val="24"/>
          <w:szCs w:val="24"/>
        </w:rPr>
        <w:t>«ребёнок – родитель – педагог» Невозможно эффективное развитие ребёнка. Основной педагогической модели взаимодействия ДОУ и семьи по формированию основ здорового образа жизни является воспитание не только физически крепкого ребёнка, но и цельной личностью с устойчивой нервной системы, готовы к успешной бытовой, трудовой и социальной адаптации к реальным условиям жизни, интеграции в обществе[3].</w:t>
      </w:r>
    </w:p>
    <w:p w:rsidR="00E72C78" w:rsidRPr="005F776F" w:rsidRDefault="00E72C78" w:rsidP="005F776F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 xml:space="preserve">   Семья и детский сад должны быть связаны формой преемственности, чтобы облегчить непрерывность воспитания и обучения детей.  </w:t>
      </w:r>
      <w:r w:rsidRPr="005F776F">
        <w:rPr>
          <w:rFonts w:ascii="Times New Roman" w:hAnsi="Times New Roman" w:cs="Times New Roman"/>
          <w:sz w:val="24"/>
          <w:szCs w:val="24"/>
        </w:rPr>
        <w:br/>
        <w:t>    Педагоги используют разнообразные формы работы с родителями: открытые занятия, досуги, спортивные праздники с участием родителей, встреча с сотрудниками ГБДД. Для родителей в группах оформленные уголки здоровья, папки – перед две передвижки</w:t>
      </w:r>
      <w:proofErr w:type="gramStart"/>
      <w:r w:rsidRPr="005F77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 xml:space="preserve"> Выпускаются листовки, буклеты </w:t>
      </w:r>
      <w:proofErr w:type="spellStart"/>
      <w:r w:rsidRPr="005F776F">
        <w:rPr>
          <w:rFonts w:ascii="Times New Roman" w:hAnsi="Times New Roman" w:cs="Times New Roman"/>
          <w:sz w:val="24"/>
          <w:szCs w:val="24"/>
        </w:rPr>
        <w:t>санбюллетени</w:t>
      </w:r>
      <w:proofErr w:type="spellEnd"/>
      <w:r w:rsidRPr="005F776F">
        <w:rPr>
          <w:rFonts w:ascii="Times New Roman" w:hAnsi="Times New Roman" w:cs="Times New Roman"/>
          <w:sz w:val="24"/>
          <w:szCs w:val="24"/>
        </w:rPr>
        <w:t>, представлены консультации и ре</w:t>
      </w:r>
      <w:r w:rsidR="003615F5" w:rsidRPr="005F776F">
        <w:rPr>
          <w:rFonts w:ascii="Times New Roman" w:hAnsi="Times New Roman" w:cs="Times New Roman"/>
          <w:sz w:val="24"/>
          <w:szCs w:val="24"/>
        </w:rPr>
        <w:t xml:space="preserve">комендации по </w:t>
      </w:r>
      <w:proofErr w:type="spellStart"/>
      <w:r w:rsidR="003615F5" w:rsidRPr="005F776F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5F776F">
        <w:rPr>
          <w:rFonts w:ascii="Times New Roman" w:hAnsi="Times New Roman" w:cs="Times New Roman"/>
          <w:sz w:val="24"/>
          <w:szCs w:val="24"/>
        </w:rPr>
        <w:t>, созданы энциклопедии, оформлены выставки детского и совместного творчества, фотоколлажи.</w:t>
      </w:r>
      <w:r w:rsidRPr="005F776F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5F776F">
        <w:rPr>
          <w:rFonts w:ascii="Times New Roman" w:hAnsi="Times New Roman" w:cs="Times New Roman"/>
          <w:sz w:val="24"/>
          <w:szCs w:val="24"/>
        </w:rPr>
        <w:br/>
        <w:t>  Особенно приятно отметить активное участие родителей в совместной работе с педагогами.</w:t>
      </w:r>
      <w:r w:rsidRPr="005F776F">
        <w:rPr>
          <w:rFonts w:ascii="Times New Roman" w:hAnsi="Times New Roman" w:cs="Times New Roman"/>
          <w:sz w:val="24"/>
          <w:szCs w:val="24"/>
        </w:rPr>
        <w:br/>
        <w:t>     Родители поделились опытом семейного воспитани</w:t>
      </w:r>
      <w:proofErr w:type="gramStart"/>
      <w:r w:rsidRPr="005F776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>«Иммунитету -да!</w:t>
      </w:r>
      <w:r w:rsidR="005F776F">
        <w:rPr>
          <w:rFonts w:ascii="Times New Roman" w:hAnsi="Times New Roman" w:cs="Times New Roman"/>
          <w:sz w:val="24"/>
          <w:szCs w:val="24"/>
        </w:rPr>
        <w:t xml:space="preserve"> </w:t>
      </w:r>
      <w:r w:rsidR="00173842">
        <w:rPr>
          <w:rFonts w:ascii="Times New Roman" w:hAnsi="Times New Roman" w:cs="Times New Roman"/>
          <w:sz w:val="24"/>
          <w:szCs w:val="24"/>
        </w:rPr>
        <w:t xml:space="preserve">Гриппу-нет!», </w:t>
      </w:r>
      <w:proofErr w:type="gramStart"/>
      <w:r w:rsidR="00173842">
        <w:rPr>
          <w:rFonts w:ascii="Times New Roman" w:hAnsi="Times New Roman" w:cs="Times New Roman"/>
          <w:sz w:val="24"/>
          <w:szCs w:val="24"/>
        </w:rPr>
        <w:t>пре</w:t>
      </w:r>
      <w:r w:rsidRPr="005F776F">
        <w:rPr>
          <w:rFonts w:ascii="Times New Roman" w:hAnsi="Times New Roman" w:cs="Times New Roman"/>
          <w:sz w:val="24"/>
          <w:szCs w:val="24"/>
        </w:rPr>
        <w:t>зентованный</w:t>
      </w:r>
      <w:proofErr w:type="gramEnd"/>
      <w:r w:rsidRPr="005F776F">
        <w:rPr>
          <w:rFonts w:ascii="Times New Roman" w:hAnsi="Times New Roman" w:cs="Times New Roman"/>
          <w:sz w:val="24"/>
          <w:szCs w:val="24"/>
        </w:rPr>
        <w:t xml:space="preserve"> стихами В.</w:t>
      </w:r>
      <w:r w:rsidR="005F776F">
        <w:rPr>
          <w:rFonts w:ascii="Times New Roman" w:hAnsi="Times New Roman" w:cs="Times New Roman"/>
          <w:sz w:val="24"/>
          <w:szCs w:val="24"/>
        </w:rPr>
        <w:t xml:space="preserve"> </w:t>
      </w:r>
      <w:r w:rsidRPr="005F776F">
        <w:rPr>
          <w:rFonts w:ascii="Times New Roman" w:hAnsi="Times New Roman" w:cs="Times New Roman"/>
          <w:sz w:val="24"/>
          <w:szCs w:val="24"/>
        </w:rPr>
        <w:t>Маяковского.</w:t>
      </w:r>
      <w:r w:rsidRPr="005F776F">
        <w:rPr>
          <w:rFonts w:ascii="Times New Roman" w:hAnsi="Times New Roman" w:cs="Times New Roman"/>
          <w:sz w:val="24"/>
          <w:szCs w:val="24"/>
        </w:rPr>
        <w:br/>
        <w:t>    Здорова образ жизни – это не просто сумма усвоенные знаний, а стиль жизни, адекватное поведение в различных ситуациях. Дети могут оказаться в неожиданных ситуациях на улице и дома, поэтому главные задачи является развития у них самостоятельности и ответственности. Все, чему мы учим детей, они должны применять в реальной жизни[4]. Особое внимание следует уделять следующим компонентом здорового образа жизни:</w:t>
      </w:r>
    </w:p>
    <w:p w:rsidR="00E72C78" w:rsidRPr="005F776F" w:rsidRDefault="003615F5" w:rsidP="003615F5">
      <w:pPr>
        <w:pStyle w:val="a3"/>
        <w:numPr>
          <w:ilvl w:val="0"/>
          <w:numId w:val="1"/>
        </w:numPr>
      </w:pPr>
      <w:r w:rsidRPr="005F776F">
        <w:t>Совместные занятия физкультурой, прогулки</w:t>
      </w:r>
    </w:p>
    <w:p w:rsidR="003615F5" w:rsidRPr="005F776F" w:rsidRDefault="003615F5" w:rsidP="003615F5">
      <w:pPr>
        <w:pStyle w:val="a3"/>
        <w:numPr>
          <w:ilvl w:val="0"/>
          <w:numId w:val="1"/>
        </w:numPr>
      </w:pPr>
      <w:r w:rsidRPr="005F776F">
        <w:t>Посещение спортивных секций</w:t>
      </w:r>
    </w:p>
    <w:p w:rsidR="003615F5" w:rsidRPr="005F776F" w:rsidRDefault="003615F5" w:rsidP="003615F5">
      <w:pPr>
        <w:pStyle w:val="a3"/>
        <w:numPr>
          <w:ilvl w:val="0"/>
          <w:numId w:val="1"/>
        </w:numPr>
      </w:pPr>
      <w:r w:rsidRPr="005F776F">
        <w:t>Отсутствие вредных привычек у родителей</w:t>
      </w:r>
    </w:p>
    <w:p w:rsidR="003615F5" w:rsidRPr="005F776F" w:rsidRDefault="003615F5" w:rsidP="003615F5">
      <w:pPr>
        <w:pStyle w:val="a3"/>
        <w:numPr>
          <w:ilvl w:val="0"/>
          <w:numId w:val="1"/>
        </w:numPr>
      </w:pPr>
      <w:r w:rsidRPr="005F776F">
        <w:t>Рациональное питание</w:t>
      </w:r>
    </w:p>
    <w:p w:rsidR="003615F5" w:rsidRPr="005F776F" w:rsidRDefault="003615F5" w:rsidP="003615F5">
      <w:pPr>
        <w:pStyle w:val="a3"/>
        <w:numPr>
          <w:ilvl w:val="0"/>
          <w:numId w:val="1"/>
        </w:numPr>
      </w:pPr>
      <w:r w:rsidRPr="005F776F">
        <w:t>Соблюдение режима, правил личной гигиены</w:t>
      </w:r>
    </w:p>
    <w:p w:rsidR="003615F5" w:rsidRPr="005F776F" w:rsidRDefault="003615F5" w:rsidP="003615F5">
      <w:pPr>
        <w:pStyle w:val="a3"/>
        <w:numPr>
          <w:ilvl w:val="0"/>
          <w:numId w:val="1"/>
        </w:numPr>
      </w:pPr>
      <w:r w:rsidRPr="005F776F">
        <w:t>Дружелюбное отношение друг к другу, развитие умение слушать и говорить</w:t>
      </w:r>
    </w:p>
    <w:p w:rsidR="003615F5" w:rsidRPr="005F776F" w:rsidRDefault="003615F5" w:rsidP="003615F5">
      <w:pPr>
        <w:pStyle w:val="a3"/>
        <w:numPr>
          <w:ilvl w:val="0"/>
          <w:numId w:val="1"/>
        </w:numPr>
      </w:pPr>
      <w:r w:rsidRPr="005F776F">
        <w:t>Бережное отношение к окружающей среде, к природе</w:t>
      </w:r>
    </w:p>
    <w:p w:rsidR="003615F5" w:rsidRPr="005F776F" w:rsidRDefault="003615F5" w:rsidP="003615F5">
      <w:pPr>
        <w:pStyle w:val="a3"/>
        <w:numPr>
          <w:ilvl w:val="0"/>
          <w:numId w:val="1"/>
        </w:numPr>
      </w:pPr>
      <w:r w:rsidRPr="005F776F">
        <w:t>Медицинское воспитание, своевременное посещение врача, выполнение различных рекомендаций</w:t>
      </w:r>
    </w:p>
    <w:p w:rsidR="003615F5" w:rsidRDefault="003615F5" w:rsidP="003615F5">
      <w:pPr>
        <w:pStyle w:val="a3"/>
        <w:numPr>
          <w:ilvl w:val="0"/>
          <w:numId w:val="1"/>
        </w:numPr>
      </w:pPr>
      <w:r w:rsidRPr="005F776F">
        <w:t>Формирование понятия «не вреди себе сам»</w:t>
      </w:r>
    </w:p>
    <w:p w:rsidR="005F776F" w:rsidRPr="005F776F" w:rsidRDefault="005F776F" w:rsidP="005F776F">
      <w:pPr>
        <w:pStyle w:val="a3"/>
        <w:ind w:left="360"/>
        <w:jc w:val="center"/>
        <w:rPr>
          <w:b/>
        </w:rPr>
      </w:pPr>
      <w:r w:rsidRPr="005F776F">
        <w:rPr>
          <w:b/>
        </w:rPr>
        <w:lastRenderedPageBreak/>
        <w:t>Литература:</w:t>
      </w:r>
    </w:p>
    <w:p w:rsidR="00E72C78" w:rsidRDefault="005F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1.Ушакова, В.Т. сотрудничество с семьей в вопросах оздоровления дошкольников / В. Т. Ушакова// Дошкольная педагогика.-2010,-№8,- С. 55-56</w:t>
      </w:r>
    </w:p>
    <w:p w:rsidR="005F776F" w:rsidRDefault="005F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Кириллова, Ю.А. Подвижные игры на свежем воздухе в весенний период для родителей с детьми 3-7лет/ Ю.А. Кириллова// Дошкольная педагогика. -2012.-№2,-С.4-8.</w:t>
      </w:r>
    </w:p>
    <w:p w:rsidR="005F776F" w:rsidRPr="005F776F" w:rsidRDefault="005F776F">
      <w:pPr>
        <w:rPr>
          <w:rFonts w:ascii="Times New Roman" w:hAnsi="Times New Roman" w:cs="Times New Roman"/>
          <w:sz w:val="24"/>
          <w:szCs w:val="24"/>
        </w:rPr>
      </w:pPr>
    </w:p>
    <w:sectPr w:rsidR="005F776F" w:rsidRPr="005F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401A"/>
    <w:multiLevelType w:val="hybridMultilevel"/>
    <w:tmpl w:val="B872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78"/>
    <w:rsid w:val="00173842"/>
    <w:rsid w:val="003615F5"/>
    <w:rsid w:val="005F776F"/>
    <w:rsid w:val="00A979AB"/>
    <w:rsid w:val="00D42544"/>
    <w:rsid w:val="00E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2020-03-31T16:07:00Z</dcterms:created>
  <dcterms:modified xsi:type="dcterms:W3CDTF">2020-04-12T01:32:00Z</dcterms:modified>
</cp:coreProperties>
</file>