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59" w:rsidRPr="00CF01A5" w:rsidRDefault="00027859" w:rsidP="00027859">
      <w:pPr>
        <w:pStyle w:val="a3"/>
        <w:spacing w:before="0" w:beforeAutospacing="0" w:after="0" w:afterAutospacing="0"/>
        <w:ind w:firstLine="284"/>
        <w:jc w:val="right"/>
        <w:rPr>
          <w:b/>
          <w:color w:val="000000" w:themeColor="text1"/>
          <w:sz w:val="22"/>
          <w:szCs w:val="22"/>
        </w:rPr>
      </w:pPr>
      <w:r w:rsidRPr="00CF01A5">
        <w:rPr>
          <w:b/>
          <w:color w:val="000000" w:themeColor="text1"/>
          <w:sz w:val="22"/>
          <w:szCs w:val="22"/>
        </w:rPr>
        <w:t>О. А. Макарова</w:t>
      </w:r>
    </w:p>
    <w:p w:rsidR="00027859" w:rsidRDefault="00027859" w:rsidP="00027859">
      <w:pPr>
        <w:pStyle w:val="a3"/>
        <w:spacing w:before="0" w:beforeAutospacing="0" w:after="0" w:afterAutospacing="0"/>
        <w:ind w:firstLine="284"/>
        <w:jc w:val="right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Педагог дополнительного образования  </w:t>
      </w:r>
    </w:p>
    <w:p w:rsidR="00027859" w:rsidRDefault="00027859" w:rsidP="00027859">
      <w:pPr>
        <w:pStyle w:val="a3"/>
        <w:spacing w:before="0" w:beforeAutospacing="0" w:after="0" w:afterAutospacing="0"/>
        <w:ind w:firstLine="284"/>
        <w:jc w:val="right"/>
        <w:rPr>
          <w:i/>
          <w:color w:val="000000" w:themeColor="text1"/>
          <w:sz w:val="22"/>
          <w:szCs w:val="22"/>
        </w:rPr>
      </w:pPr>
      <w:r w:rsidRPr="009E45EC">
        <w:rPr>
          <w:i/>
          <w:color w:val="000000" w:themeColor="text1"/>
          <w:sz w:val="22"/>
          <w:szCs w:val="22"/>
        </w:rPr>
        <w:t>МАУ ДО «ДТДиМ» МО г.Братск</w:t>
      </w:r>
    </w:p>
    <w:p w:rsidR="00CF01A5" w:rsidRPr="00560AF7" w:rsidRDefault="00CF01A5" w:rsidP="00027859">
      <w:pPr>
        <w:pStyle w:val="a3"/>
        <w:spacing w:before="0" w:beforeAutospacing="0" w:after="0" w:afterAutospacing="0"/>
        <w:rPr>
          <w:color w:val="000000" w:themeColor="text1"/>
        </w:rPr>
      </w:pPr>
    </w:p>
    <w:p w:rsidR="00CF01A5" w:rsidRPr="00027859" w:rsidRDefault="00E44D29" w:rsidP="00CF01A5">
      <w:pPr>
        <w:pStyle w:val="a3"/>
        <w:spacing w:before="0" w:beforeAutospacing="0" w:after="0" w:afterAutospacing="0"/>
        <w:ind w:firstLine="284"/>
        <w:jc w:val="center"/>
        <w:rPr>
          <w:b/>
          <w:color w:val="000000" w:themeColor="text1"/>
          <w:sz w:val="28"/>
          <w:szCs w:val="28"/>
        </w:rPr>
      </w:pPr>
      <w:r w:rsidRPr="00027859">
        <w:rPr>
          <w:b/>
          <w:color w:val="000000" w:themeColor="text1"/>
          <w:sz w:val="28"/>
          <w:szCs w:val="28"/>
        </w:rPr>
        <w:t>Роль духовой музыки</w:t>
      </w:r>
      <w:r w:rsidR="00560AF7" w:rsidRPr="00027859">
        <w:rPr>
          <w:b/>
          <w:color w:val="000000" w:themeColor="text1"/>
          <w:sz w:val="28"/>
          <w:szCs w:val="28"/>
        </w:rPr>
        <w:t xml:space="preserve"> </w:t>
      </w:r>
      <w:r w:rsidRPr="00027859">
        <w:rPr>
          <w:b/>
          <w:color w:val="000000" w:themeColor="text1"/>
          <w:sz w:val="28"/>
          <w:szCs w:val="28"/>
        </w:rPr>
        <w:t xml:space="preserve">в </w:t>
      </w:r>
      <w:r w:rsidR="00560AF7" w:rsidRPr="00027859">
        <w:rPr>
          <w:b/>
          <w:color w:val="000000" w:themeColor="text1"/>
          <w:sz w:val="28"/>
          <w:szCs w:val="28"/>
        </w:rPr>
        <w:t>духовно-нравственно</w:t>
      </w:r>
      <w:r w:rsidRPr="00027859">
        <w:rPr>
          <w:b/>
          <w:color w:val="000000" w:themeColor="text1"/>
          <w:sz w:val="28"/>
          <w:szCs w:val="28"/>
        </w:rPr>
        <w:t>м</w:t>
      </w:r>
      <w:r w:rsidR="00560AF7" w:rsidRPr="00027859">
        <w:rPr>
          <w:b/>
          <w:color w:val="000000" w:themeColor="text1"/>
          <w:sz w:val="28"/>
          <w:szCs w:val="28"/>
        </w:rPr>
        <w:t xml:space="preserve"> воспитани</w:t>
      </w:r>
      <w:r w:rsidRPr="00027859">
        <w:rPr>
          <w:b/>
          <w:color w:val="000000" w:themeColor="text1"/>
          <w:sz w:val="28"/>
          <w:szCs w:val="28"/>
        </w:rPr>
        <w:t>и</w:t>
      </w:r>
      <w:r w:rsidR="00560AF7" w:rsidRPr="00027859">
        <w:rPr>
          <w:b/>
          <w:color w:val="000000" w:themeColor="text1"/>
          <w:sz w:val="28"/>
          <w:szCs w:val="28"/>
        </w:rPr>
        <w:t xml:space="preserve"> учащихся.</w:t>
      </w:r>
    </w:p>
    <w:p w:rsidR="00CF01A5" w:rsidRDefault="00CF01A5" w:rsidP="002A5A99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2"/>
          <w:szCs w:val="22"/>
        </w:rPr>
      </w:pPr>
    </w:p>
    <w:p w:rsidR="003176DD" w:rsidRDefault="003176DD" w:rsidP="002A5A99">
      <w:pPr>
        <w:pStyle w:val="a3"/>
        <w:spacing w:before="0" w:beforeAutospacing="0" w:after="0" w:afterAutospacing="0"/>
        <w:ind w:firstLine="284"/>
        <w:jc w:val="both"/>
        <w:rPr>
          <w:color w:val="000000" w:themeColor="text1"/>
          <w:sz w:val="22"/>
          <w:szCs w:val="22"/>
        </w:rPr>
      </w:pPr>
    </w:p>
    <w:p w:rsidR="00F6032D" w:rsidRPr="00027859" w:rsidRDefault="003176DD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воспитание, это длительный</w:t>
      </w:r>
      <w:r w:rsidR="00F94610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процесс, который предполагает, 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</w:t>
      </w:r>
      <w:r w:rsidR="00F94610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610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каждого учащегося, но результат его может найти отражение не сейчас, а гораздо позднее.</w:t>
      </w:r>
      <w:r w:rsidR="00F94610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проблеме духовно-нравственного воспитания уделяется пристальное </w:t>
      </w:r>
      <w:bookmarkStart w:id="0" w:name="_GoBack"/>
      <w:bookmarkEnd w:id="0"/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внимание.</w:t>
      </w:r>
    </w:p>
    <w:p w:rsidR="00560AF7" w:rsidRPr="00027859" w:rsidRDefault="003176DD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подчеркивается и в Федеральном государственном образовательном стандарте образования, где среди важнейших принципов определен принцип построения образовательного процесса на основе духовно-нравственного воспитания и отмечается необходимость воспитания учащихся любви к своему краю и Отечеству, родному языку, своему народу, его культуре и народным традициям.</w:t>
      </w:r>
    </w:p>
    <w:p w:rsidR="00793E5C" w:rsidRPr="00027859" w:rsidRDefault="00793E5C" w:rsidP="00F94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разработки и реализации федерального государственного о</w:t>
      </w:r>
      <w:r w:rsidR="00581783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бразовательного стандарта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является духовно-нравственно</w:t>
      </w:r>
      <w:r w:rsidR="00014270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воспитания, определяются цели и задачи духовно-нравственного воспитания личности, система базовых национальных ценностей</w:t>
      </w:r>
      <w:r w:rsidR="00014270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духовно-нравственного </w:t>
      </w:r>
      <w:r w:rsidR="00014270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39F7" w:rsidRPr="00027859" w:rsidRDefault="006E39F7" w:rsidP="00F94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духовно-нравственного развития и воспитании личности гражданина России сказано: «Духовно</w:t>
      </w:r>
      <w:r w:rsidR="00905BB4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нравственное развитие и воспитание является первостепенной задачей современной образовательной системы и представляет собой важный компонент социального заказа для образования».  </w:t>
      </w:r>
    </w:p>
    <w:p w:rsidR="001A6D61" w:rsidRPr="00027859" w:rsidRDefault="00793E5C" w:rsidP="00F94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педагогических условий для духовно-нравственного воспитания учащихся является основной задачей для педагога. И все решают её по-разному, ведь очень важно каким человеком станет сегодняшний учащийся. Будет ли он способен на чувства сострадания, сопереживания, на помощь ближнему, сумеет</w:t>
      </w:r>
      <w:r w:rsidR="00CF01A5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отличить «черное от белого»</w:t>
      </w:r>
      <w:r w:rsidR="00F6032D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6032D" w:rsidRPr="00027859" w:rsidRDefault="00F6032D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Духовность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нравственность - это базовые характеристики личности, связанные с мотивационной сферой внешне </w:t>
      </w:r>
      <w:r w:rsidRPr="000278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(нравственность)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внутренне </w:t>
      </w:r>
      <w:r w:rsidRPr="0002785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02785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духовно</w:t>
      </w:r>
      <w:r w:rsidRPr="0002785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0278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Нравственность – это способы действия, нормы поведения, поступки людей. Духовность – это самое высокое к чему стремиться человек, направленность его души.</w:t>
      </w:r>
    </w:p>
    <w:p w:rsidR="00E81178" w:rsidRPr="00027859" w:rsidRDefault="003176DD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8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Главной целью</w:t>
      </w:r>
      <w:r w:rsidR="006E5EAC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духовно-нравственного развит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="00E81178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воспитание духовно-нравственной личности, содействие приобретению им нравственного духовного опыта.</w:t>
      </w:r>
      <w:r w:rsidR="00E81178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3E5C" w:rsidRPr="00027859">
        <w:rPr>
          <w:rFonts w:ascii="Times New Roman" w:hAnsi="Times New Roman" w:cs="Times New Roman"/>
          <w:color w:val="000000"/>
          <w:sz w:val="24"/>
          <w:szCs w:val="24"/>
        </w:rPr>
        <w:t>Воспитание способности активно сопереживать - важнейшее условие для формирова</w:t>
      </w:r>
      <w:r w:rsidR="007A0ED6" w:rsidRPr="00027859">
        <w:rPr>
          <w:rFonts w:ascii="Times New Roman" w:hAnsi="Times New Roman" w:cs="Times New Roman"/>
          <w:color w:val="000000"/>
          <w:sz w:val="24"/>
          <w:szCs w:val="24"/>
        </w:rPr>
        <w:t>ния духовно развитой личности.</w:t>
      </w:r>
      <w:r w:rsidR="00793E5C" w:rsidRPr="0002785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93E5C" w:rsidRPr="00027859" w:rsidRDefault="00793E5C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hAnsi="Times New Roman" w:cs="Times New Roman"/>
          <w:color w:val="000000"/>
          <w:sz w:val="24"/>
          <w:szCs w:val="24"/>
        </w:rPr>
        <w:t>Один из путей развития</w:t>
      </w:r>
      <w:r w:rsidR="00014270" w:rsidRPr="00027859">
        <w:rPr>
          <w:rFonts w:ascii="Times New Roman" w:hAnsi="Times New Roman" w:cs="Times New Roman"/>
          <w:color w:val="000000"/>
          <w:sz w:val="24"/>
          <w:szCs w:val="24"/>
        </w:rPr>
        <w:t xml:space="preserve"> духовно-нравственного воспитания </w:t>
      </w:r>
      <w:r w:rsidRPr="00027859">
        <w:rPr>
          <w:rFonts w:ascii="Times New Roman" w:hAnsi="Times New Roman" w:cs="Times New Roman"/>
          <w:color w:val="000000"/>
          <w:sz w:val="24"/>
          <w:szCs w:val="24"/>
        </w:rPr>
        <w:t xml:space="preserve">это музыкальное образование, насыщение содержания </w:t>
      </w:r>
      <w:r w:rsidR="00014270" w:rsidRPr="00027859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музыкального образования </w:t>
      </w:r>
      <w:r w:rsidRPr="00027859">
        <w:rPr>
          <w:rFonts w:ascii="Times New Roman" w:hAnsi="Times New Roman" w:cs="Times New Roman"/>
          <w:color w:val="000000"/>
          <w:sz w:val="24"/>
          <w:szCs w:val="24"/>
        </w:rPr>
        <w:t>новыми пластами музыкального искусства: музыкальным фольклором, духовой музыкой, современной, духовной и академической музыкой, джазом, авторской песней и т.п.</w:t>
      </w:r>
      <w:r w:rsidR="003176DD" w:rsidRPr="000278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1178" w:rsidRPr="00027859">
        <w:rPr>
          <w:rFonts w:ascii="Times New Roman" w:hAnsi="Times New Roman" w:cs="Times New Roman"/>
          <w:color w:val="000000"/>
          <w:sz w:val="24"/>
          <w:szCs w:val="24"/>
        </w:rPr>
        <w:t>Необходимо научить ребёнка</w:t>
      </w:r>
      <w:r w:rsidR="003176DD" w:rsidRPr="00027859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мире музыки, привить вкус. Приобщать к высшим духовным ценностям, научить познавать мир и в общении с искусством музыки понять себя и свое место в мире.</w:t>
      </w:r>
    </w:p>
    <w:p w:rsidR="002B02D7" w:rsidRPr="00027859" w:rsidRDefault="00905BB4" w:rsidP="00F946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По-настоящему воспитывает</w:t>
      </w:r>
      <w:r w:rsidR="002B02D7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духовно-нравственное начало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B02D7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B02D7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всестороннее развитие обучающихся надо как можно раньше. Для правильной организации духовно-нравственного воспитания средствами духовой музыки надо ясно представить себе цели и возможности такого воспитания, а для достижения этих целей, надо иметь в виду некоторые дополнительные соображения. Прежде всего нужно постоянно заботиться об интересах всех учащихся, стремиться к тому, чтобы каждый получал полноценные музыкальные знания направленные на духовно-нравственное развитие в процессе занятий.</w:t>
      </w:r>
    </w:p>
    <w:p w:rsidR="00EE7A91" w:rsidRPr="00027859" w:rsidRDefault="00EE7A91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 – уникальный вид музыкальной деятельности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благодаря которому ребенок познает мир во всем его многообразии. Благодаря современным компьютерным технологиям и интернет ресурсам слушание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музыки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стало одним из любимых видов деятельности.</w:t>
      </w:r>
    </w:p>
    <w:p w:rsidR="002B02D7" w:rsidRPr="00027859" w:rsidRDefault="002B02D7" w:rsidP="00F946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на ранней стадии </w:t>
      </w:r>
      <w:r w:rsidR="00014270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закладывается фундамент</w:t>
      </w:r>
      <w:r w:rsidR="00905BB4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духовного начала,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 время надо знакомить учащихся с самым широким музыкальным репертуаром, включающим духовую 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музыку всех стилей, направлений и периодов. Весьма важно использовать как классические произведения, так и современные, как высоко</w:t>
      </w:r>
      <w:r w:rsidR="004F3CC0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3CC0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духовные, так и народные.</w:t>
      </w:r>
    </w:p>
    <w:p w:rsidR="00060C91" w:rsidRPr="00027859" w:rsidRDefault="00060C91" w:rsidP="00F946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Развивая учащегося требуется углубление содержания духовно-нравственного воспитания, призванного стимулировать духовные потребности учащегося с опорой на нравственно-смысловой контекст музыкального содержания. Одухотворение и очеловечивание музыки должно быть не только внутренне осмысленным как жизненно целесообразное явление. Необходима ее взаимосвязь с другими областями познания, в первую очередь с историей, литературой, изобразительным искусством.</w:t>
      </w:r>
    </w:p>
    <w:p w:rsidR="00060C91" w:rsidRPr="00027859" w:rsidRDefault="00060C91" w:rsidP="00F946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утверждается значимость воспитания в становлении общей духовной картины внутреннего мира каждого учащегося. С другой, отмечая “огромное воздействие музыкального искусства, способность его ввести в огромный мир общечеловеческих ценностей, через развитие фантазии, воображения, творчества</w:t>
      </w:r>
      <w:r w:rsidR="00294DC0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повлиять становление духовного мира, подтверждает исторически сложившееся отношение к искусству как средству нравственного воспитания. Однако воспитательное значение искусства сегодня как никогда актуально. </w:t>
      </w:r>
    </w:p>
    <w:p w:rsidR="002B02D7" w:rsidRPr="00027859" w:rsidRDefault="004F3CC0" w:rsidP="00F946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духовой</w:t>
      </w:r>
      <w:r w:rsidR="002B02D7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73DE8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ориентировано</w:t>
      </w:r>
      <w:r w:rsidR="002B02D7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 сумму знаний, а на оптимизацию эмоционально-личностного потенциала, на духовное становление. Музыка включается в общую систему духовного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личности человека.</w:t>
      </w:r>
    </w:p>
    <w:p w:rsidR="006E39F7" w:rsidRPr="00027859" w:rsidRDefault="006E39F7" w:rsidP="00F946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востребованным средством укрепления нравственной силы человека и его связи с отеческой традицией издавна является духовая музыка, отличающаяся особой демократичностью образного языка и уникальной способностью эмоциональ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воодушевления человека. Она несет в себе идеи гражданственности, патриотизма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, чувство переживания Отечества и взволнованно-эмоционального единения людей. Будучи вовлеченным в мир музыки, учащийся должен уметь понимать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музыкальное произведение и его стилистику, правильно интерпретировать соз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данный в нем художественный образ, точно улавливать интонацию, тембр и ритм музыки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, «слышать» ее социальное звучание. Все это требует не только качественной профессиональной подготовки и глубоких знаний, но и широкого творческого разговора «о музыке и о себе». </w:t>
      </w:r>
    </w:p>
    <w:p w:rsidR="002A5A99" w:rsidRPr="00027859" w:rsidRDefault="00D51E8F" w:rsidP="00F94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Духовая музыка – один из самых интересных видов искусства, обладающий богатым арсеналом средств идейно-эмоционального воздействия и разнообразными формами участия в массовых празднествах и концертной деятельности.</w:t>
      </w:r>
    </w:p>
    <w:p w:rsidR="00773DE8" w:rsidRPr="00027859" w:rsidRDefault="00F6032D" w:rsidP="00F946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59">
        <w:rPr>
          <w:rFonts w:ascii="Times New Roman" w:eastAsia="Calibri" w:hAnsi="Times New Roman" w:cs="Times New Roman"/>
          <w:sz w:val="24"/>
          <w:szCs w:val="24"/>
        </w:rPr>
        <w:t>Духовая музыка – это музыка исполняемая на духовых инструмента</w:t>
      </w:r>
      <w:r w:rsidR="00773DE8" w:rsidRPr="00027859">
        <w:rPr>
          <w:rFonts w:ascii="Times New Roman" w:eastAsia="Calibri" w:hAnsi="Times New Roman" w:cs="Times New Roman"/>
          <w:sz w:val="24"/>
          <w:szCs w:val="24"/>
        </w:rPr>
        <w:t>х</w:t>
      </w:r>
      <w:r w:rsidRPr="00027859">
        <w:rPr>
          <w:rFonts w:ascii="Times New Roman" w:eastAsia="Calibri" w:hAnsi="Times New Roman" w:cs="Times New Roman"/>
          <w:sz w:val="24"/>
          <w:szCs w:val="24"/>
        </w:rPr>
        <w:t>, у духовой музыки возможно нет утончённой изысканности как у академической. Она проще по музыкальной форме, но это своеобразный и уникальный жанр. Духовые оркестры обладают огромным эстетическим и воспитательным потенциалом</w:t>
      </w:r>
      <w:r w:rsidR="00773DE8" w:rsidRPr="00027859">
        <w:rPr>
          <w:rFonts w:ascii="Times New Roman" w:eastAsia="Calibri" w:hAnsi="Times New Roman" w:cs="Times New Roman"/>
          <w:sz w:val="24"/>
          <w:szCs w:val="24"/>
        </w:rPr>
        <w:t>,</w:t>
      </w:r>
      <w:r w:rsidRPr="00027859">
        <w:rPr>
          <w:rFonts w:ascii="Times New Roman" w:eastAsia="Calibri" w:hAnsi="Times New Roman" w:cs="Times New Roman"/>
          <w:sz w:val="24"/>
          <w:szCs w:val="24"/>
        </w:rPr>
        <w:t xml:space="preserve"> несет в себе не тол</w:t>
      </w:r>
      <w:r w:rsidR="00773DE8" w:rsidRPr="00027859">
        <w:rPr>
          <w:rFonts w:ascii="Times New Roman" w:eastAsia="Calibri" w:hAnsi="Times New Roman" w:cs="Times New Roman"/>
          <w:sz w:val="24"/>
          <w:szCs w:val="24"/>
        </w:rPr>
        <w:t xml:space="preserve">ько эмоции, ведь </w:t>
      </w:r>
      <w:r w:rsidRPr="00027859">
        <w:rPr>
          <w:rFonts w:ascii="Times New Roman" w:eastAsia="Calibri" w:hAnsi="Times New Roman" w:cs="Times New Roman"/>
          <w:sz w:val="24"/>
          <w:szCs w:val="24"/>
        </w:rPr>
        <w:t>в процессе музыкальной деятельности ребенок знакомится с историческими эпохами, личностями, усваивает лучшие образцы музыкальных произведений.</w:t>
      </w:r>
    </w:p>
    <w:p w:rsidR="00F6032D" w:rsidRPr="00027859" w:rsidRDefault="00F6032D" w:rsidP="00F946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59">
        <w:rPr>
          <w:rFonts w:ascii="Times New Roman" w:eastAsia="Calibri" w:hAnsi="Times New Roman" w:cs="Times New Roman"/>
          <w:sz w:val="24"/>
          <w:szCs w:val="24"/>
        </w:rPr>
        <w:t xml:space="preserve"> Духовая музыка создает настроение, она может принести волнение, настроить на печальный или радостный лад, это еще и отличный лекарь. Занятия духовой музыкой способствуют укреплению и оздоровлению дыхания. </w:t>
      </w:r>
    </w:p>
    <w:p w:rsidR="00F6032D" w:rsidRPr="00027859" w:rsidRDefault="00773DE8" w:rsidP="00F946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59">
        <w:rPr>
          <w:rFonts w:ascii="Times New Roman" w:eastAsia="Calibri" w:hAnsi="Times New Roman" w:cs="Times New Roman"/>
          <w:sz w:val="24"/>
          <w:szCs w:val="24"/>
        </w:rPr>
        <w:t>Основные задачи духовой музыки</w:t>
      </w:r>
      <w:r w:rsidR="00F6032D" w:rsidRPr="0002785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032D" w:rsidRPr="00027859" w:rsidRDefault="00014270" w:rsidP="00F946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59">
        <w:rPr>
          <w:rFonts w:ascii="Times New Roman" w:eastAsia="Calibri" w:hAnsi="Times New Roman" w:cs="Times New Roman"/>
          <w:sz w:val="24"/>
          <w:szCs w:val="24"/>
        </w:rPr>
        <w:t>Первая</w:t>
      </w:r>
      <w:r w:rsidR="00F6032D" w:rsidRPr="00027859">
        <w:rPr>
          <w:rFonts w:ascii="Times New Roman" w:eastAsia="Calibri" w:hAnsi="Times New Roman" w:cs="Times New Roman"/>
          <w:sz w:val="24"/>
          <w:szCs w:val="24"/>
        </w:rPr>
        <w:t xml:space="preserve"> – способность чувствовать характер, настроение музыкального произведения, сопереживать услышанному, проявлять эмоциональное отношение, понимать музыкальный образ. Музыка волнует маленького слушателя, вызывает ответные реакции, знакомит с жизненными явлениями, рождает ассоциации.</w:t>
      </w:r>
    </w:p>
    <w:p w:rsidR="00F6032D" w:rsidRPr="00027859" w:rsidRDefault="00F6032D" w:rsidP="00F946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59">
        <w:rPr>
          <w:rFonts w:ascii="Times New Roman" w:eastAsia="Calibri" w:hAnsi="Times New Roman" w:cs="Times New Roman"/>
          <w:sz w:val="24"/>
          <w:szCs w:val="24"/>
        </w:rPr>
        <w:t>Вторая  – способность вслушиваться, сравнивать, оценивать наиболее яркие и понятные музыкальные явления. Это требует элементарной музыкально-слуховой культуры, произвольного слухового внимания, направленного на те, или иные средства выразительности.</w:t>
      </w:r>
    </w:p>
    <w:p w:rsidR="00F6032D" w:rsidRPr="00027859" w:rsidRDefault="00F6032D" w:rsidP="00F946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59">
        <w:rPr>
          <w:rFonts w:ascii="Times New Roman" w:eastAsia="Calibri" w:hAnsi="Times New Roman" w:cs="Times New Roman"/>
          <w:sz w:val="24"/>
          <w:szCs w:val="24"/>
        </w:rPr>
        <w:t>Третья – проявление творческого отношения к музыке. Слушая ее, ребенок по-своему представляет художественный образ, передавая его в игре на музыкальном инструменте, развивается у детей способность определять характер музыки, ее выразительные особенности.</w:t>
      </w:r>
    </w:p>
    <w:p w:rsidR="00D926B9" w:rsidRPr="00027859" w:rsidRDefault="00D926B9" w:rsidP="00F94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духовой музыки положены следующие идейно-художественные принципы:</w:t>
      </w:r>
    </w:p>
    <w:p w:rsidR="00D926B9" w:rsidRPr="00027859" w:rsidRDefault="00D926B9" w:rsidP="00F94610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Идейной и художественной ценности - духовая музыка призвана воспитывать исполнителя и слушателя духовно – нравственно. Основой воспитания высокого художественного вкуса являются лучшие произведения русских, советских и зарубежных композиторов.</w:t>
      </w:r>
    </w:p>
    <w:p w:rsidR="00D926B9" w:rsidRPr="00027859" w:rsidRDefault="00D926B9" w:rsidP="00F94610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Разнообразия жанров и тематики</w:t>
      </w:r>
      <w:r w:rsidR="00294DC0"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73DE8"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репертуар</w:t>
      </w:r>
      <w:r w:rsidR="00294DC0"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духовой музыки</w:t>
      </w:r>
      <w:r w:rsidR="00773DE8"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</w:t>
      </w:r>
      <w:r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жанров классической музыки, сочинения, специально написанные для духовых оркестров, отличающиеся героико-патриотической тематикой, так и пьесы развлекательного и танцевального характера. </w:t>
      </w:r>
    </w:p>
    <w:p w:rsidR="00D926B9" w:rsidRPr="00027859" w:rsidRDefault="00773DE8" w:rsidP="00F94610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</w:t>
      </w:r>
      <w:r w:rsidR="00D926B9"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926B9" w:rsidRPr="000278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926B9"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духовая музыка должна постоянно поддерживать интерес учащихся, новые художественно-исполнительские и познавательные задачи.</w:t>
      </w:r>
    </w:p>
    <w:p w:rsidR="002B2A63" w:rsidRPr="00027859" w:rsidRDefault="002B2A63" w:rsidP="00F94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Поэтому, задача педагога – создать условие для развития, становления, творческого самовыражения душевных сил учащегося и в этом помогает духовая музыка.</w:t>
      </w:r>
    </w:p>
    <w:p w:rsidR="002B2A63" w:rsidRPr="00027859" w:rsidRDefault="002B2A63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773DE8"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уховая музыка способствует  духовно-нравственному воспитанию 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учащихся, это является первостепенным, а в каком-то смысле даже более важным, чем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 его ума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Следовательно, на первый план выдви</w:t>
      </w:r>
      <w:r w:rsidR="007247CB"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гает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ся не обучающая, а развивающая функция, т. е. знания и умения должны быть не самоцелью, а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средством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формирования и развития духовно-нравственного воспитания.</w:t>
      </w:r>
    </w:p>
    <w:p w:rsidR="002B2A63" w:rsidRPr="00027859" w:rsidRDefault="002B2A63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Изучая труды различных ученых, философов </w:t>
      </w:r>
      <w:r w:rsidR="006E39F7"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прийти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выводу, что именно раздел и область </w:t>
      </w:r>
      <w:r w:rsidRPr="0002785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музыкально-художественного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развития наиболее способствует формированию у </w:t>
      </w:r>
      <w:r w:rsidR="006E39F7"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учащихся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духовно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нравственных качеств.</w:t>
      </w:r>
    </w:p>
    <w:p w:rsidR="002B2A63" w:rsidRPr="00027859" w:rsidRDefault="002B2A63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Удивительные и очень необходимые сегодня слова — </w:t>
      </w:r>
      <w:r w:rsidRPr="0002785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«искусство очеловечивает»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Различные виды искусства обладают специфическими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средствами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воздействия на учащихся.</w:t>
      </w:r>
    </w:p>
    <w:p w:rsidR="007247CB" w:rsidRPr="00027859" w:rsidRDefault="007247CB" w:rsidP="00F946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Духовая музыка как средство духовно – нравственного воспитания учащихся, она воспитывает и развивает в них содержательный мир человеческих чувств, эмоций, жизненных реалий; способности целостного, гармоничного восприятия действительности, нравственного, духовного мира путем активизации эмоционально-чувственной сферы; обогащает знаниями, стимулирует положительные эмоции.</w:t>
      </w:r>
      <w:r w:rsidRPr="00027859">
        <w:rPr>
          <w:rFonts w:ascii="Times New Roman" w:eastAsia="Calibri" w:hAnsi="Times New Roman" w:cs="Times New Roman"/>
          <w:sz w:val="24"/>
          <w:szCs w:val="24"/>
        </w:rPr>
        <w:t xml:space="preserve"> Духовая музыка очень важна в духовно-нравственном воспитании, она помогает детям оценивать окружающее, познавать природный мир, через красоту и гармонию музыкальных звуков.</w:t>
      </w:r>
      <w:r w:rsidRPr="00027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27859">
        <w:rPr>
          <w:rFonts w:ascii="Times New Roman" w:eastAsia="Calibri" w:hAnsi="Times New Roman" w:cs="Times New Roman"/>
          <w:sz w:val="24"/>
          <w:szCs w:val="24"/>
        </w:rPr>
        <w:t>Духовая музыка развивает способность чувствовать, мыслить, обобщать, размышлять, развивает воображение. Поэтому в современном мире духовая музыка должна быть как средство духовно-нравственного воспитания учащихся.</w:t>
      </w:r>
    </w:p>
    <w:p w:rsidR="002B2A63" w:rsidRPr="00027859" w:rsidRDefault="002B2A63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протяжении многих веков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духовая музыка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признавалось важным и незаменимым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средством</w:t>
      </w:r>
      <w:r w:rsidRPr="000278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формирования духовно-нравственного воспитания и духовного м</w:t>
      </w:r>
      <w:r w:rsidR="00636BDE"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ира учащихся.</w:t>
      </w:r>
    </w:p>
    <w:p w:rsidR="00636BDE" w:rsidRPr="00027859" w:rsidRDefault="00636BDE" w:rsidP="00F94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возможностях музыки влиять на человека, на его чувственный опыт, духов</w:t>
      </w:r>
      <w:r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мир и </w:t>
      </w:r>
      <w:r w:rsidR="0033135E"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</w:t>
      </w:r>
      <w:r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говорится давно, достаточно вспомнить античных философов - Гераклита, Пифагора, Плутарха. В одном из древних </w:t>
      </w:r>
      <w:r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философских трактатов, утверждается, что человек, творчески потрудив</w:t>
      </w:r>
      <w:r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шийся над усвоением музыки, «не запятнает себя никакими неблагородными поступками, но получит, благодаря музыке, величайшую пользу и будет полезен себе и роди</w:t>
      </w:r>
      <w:r w:rsidR="0033135E" w:rsidRPr="00027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не».</w:t>
      </w:r>
    </w:p>
    <w:p w:rsidR="002B2A63" w:rsidRPr="00027859" w:rsidRDefault="002B2A63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Аристотель признавал огромное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воспитательное значение искусства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«Необходимо влиять на молодое поколение искусствами трёх 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родов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посредством красок и образов</w:t>
      </w:r>
      <w:r w:rsidRPr="000278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посредством голоса и слова</w:t>
      </w:r>
      <w:r w:rsidRPr="0002785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посредством 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гармонии и ритма — и обучать им. Влияя на состояние души,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необходимым образом относится к области любви или ненависти, к добродетели, к тому, чтобы уметь правильно судить о благородных характерах и прекрасных поступках и достойно радоваться тем и другим».</w:t>
      </w:r>
    </w:p>
    <w:p w:rsidR="002B2A63" w:rsidRPr="00027859" w:rsidRDefault="002B2A63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Дмитрий Борисович Кабалевский 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говорил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«… наиважнейшим в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музыкальном воспитании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труд души ребенка».</w:t>
      </w:r>
    </w:p>
    <w:p w:rsidR="002B2A63" w:rsidRPr="00027859" w:rsidRDefault="002B2A63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</w:t>
      </w:r>
      <w:r w:rsidR="0027236C"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едор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</w:t>
      </w:r>
      <w:r w:rsidR="0027236C"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ихайлович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Достоевский 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писал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«Главное в человеке – это не ум, а то, что им 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управляет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сердце, добрые чувства».</w:t>
      </w:r>
    </w:p>
    <w:p w:rsidR="002B2A63" w:rsidRPr="00027859" w:rsidRDefault="002B2A63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Приобщаясь к музыкальному наследию, </w:t>
      </w:r>
      <w:r w:rsidR="008D0C8D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познает эталоны красоты и морали, окунается в ценный духовный опыт многих поколений. Музыкальное искусство — это великая сила, влияющая на разум и душу ребенка. «Музыка, подобно дождю, капля за каплей, просачивается в сердце и оживляет его». (Р. Роллана)</w:t>
      </w:r>
    </w:p>
    <w:p w:rsidR="00D926B9" w:rsidRPr="00027859" w:rsidRDefault="002B2A63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 воодушевляет весь мир, снабжает душу крыльями, способствует полету воображения; музыка придает жизнь и веселье всему существующему, делает человека счастливым… Ее можно назвать воплощением всего прекрасного и всего возвышенного». (Платон)</w:t>
      </w:r>
    </w:p>
    <w:p w:rsidR="002B2A63" w:rsidRPr="00027859" w:rsidRDefault="002B2A63" w:rsidP="00F9461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Общение учащегося с прекрасным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природой,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музыкой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литературой, живописью – является мощным источником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духовно-нравственного</w:t>
      </w:r>
      <w:r w:rsidRPr="0002785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Наблюдение за природой, 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слушание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музыки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чтение художественных произведений радуют, учат сопереживать, обогащают эмоциональный опыт. Очень важно научить учащихся чувствовать себя довольными и счастливыми в любой обстановке, радоваться жизни.</w:t>
      </w:r>
    </w:p>
    <w:p w:rsidR="0012654D" w:rsidRPr="00027859" w:rsidRDefault="007247CB" w:rsidP="00F9461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 роль</w:t>
      </w:r>
      <w:r w:rsidR="00060C91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духовой музыки в </w:t>
      </w: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духовно-нравственном </w:t>
      </w:r>
      <w:r w:rsidR="00060C91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воспитании учащихся как наиболее воздействующую сферу нравственных, душевных переживаний. Ведь духовая музыка всегда являлась самым чудодейственным тонким средством привлечения к добру, красоте</w:t>
      </w:r>
      <w:r w:rsidR="00014270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60C91"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человечности.</w:t>
      </w:r>
    </w:p>
    <w:p w:rsidR="00C86E89" w:rsidRPr="00027859" w:rsidRDefault="00C86E89" w:rsidP="00F9461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0A65" w:rsidRPr="00027859" w:rsidRDefault="009E45EC" w:rsidP="00440A6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27859">
        <w:rPr>
          <w:rFonts w:ascii="Times New Roman" w:eastAsia="Calibri" w:hAnsi="Times New Roman" w:cs="Times New Roman"/>
          <w:i/>
          <w:sz w:val="24"/>
          <w:szCs w:val="24"/>
        </w:rPr>
        <w:t>Литература</w:t>
      </w:r>
    </w:p>
    <w:p w:rsidR="009E45EC" w:rsidRPr="00027859" w:rsidRDefault="009E45EC" w:rsidP="00D8533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45EC" w:rsidRPr="00027859" w:rsidRDefault="009E45EC" w:rsidP="00D85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 Вендрова Т. И.,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 музыкой М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., 1991 г. – 180 с.</w:t>
      </w:r>
    </w:p>
    <w:p w:rsidR="009E45EC" w:rsidRPr="00027859" w:rsidRDefault="009E45EC" w:rsidP="00D85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 Виноградова А. Становление нравственных чувств – основа </w:t>
      </w:r>
      <w:r w:rsidRPr="0002785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духовного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развития человека //Детский сад от А до Я. - 2005.-№5 С. 43-48.</w:t>
      </w:r>
    </w:p>
    <w:p w:rsidR="009E45EC" w:rsidRPr="00027859" w:rsidRDefault="009E45EC" w:rsidP="00D853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 О. П. Радынова </w:t>
      </w:r>
      <w:r w:rsidRPr="000278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«Настроение, чувства в </w:t>
      </w:r>
      <w:r w:rsidRPr="0002785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музыке</w:t>
      </w:r>
      <w:r w:rsidRPr="0002785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Pr="000278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Сфера, 2010.</w:t>
      </w:r>
    </w:p>
    <w:p w:rsidR="009E45EC" w:rsidRPr="00027859" w:rsidRDefault="009E45EC" w:rsidP="00D85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 Аверина Н.Г. О духовно-нравственном воспитании младших школьников\ Н.Г.Аверина\\ Нач.школа.-2005- №11- с.68-71</w:t>
      </w:r>
    </w:p>
    <w:p w:rsidR="009E45EC" w:rsidRPr="00027859" w:rsidRDefault="009E45EC" w:rsidP="00D853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Базиков А.С. Музыкальное образование в современной России. – Тамбов, 2002.</w:t>
      </w:r>
    </w:p>
    <w:p w:rsidR="004F3CC0" w:rsidRPr="00027859" w:rsidRDefault="009E45EC" w:rsidP="005817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8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Власова С.В. Духовно-нравственная культура младшего школьника: анализ состояния: методические рекомендации для педагогов \ С.В.Власова- Самара:изд.СГПУ, -2009-с.3-42</w:t>
      </w:r>
      <w:r w:rsidR="00581783" w:rsidRPr="000278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B02D7" w:rsidRPr="00027859" w:rsidRDefault="002B02D7" w:rsidP="002B02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2D7" w:rsidRDefault="002B02D7"/>
    <w:sectPr w:rsidR="002B02D7" w:rsidSect="005817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B3" w:rsidRDefault="00B32AB3" w:rsidP="00581783">
      <w:pPr>
        <w:spacing w:after="0" w:line="240" w:lineRule="auto"/>
      </w:pPr>
      <w:r>
        <w:separator/>
      </w:r>
    </w:p>
  </w:endnote>
  <w:endnote w:type="continuationSeparator" w:id="0">
    <w:p w:rsidR="00B32AB3" w:rsidRDefault="00B32AB3" w:rsidP="0058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B3" w:rsidRDefault="00B32AB3" w:rsidP="00581783">
      <w:pPr>
        <w:spacing w:after="0" w:line="240" w:lineRule="auto"/>
      </w:pPr>
      <w:r>
        <w:separator/>
      </w:r>
    </w:p>
  </w:footnote>
  <w:footnote w:type="continuationSeparator" w:id="0">
    <w:p w:rsidR="00B32AB3" w:rsidRDefault="00B32AB3" w:rsidP="00581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E5C"/>
    <w:rsid w:val="00014270"/>
    <w:rsid w:val="00027859"/>
    <w:rsid w:val="00060C91"/>
    <w:rsid w:val="0012654D"/>
    <w:rsid w:val="0013561D"/>
    <w:rsid w:val="001A182C"/>
    <w:rsid w:val="001A6D61"/>
    <w:rsid w:val="001C6019"/>
    <w:rsid w:val="00235F54"/>
    <w:rsid w:val="0027236C"/>
    <w:rsid w:val="00280B70"/>
    <w:rsid w:val="00294DC0"/>
    <w:rsid w:val="002A5A99"/>
    <w:rsid w:val="002A7C23"/>
    <w:rsid w:val="002B02D7"/>
    <w:rsid w:val="002B2A63"/>
    <w:rsid w:val="003176DD"/>
    <w:rsid w:val="0033135E"/>
    <w:rsid w:val="0039452F"/>
    <w:rsid w:val="00440A65"/>
    <w:rsid w:val="004E1788"/>
    <w:rsid w:val="004F3CC0"/>
    <w:rsid w:val="00560AF7"/>
    <w:rsid w:val="00581783"/>
    <w:rsid w:val="00590F1D"/>
    <w:rsid w:val="00636BDE"/>
    <w:rsid w:val="006E39F7"/>
    <w:rsid w:val="006E5EAC"/>
    <w:rsid w:val="007247CB"/>
    <w:rsid w:val="00773DE8"/>
    <w:rsid w:val="00793E5C"/>
    <w:rsid w:val="007A0ED6"/>
    <w:rsid w:val="008D0C8D"/>
    <w:rsid w:val="00905BB4"/>
    <w:rsid w:val="009E45EC"/>
    <w:rsid w:val="00A02D6D"/>
    <w:rsid w:val="00A237AB"/>
    <w:rsid w:val="00A30D12"/>
    <w:rsid w:val="00B32AB3"/>
    <w:rsid w:val="00C86E89"/>
    <w:rsid w:val="00CD1D1E"/>
    <w:rsid w:val="00CF01A5"/>
    <w:rsid w:val="00D51E8F"/>
    <w:rsid w:val="00D8533C"/>
    <w:rsid w:val="00D926B9"/>
    <w:rsid w:val="00E44D29"/>
    <w:rsid w:val="00E81178"/>
    <w:rsid w:val="00EE7A91"/>
    <w:rsid w:val="00F6032D"/>
    <w:rsid w:val="00F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E983-AE66-454F-81B4-7FEF41F4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1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783"/>
  </w:style>
  <w:style w:type="paragraph" w:styleId="a6">
    <w:name w:val="footer"/>
    <w:basedOn w:val="a"/>
    <w:link w:val="a7"/>
    <w:uiPriority w:val="99"/>
    <w:unhideWhenUsed/>
    <w:rsid w:val="00581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2020-01-30T04:47:00Z</dcterms:created>
  <dcterms:modified xsi:type="dcterms:W3CDTF">2020-04-07T11:07:00Z</dcterms:modified>
</cp:coreProperties>
</file>