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1FB" w:rsidRDefault="005101FB" w:rsidP="005101FB">
      <w:pPr>
        <w:pStyle w:val="list-styledstyledli-sc-202d193-2"/>
        <w:shd w:val="clear" w:color="auto" w:fill="FFFFFF" w:themeFill="background1"/>
        <w:spacing w:before="0" w:beforeAutospacing="0" w:after="0" w:afterAutospacing="0"/>
        <w:ind w:left="720"/>
      </w:pPr>
      <w:r>
        <w:t>УДК 615.322</w:t>
      </w:r>
    </w:p>
    <w:p w:rsidR="005101FB" w:rsidRDefault="005101FB" w:rsidP="005101FB">
      <w:pPr>
        <w:pStyle w:val="list-styledstyledli-sc-202d193-2"/>
        <w:shd w:val="clear" w:color="auto" w:fill="FFFFFF" w:themeFill="background1"/>
        <w:spacing w:before="0" w:beforeAutospacing="0" w:after="0" w:afterAutospacing="0"/>
        <w:ind w:left="720"/>
        <w:rPr>
          <w:sz w:val="28"/>
          <w:szCs w:val="28"/>
        </w:rPr>
      </w:pPr>
    </w:p>
    <w:p w:rsidR="005101FB" w:rsidRPr="005101FB" w:rsidRDefault="005E5959" w:rsidP="005101FB">
      <w:pPr>
        <w:pStyle w:val="list-styledstyledli-sc-202d193-2"/>
        <w:shd w:val="clear" w:color="auto" w:fill="FFFFFF" w:themeFill="background1"/>
        <w:spacing w:before="0" w:beforeAutospacing="0" w:after="0" w:afterAutospacing="0"/>
        <w:ind w:left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Лечебные свойства р</w:t>
      </w:r>
      <w:r w:rsidR="00A3709B">
        <w:rPr>
          <w:b/>
          <w:bCs/>
          <w:sz w:val="28"/>
          <w:szCs w:val="28"/>
        </w:rPr>
        <w:t>омашк</w:t>
      </w:r>
      <w:r>
        <w:rPr>
          <w:b/>
          <w:bCs/>
          <w:sz w:val="28"/>
          <w:szCs w:val="28"/>
        </w:rPr>
        <w:t>и аптечной</w:t>
      </w:r>
    </w:p>
    <w:p w:rsidR="005101FB" w:rsidRDefault="005101FB" w:rsidP="00C33069">
      <w:pPr>
        <w:pStyle w:val="list-styledstyledli-sc-202d193-2"/>
        <w:shd w:val="clear" w:color="auto" w:fill="FFFFFF" w:themeFill="background1"/>
        <w:spacing w:before="0" w:beforeAutospacing="0" w:after="0" w:afterAutospacing="0"/>
        <w:ind w:left="720"/>
        <w:jc w:val="right"/>
        <w:rPr>
          <w:sz w:val="28"/>
          <w:szCs w:val="28"/>
        </w:rPr>
      </w:pPr>
    </w:p>
    <w:p w:rsidR="003116E8" w:rsidRPr="00E00799" w:rsidRDefault="00E00799" w:rsidP="00C33069">
      <w:pPr>
        <w:pStyle w:val="list-styledstyledli-sc-202d193-2"/>
        <w:shd w:val="clear" w:color="auto" w:fill="FFFFFF" w:themeFill="background1"/>
        <w:spacing w:before="0" w:beforeAutospacing="0" w:after="0" w:afterAutospacing="0"/>
        <w:ind w:left="720"/>
        <w:jc w:val="right"/>
        <w:rPr>
          <w:sz w:val="28"/>
          <w:szCs w:val="28"/>
        </w:rPr>
      </w:pPr>
      <w:r w:rsidRPr="00E00799">
        <w:rPr>
          <w:sz w:val="28"/>
          <w:szCs w:val="28"/>
        </w:rPr>
        <w:t>п</w:t>
      </w:r>
      <w:r w:rsidR="003116E8" w:rsidRPr="00E00799">
        <w:rPr>
          <w:sz w:val="28"/>
          <w:szCs w:val="28"/>
        </w:rPr>
        <w:t>реподаватель</w:t>
      </w:r>
    </w:p>
    <w:p w:rsidR="00971659" w:rsidRPr="00E00799" w:rsidRDefault="00971659" w:rsidP="00C33069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0079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Анненкова Елена Александровна</w:t>
      </w:r>
    </w:p>
    <w:p w:rsidR="0038487C" w:rsidRPr="00E00799" w:rsidRDefault="003116E8" w:rsidP="00C33069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00799"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</w:t>
      </w:r>
    </w:p>
    <w:p w:rsidR="0038487C" w:rsidRPr="00E00799" w:rsidRDefault="00971659" w:rsidP="00C33069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00799">
        <w:rPr>
          <w:rFonts w:ascii="Times New Roman" w:hAnsi="Times New Roman" w:cs="Times New Roman"/>
          <w:sz w:val="28"/>
          <w:szCs w:val="28"/>
        </w:rPr>
        <w:t xml:space="preserve">«Магнитогорский медицинский колледж </w:t>
      </w:r>
    </w:p>
    <w:p w:rsidR="000F382B" w:rsidRPr="00E00799" w:rsidRDefault="00971659" w:rsidP="00C33069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00799">
        <w:rPr>
          <w:rFonts w:ascii="Times New Roman" w:hAnsi="Times New Roman" w:cs="Times New Roman"/>
          <w:sz w:val="28"/>
          <w:szCs w:val="28"/>
        </w:rPr>
        <w:t>им. П. Ф. Надеждина»</w:t>
      </w:r>
    </w:p>
    <w:p w:rsidR="00E62D42" w:rsidRDefault="00971659" w:rsidP="00E00799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0079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г. Магнитогорск</w:t>
      </w:r>
    </w:p>
    <w:p w:rsidR="00E00799" w:rsidRPr="00E00799" w:rsidRDefault="00E00799" w:rsidP="00E00799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B2F5E" w:rsidRPr="008B2F5E" w:rsidRDefault="00FC621E" w:rsidP="00104F6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34C">
        <w:rPr>
          <w:rFonts w:ascii="Times New Roman" w:hAnsi="Times New Roman" w:cs="Times New Roman"/>
          <w:b/>
          <w:sz w:val="28"/>
          <w:szCs w:val="28"/>
        </w:rPr>
        <w:t>Актуальность темы</w:t>
      </w:r>
      <w:r w:rsidR="0057549B" w:rsidRPr="004C734C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960BFE">
        <w:rPr>
          <w:rFonts w:ascii="Times New Roman" w:hAnsi="Times New Roman" w:cs="Times New Roman"/>
          <w:color w:val="000000"/>
          <w:sz w:val="28"/>
          <w:szCs w:val="28"/>
        </w:rPr>
        <w:t xml:space="preserve"> н</w:t>
      </w:r>
      <w:r w:rsidR="00B979F7" w:rsidRPr="00E25B2B">
        <w:rPr>
          <w:rFonts w:ascii="Times New Roman" w:hAnsi="Times New Roman" w:cs="Times New Roman"/>
          <w:color w:val="000000"/>
          <w:sz w:val="28"/>
          <w:szCs w:val="28"/>
        </w:rPr>
        <w:t>есмотря на стремительное развитие фармацевтической промышленности, до 80% населения планеты продолжает прибегать к лечению лекарственными растениями. Особое место среди них занимает ромашка аптечная. Необход</w:t>
      </w:r>
      <w:r w:rsidR="00E25B2B" w:rsidRPr="00E25B2B">
        <w:rPr>
          <w:rFonts w:ascii="Times New Roman" w:hAnsi="Times New Roman" w:cs="Times New Roman"/>
          <w:color w:val="000000"/>
          <w:sz w:val="28"/>
          <w:szCs w:val="28"/>
        </w:rPr>
        <w:t>имо её отличать от других видов ромашки, чтобы не допускать случаев фальсификации лекарственного растительного сырья.</w:t>
      </w:r>
      <w:r w:rsidR="001067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B2F5E" w:rsidRPr="008B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статьи о ромашке как лекарственном растении строится на пересечении фитотерапии, доказательной медицины и современных потребительских трендов. </w:t>
      </w:r>
    </w:p>
    <w:p w:rsidR="00E00799" w:rsidRDefault="002A29E0" w:rsidP="00104F6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00799">
        <w:rPr>
          <w:rStyle w:val="apple-converted-space"/>
          <w:color w:val="000000"/>
          <w:sz w:val="28"/>
          <w:szCs w:val="28"/>
        </w:rPr>
        <w:t> </w:t>
      </w:r>
      <w:r w:rsidR="006D7AF9" w:rsidRPr="004160A7">
        <w:rPr>
          <w:rFonts w:ascii="Times New Roman" w:hAnsi="Times New Roman" w:cs="Times New Roman"/>
          <w:b/>
          <w:sz w:val="28"/>
          <w:szCs w:val="28"/>
        </w:rPr>
        <w:t>Ключевые слова:</w:t>
      </w:r>
      <w:r w:rsidR="001067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5B2B" w:rsidRPr="004160A7">
        <w:rPr>
          <w:rFonts w:ascii="Times New Roman" w:hAnsi="Times New Roman" w:cs="Times New Roman"/>
          <w:sz w:val="28"/>
          <w:szCs w:val="28"/>
        </w:rPr>
        <w:t>ромашка аптечная</w:t>
      </w:r>
      <w:r w:rsidR="00E115E0" w:rsidRPr="004160A7">
        <w:rPr>
          <w:rFonts w:ascii="Times New Roman" w:hAnsi="Times New Roman" w:cs="Times New Roman"/>
          <w:sz w:val="28"/>
          <w:szCs w:val="28"/>
        </w:rPr>
        <w:t xml:space="preserve">, </w:t>
      </w:r>
      <w:r w:rsidR="006D7AF9" w:rsidRPr="004160A7">
        <w:rPr>
          <w:rFonts w:ascii="Times New Roman" w:hAnsi="Times New Roman" w:cs="Times New Roman"/>
          <w:sz w:val="28"/>
          <w:szCs w:val="28"/>
        </w:rPr>
        <w:t xml:space="preserve">лекарственные </w:t>
      </w:r>
      <w:r w:rsidR="00023BC0" w:rsidRPr="004160A7">
        <w:rPr>
          <w:rFonts w:ascii="Times New Roman" w:hAnsi="Times New Roman" w:cs="Times New Roman"/>
          <w:sz w:val="28"/>
          <w:szCs w:val="28"/>
        </w:rPr>
        <w:t>растения</w:t>
      </w:r>
      <w:r w:rsidR="00490EFF" w:rsidRPr="004160A7">
        <w:rPr>
          <w:rFonts w:ascii="Times New Roman" w:hAnsi="Times New Roman" w:cs="Times New Roman"/>
          <w:sz w:val="28"/>
          <w:szCs w:val="28"/>
        </w:rPr>
        <w:t xml:space="preserve">, </w:t>
      </w:r>
      <w:r w:rsidR="00E115E0" w:rsidRPr="004160A7">
        <w:rPr>
          <w:rFonts w:ascii="Times New Roman" w:hAnsi="Times New Roman" w:cs="Times New Roman"/>
          <w:sz w:val="28"/>
          <w:szCs w:val="28"/>
        </w:rPr>
        <w:t>лекарственный растительный препарат</w:t>
      </w:r>
      <w:r w:rsidR="00573805" w:rsidRPr="004160A7">
        <w:rPr>
          <w:rFonts w:ascii="Times New Roman" w:hAnsi="Times New Roman" w:cs="Times New Roman"/>
          <w:sz w:val="28"/>
          <w:szCs w:val="28"/>
        </w:rPr>
        <w:t>, лекарственное растительное</w:t>
      </w:r>
      <w:r w:rsidR="00B326CE" w:rsidRPr="004160A7">
        <w:rPr>
          <w:rFonts w:ascii="Times New Roman" w:hAnsi="Times New Roman" w:cs="Times New Roman"/>
          <w:sz w:val="28"/>
          <w:szCs w:val="28"/>
        </w:rPr>
        <w:t xml:space="preserve"> сырье</w:t>
      </w:r>
      <w:r w:rsidR="00E115E0" w:rsidRPr="004160A7">
        <w:rPr>
          <w:rFonts w:ascii="Times New Roman" w:hAnsi="Times New Roman" w:cs="Times New Roman"/>
          <w:sz w:val="28"/>
          <w:szCs w:val="28"/>
        </w:rPr>
        <w:t xml:space="preserve">, </w:t>
      </w:r>
      <w:r w:rsidR="008B2F5E" w:rsidRPr="004160A7">
        <w:rPr>
          <w:rFonts w:ascii="Times New Roman" w:hAnsi="Times New Roman" w:cs="Times New Roman"/>
          <w:sz w:val="28"/>
          <w:szCs w:val="28"/>
        </w:rPr>
        <w:t>лечебные свойства</w:t>
      </w:r>
      <w:r w:rsidR="00F50AB1">
        <w:rPr>
          <w:rFonts w:ascii="Times New Roman" w:hAnsi="Times New Roman" w:cs="Times New Roman"/>
          <w:sz w:val="28"/>
          <w:szCs w:val="28"/>
        </w:rPr>
        <w:t>, хамазулен, примеси</w:t>
      </w:r>
      <w:r w:rsidR="00AC2BAE" w:rsidRPr="004160A7">
        <w:rPr>
          <w:rFonts w:ascii="Times New Roman" w:hAnsi="Times New Roman" w:cs="Times New Roman"/>
          <w:sz w:val="28"/>
          <w:szCs w:val="28"/>
        </w:rPr>
        <w:t>.</w:t>
      </w:r>
    </w:p>
    <w:p w:rsidR="00106728" w:rsidRPr="004160A7" w:rsidRDefault="00106728" w:rsidP="00104F6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106728" w:rsidRDefault="008B2F5E" w:rsidP="00104F6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Ромашка растет повсеместно, включая территорию России, легко ку</w:t>
      </w:r>
      <w:r w:rsidR="0010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льтивируется и заготавливается, что </w:t>
      </w:r>
      <w:r w:rsidRPr="008B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позволяет использовать ее не только в промышленных масштабах, но и в рамках личных подсобных хозяйств, а также развивать малый бизнес по производству травяных сборов.</w:t>
      </w:r>
      <w:r w:rsidR="00C01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B2F5E" w:rsidRPr="00106728" w:rsidRDefault="00C01649" w:rsidP="00104F6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Лекарственным растительным сырьем ромашки аптечной являются цветки, которые собирают во время цветения</w:t>
      </w:r>
      <w:r w:rsidR="004A54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когда краевые цветки </w:t>
      </w:r>
      <w:r w:rsidR="004A5490" w:rsidRPr="0010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расположены горизонтально или направлены несколько вверх. Сушить цветки ромашки следует под навесами и на чердаках с хорошей вентиляцией, рассыпав тонким слоем и не ворошить.</w:t>
      </w:r>
    </w:p>
    <w:p w:rsidR="00D517B8" w:rsidRDefault="00052AA7" w:rsidP="00104F6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106728">
        <w:rPr>
          <w:rFonts w:ascii="Times New Roman" w:hAnsi="Times New Roman" w:cs="Times New Roman"/>
          <w:color w:val="000000"/>
          <w:sz w:val="28"/>
          <w:szCs w:val="28"/>
        </w:rPr>
        <w:t xml:space="preserve">Собирать дикорастущую ромашку можно только в экологически чистых местах, вдали от дорог, промышленных зон и полей, обработанных пестицидами. </w:t>
      </w:r>
    </w:p>
    <w:p w:rsidR="00052AA7" w:rsidRPr="00106728" w:rsidRDefault="00052AA7" w:rsidP="00104F6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728">
        <w:rPr>
          <w:rFonts w:ascii="Times New Roman" w:hAnsi="Times New Roman" w:cs="Times New Roman"/>
          <w:color w:val="000000"/>
          <w:sz w:val="28"/>
          <w:szCs w:val="28"/>
        </w:rPr>
        <w:t>Растения, внешне похожие на ромашку, но выросшие на свалках или обочинах трасс, накапливают тяжелые металлы и токсичны.</w:t>
      </w:r>
    </w:p>
    <w:p w:rsidR="004160A7" w:rsidRPr="00106728" w:rsidRDefault="00270EE8" w:rsidP="00104F6F">
      <w:pPr>
        <w:pStyle w:val="paragraph-styledstyledparagraph-sc-a650b026-0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106728">
        <w:rPr>
          <w:color w:val="000000"/>
          <w:sz w:val="28"/>
          <w:szCs w:val="28"/>
        </w:rPr>
        <w:t>Главное отличие ромашки аптечной (</w:t>
      </w:r>
      <w:r w:rsidR="00D517B8" w:rsidRPr="00F50AB1">
        <w:rPr>
          <w:rStyle w:val="ae"/>
          <w:i w:val="0"/>
          <w:color w:val="000000"/>
          <w:sz w:val="28"/>
          <w:szCs w:val="28"/>
          <w:lang w:val="en-US"/>
        </w:rPr>
        <w:t>C</w:t>
      </w:r>
      <w:r w:rsidRPr="00F50AB1">
        <w:rPr>
          <w:rStyle w:val="ae"/>
          <w:i w:val="0"/>
          <w:color w:val="000000"/>
          <w:sz w:val="28"/>
          <w:szCs w:val="28"/>
        </w:rPr>
        <w:t>hamomilla</w:t>
      </w:r>
      <w:r w:rsidR="00D517B8" w:rsidRPr="00F50AB1">
        <w:rPr>
          <w:i/>
          <w:color w:val="000000"/>
          <w:sz w:val="28"/>
          <w:szCs w:val="28"/>
        </w:rPr>
        <w:t xml:space="preserve"> </w:t>
      </w:r>
      <w:r w:rsidRPr="00F50AB1">
        <w:rPr>
          <w:rStyle w:val="ae"/>
          <w:i w:val="0"/>
          <w:color w:val="000000"/>
          <w:sz w:val="28"/>
          <w:szCs w:val="28"/>
        </w:rPr>
        <w:t>recutita</w:t>
      </w:r>
      <w:r w:rsidRPr="00106728">
        <w:rPr>
          <w:color w:val="000000"/>
          <w:sz w:val="28"/>
          <w:szCs w:val="28"/>
        </w:rPr>
        <w:t>) от декоративных и других похожих растений заключается в строении ее цветочной корзинки. У нее есть уникальный признак, который легко проверить руками.</w:t>
      </w:r>
    </w:p>
    <w:p w:rsidR="00CE07FE" w:rsidRDefault="00270EE8" w:rsidP="00104F6F">
      <w:pPr>
        <w:pStyle w:val="paragraph-styledstyledparagraph-sc-a650b026-0"/>
        <w:spacing w:before="0" w:beforeAutospacing="0" w:after="0" w:afterAutospacing="0"/>
        <w:ind w:firstLine="709"/>
        <w:rPr>
          <w:rStyle w:val="apple-converted-space"/>
          <w:color w:val="000000"/>
          <w:sz w:val="28"/>
          <w:szCs w:val="28"/>
        </w:rPr>
      </w:pPr>
      <w:r w:rsidRPr="00106728">
        <w:rPr>
          <w:color w:val="000000"/>
          <w:sz w:val="28"/>
          <w:szCs w:val="28"/>
        </w:rPr>
        <w:t>Главный маркер: полое цветоложе</w:t>
      </w:r>
      <w:r w:rsidR="004160A7" w:rsidRPr="00106728">
        <w:rPr>
          <w:color w:val="000000"/>
          <w:sz w:val="28"/>
          <w:szCs w:val="28"/>
        </w:rPr>
        <w:t xml:space="preserve">. </w:t>
      </w:r>
      <w:r w:rsidRPr="00106728">
        <w:rPr>
          <w:color w:val="000000"/>
          <w:sz w:val="28"/>
          <w:szCs w:val="28"/>
        </w:rPr>
        <w:t>Если разрезать свежую или правильно высушенную серединку (цветоложе) соцветия ромашки аптечной вдоль ножом или просто разорвать ногтем, внутри будет</w:t>
      </w:r>
      <w:r w:rsidRPr="00106728">
        <w:rPr>
          <w:rStyle w:val="apple-converted-space"/>
          <w:color w:val="000000"/>
          <w:sz w:val="28"/>
          <w:szCs w:val="28"/>
        </w:rPr>
        <w:t> </w:t>
      </w:r>
      <w:r w:rsidRPr="00D517B8">
        <w:rPr>
          <w:bCs/>
          <w:color w:val="000000"/>
          <w:sz w:val="28"/>
          <w:szCs w:val="28"/>
        </w:rPr>
        <w:t>пустота</w:t>
      </w:r>
      <w:r w:rsidRPr="00106728">
        <w:rPr>
          <w:color w:val="000000"/>
          <w:sz w:val="28"/>
          <w:szCs w:val="28"/>
        </w:rPr>
        <w:t xml:space="preserve">. Цветоложе </w:t>
      </w:r>
      <w:r w:rsidRPr="00106728">
        <w:rPr>
          <w:color w:val="000000"/>
          <w:sz w:val="28"/>
          <w:szCs w:val="28"/>
        </w:rPr>
        <w:lastRenderedPageBreak/>
        <w:t>имеет форму конуса с полостью внутри</w:t>
      </w:r>
      <w:r w:rsidR="00104F6F">
        <w:rPr>
          <w:color w:val="000000"/>
          <w:sz w:val="28"/>
          <w:szCs w:val="28"/>
        </w:rPr>
        <w:t xml:space="preserve"> (рис.1)</w:t>
      </w:r>
      <w:r w:rsidRPr="00106728">
        <w:rPr>
          <w:color w:val="000000"/>
          <w:sz w:val="28"/>
          <w:szCs w:val="28"/>
        </w:rPr>
        <w:t>.</w:t>
      </w:r>
      <w:r w:rsidRPr="00106728">
        <w:rPr>
          <w:rStyle w:val="apple-converted-space"/>
          <w:color w:val="000000"/>
          <w:sz w:val="28"/>
          <w:szCs w:val="28"/>
        </w:rPr>
        <w:t> </w:t>
      </w:r>
      <w:r w:rsidR="00104F6F" w:rsidRPr="00CE07FE">
        <w:rPr>
          <w:rStyle w:val="ae"/>
          <w:i w:val="0"/>
          <w:color w:val="000000"/>
          <w:sz w:val="28"/>
          <w:szCs w:val="28"/>
        </w:rPr>
        <w:t xml:space="preserve">У большинства двойников </w:t>
      </w:r>
      <w:r w:rsidR="00104F6F">
        <w:rPr>
          <w:rStyle w:val="ae"/>
          <w:i w:val="0"/>
          <w:color w:val="000000"/>
          <w:sz w:val="28"/>
          <w:szCs w:val="28"/>
        </w:rPr>
        <w:t xml:space="preserve">– </w:t>
      </w:r>
      <w:r w:rsidR="00104F6F" w:rsidRPr="00106728">
        <w:rPr>
          <w:color w:val="000000"/>
          <w:sz w:val="28"/>
          <w:szCs w:val="28"/>
        </w:rPr>
        <w:t xml:space="preserve"> серединка сплошная, заполненная белой пористой тканью</w:t>
      </w:r>
      <w:r w:rsidR="00104F6F">
        <w:rPr>
          <w:color w:val="000000"/>
          <w:sz w:val="28"/>
          <w:szCs w:val="28"/>
        </w:rPr>
        <w:t xml:space="preserve"> (рис.2)</w:t>
      </w:r>
      <w:r w:rsidR="00104F6F" w:rsidRPr="00106728">
        <w:rPr>
          <w:color w:val="000000"/>
          <w:sz w:val="28"/>
          <w:szCs w:val="28"/>
        </w:rPr>
        <w:t>.</w:t>
      </w:r>
    </w:p>
    <w:p w:rsidR="00CE07FE" w:rsidRDefault="00CE07FE" w:rsidP="00104F6F">
      <w:pPr>
        <w:pStyle w:val="paragraph-styledstyledparagraph-sc-a650b026-0"/>
        <w:spacing w:before="0" w:beforeAutospacing="0" w:after="0" w:afterAutospacing="0"/>
        <w:ind w:firstLine="709"/>
        <w:rPr>
          <w:rStyle w:val="apple-converted-space"/>
          <w:color w:val="000000"/>
          <w:sz w:val="28"/>
          <w:szCs w:val="28"/>
        </w:rPr>
      </w:pPr>
    </w:p>
    <w:p w:rsidR="00CE07FE" w:rsidRDefault="00CE07FE" w:rsidP="00104F6F">
      <w:pPr>
        <w:pStyle w:val="paragraph-styledstyledparagraph-sc-a650b026-0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357882" cy="2181726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448" cy="2186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1753415" cy="218172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592" cy="2184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7FE" w:rsidRDefault="00CE07FE" w:rsidP="00104F6F">
      <w:pPr>
        <w:pStyle w:val="paragraph-styledstyledparagraph-sc-a650b026-0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Рис.1 Корзинка ромашки аптечн</w:t>
      </w:r>
      <w:r w:rsidR="00104F6F">
        <w:rPr>
          <w:color w:val="000000"/>
          <w:sz w:val="28"/>
          <w:szCs w:val="28"/>
        </w:rPr>
        <w:t>ой в начале цветения и в конце</w:t>
      </w:r>
    </w:p>
    <w:p w:rsidR="004E6C7D" w:rsidRDefault="004E6C7D" w:rsidP="00104F6F">
      <w:pPr>
        <w:pStyle w:val="paragraph-styledstyledparagraph-sc-a650b026-0"/>
        <w:spacing w:before="0" w:beforeAutospacing="0" w:after="0" w:afterAutospacing="0"/>
        <w:rPr>
          <w:color w:val="000000"/>
          <w:sz w:val="28"/>
          <w:szCs w:val="28"/>
        </w:rPr>
      </w:pPr>
    </w:p>
    <w:p w:rsidR="004E6C7D" w:rsidRDefault="006734D8" w:rsidP="00104F6F">
      <w:pPr>
        <w:pStyle w:val="paragraph-styledstyledparagraph-sc-a650b026-0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6734D8">
        <w:rPr>
          <w:noProof/>
          <w:color w:val="000000"/>
          <w:sz w:val="28"/>
          <w:szCs w:val="28"/>
        </w:rPr>
        <w:drawing>
          <wp:inline distT="0" distB="0" distL="0" distR="0">
            <wp:extent cx="2671010" cy="2168904"/>
            <wp:effectExtent l="19050" t="0" r="0" b="0"/>
            <wp:docPr id="255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327" cy="2183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6C7D">
        <w:rPr>
          <w:noProof/>
          <w:color w:val="000000"/>
          <w:sz w:val="28"/>
          <w:szCs w:val="28"/>
        </w:rPr>
        <w:drawing>
          <wp:inline distT="0" distB="0" distL="0" distR="0">
            <wp:extent cx="2572407" cy="2165684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166" cy="2180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C7D" w:rsidRDefault="004E6C7D" w:rsidP="00104F6F">
      <w:pPr>
        <w:pStyle w:val="paragraph-styledstyledparagraph-sc-a650b026-0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Рис.2  Корзинка пупавки собачьей</w:t>
      </w:r>
    </w:p>
    <w:p w:rsidR="00133D22" w:rsidRDefault="00CE07FE" w:rsidP="00104F6F">
      <w:pPr>
        <w:pStyle w:val="paragraph-styledstyledparagraph-sc-a650b026-0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Таблица 1 </w:t>
      </w:r>
    </w:p>
    <w:p w:rsidR="00CE07FE" w:rsidRDefault="00CE07FE" w:rsidP="00104F6F">
      <w:pPr>
        <w:pStyle w:val="paragraph-styledstyledparagraph-sc-a650b026-0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Сравнение ботанических признаков </w:t>
      </w:r>
      <w:r w:rsidR="00104F6F">
        <w:rPr>
          <w:color w:val="000000"/>
          <w:sz w:val="28"/>
          <w:szCs w:val="28"/>
        </w:rPr>
        <w:t>разных видов ромашки</w:t>
      </w:r>
    </w:p>
    <w:p w:rsidR="00A97AAF" w:rsidRDefault="00A97AAF" w:rsidP="00104F6F">
      <w:pPr>
        <w:pStyle w:val="paragraph-styledstyledparagraph-sc-a650b026-0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tbl>
      <w:tblPr>
        <w:tblStyle w:val="a9"/>
        <w:tblW w:w="0" w:type="auto"/>
        <w:tblLayout w:type="fixed"/>
        <w:tblLook w:val="04A0"/>
      </w:tblPr>
      <w:tblGrid>
        <w:gridCol w:w="1526"/>
        <w:gridCol w:w="2835"/>
        <w:gridCol w:w="2693"/>
        <w:gridCol w:w="2517"/>
      </w:tblGrid>
      <w:tr w:rsidR="00A97AAF" w:rsidTr="00A97AAF">
        <w:tc>
          <w:tcPr>
            <w:tcW w:w="1526" w:type="dxa"/>
          </w:tcPr>
          <w:p w:rsidR="00CE07FE" w:rsidRPr="00A97AAF" w:rsidRDefault="00133D22" w:rsidP="00104F6F">
            <w:pPr>
              <w:pStyle w:val="paragraph-styledstyledparagraph-sc-a650b026-0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A97AAF">
              <w:rPr>
                <w:b/>
                <w:bCs/>
              </w:rPr>
              <w:t>п</w:t>
            </w:r>
            <w:r w:rsidR="00CE07FE" w:rsidRPr="00A97AAF">
              <w:rPr>
                <w:b/>
                <w:bCs/>
              </w:rPr>
              <w:t>ризнак</w:t>
            </w:r>
          </w:p>
        </w:tc>
        <w:tc>
          <w:tcPr>
            <w:tcW w:w="2835" w:type="dxa"/>
          </w:tcPr>
          <w:p w:rsidR="00CE07FE" w:rsidRPr="00A97AAF" w:rsidRDefault="00CE07FE" w:rsidP="00104F6F">
            <w:pPr>
              <w:pStyle w:val="paragraph-styledstyledparagraph-sc-a650b026-0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A97AAF">
              <w:rPr>
                <w:b/>
                <w:bCs/>
              </w:rPr>
              <w:t>Ромашка аптечная</w:t>
            </w:r>
          </w:p>
        </w:tc>
        <w:tc>
          <w:tcPr>
            <w:tcW w:w="2693" w:type="dxa"/>
          </w:tcPr>
          <w:p w:rsidR="00CE07FE" w:rsidRPr="00A97AAF" w:rsidRDefault="006734D8" w:rsidP="00104F6F">
            <w:pPr>
              <w:pStyle w:val="paragraph-styledstyledparagraph-sc-a650b026-0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bCs/>
              </w:rPr>
              <w:t>Ромашка зеленая</w:t>
            </w:r>
          </w:p>
        </w:tc>
        <w:tc>
          <w:tcPr>
            <w:tcW w:w="2517" w:type="dxa"/>
          </w:tcPr>
          <w:p w:rsidR="00CE07FE" w:rsidRPr="00A97AAF" w:rsidRDefault="00CE07FE" w:rsidP="00104F6F">
            <w:pPr>
              <w:pStyle w:val="paragraph-styledstyledparagraph-sc-a650b026-0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A97AAF">
              <w:rPr>
                <w:b/>
                <w:bCs/>
              </w:rPr>
              <w:t>Поповник</w:t>
            </w:r>
          </w:p>
        </w:tc>
      </w:tr>
      <w:tr w:rsidR="00A97AAF" w:rsidTr="00A97AAF">
        <w:tc>
          <w:tcPr>
            <w:tcW w:w="1526" w:type="dxa"/>
          </w:tcPr>
          <w:p w:rsidR="00CE07FE" w:rsidRPr="00A97AAF" w:rsidRDefault="00DF6F2C" w:rsidP="00104F6F">
            <w:pPr>
              <w:pStyle w:val="paragraph-styledstyledparagraph-sc-a650b026-0"/>
              <w:spacing w:before="0" w:beforeAutospacing="0" w:after="0" w:afterAutospacing="0"/>
              <w:rPr>
                <w:color w:val="000000"/>
              </w:rPr>
            </w:pPr>
            <w:r w:rsidRPr="00A97AAF">
              <w:rPr>
                <w:b/>
                <w:bCs/>
              </w:rPr>
              <w:t>р</w:t>
            </w:r>
            <w:r w:rsidR="00CE07FE" w:rsidRPr="00A97AAF">
              <w:rPr>
                <w:b/>
                <w:bCs/>
              </w:rPr>
              <w:t xml:space="preserve">азмер </w:t>
            </w:r>
            <w:r w:rsidRPr="00A97AAF">
              <w:rPr>
                <w:b/>
                <w:bCs/>
              </w:rPr>
              <w:t>соцветия</w:t>
            </w:r>
          </w:p>
        </w:tc>
        <w:tc>
          <w:tcPr>
            <w:tcW w:w="2835" w:type="dxa"/>
          </w:tcPr>
          <w:p w:rsidR="00104F6F" w:rsidRDefault="00DF6F2C" w:rsidP="00104F6F">
            <w:pPr>
              <w:pStyle w:val="paragraph-styledstyledparagraph-sc-a650b026-0"/>
              <w:spacing w:before="0" w:beforeAutospacing="0" w:after="0" w:afterAutospacing="0"/>
            </w:pPr>
            <w:r w:rsidRPr="00133D22">
              <w:t xml:space="preserve">мелкие корзинки </w:t>
            </w:r>
          </w:p>
          <w:p w:rsidR="00CE07FE" w:rsidRPr="00133D22" w:rsidRDefault="00DF6F2C" w:rsidP="00104F6F">
            <w:pPr>
              <w:pStyle w:val="paragraph-styledstyledparagraph-sc-a650b026-0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133D22">
              <w:t>(</w:t>
            </w:r>
            <w:r w:rsidRPr="00133D22">
              <w:rPr>
                <w:lang w:val="en-US"/>
              </w:rPr>
              <w:t xml:space="preserve">d = </w:t>
            </w:r>
            <w:r w:rsidRPr="00133D22">
              <w:t>1,5–2,5 см</w:t>
            </w:r>
            <w:r w:rsidRPr="00133D22">
              <w:rPr>
                <w:lang w:val="en-US"/>
              </w:rPr>
              <w:t>)</w:t>
            </w:r>
          </w:p>
        </w:tc>
        <w:tc>
          <w:tcPr>
            <w:tcW w:w="2693" w:type="dxa"/>
          </w:tcPr>
          <w:p w:rsidR="00133D22" w:rsidRPr="00133D22" w:rsidRDefault="00133D22" w:rsidP="00104F6F">
            <w:pPr>
              <w:pStyle w:val="paragraph-styledstyledparagraph-sc-a650b026-0"/>
              <w:spacing w:before="0" w:beforeAutospacing="0" w:after="0" w:afterAutospacing="0"/>
            </w:pPr>
            <w:r w:rsidRPr="00133D22">
              <w:t>мелкие корзинки</w:t>
            </w:r>
          </w:p>
          <w:p w:rsidR="00CE07FE" w:rsidRPr="00133D22" w:rsidRDefault="00133D22" w:rsidP="00104F6F">
            <w:pPr>
              <w:pStyle w:val="paragraph-styledstyledparagraph-sc-a650b026-0"/>
              <w:spacing w:before="0" w:beforeAutospacing="0" w:after="0" w:afterAutospacing="0"/>
              <w:rPr>
                <w:color w:val="000000"/>
              </w:rPr>
            </w:pPr>
            <w:r w:rsidRPr="00133D22">
              <w:t>(</w:t>
            </w:r>
            <w:r w:rsidRPr="00133D22">
              <w:rPr>
                <w:lang w:val="en-US"/>
              </w:rPr>
              <w:t>d</w:t>
            </w:r>
            <w:r w:rsidRPr="00133D22">
              <w:t xml:space="preserve"> = 0,7–1,5 см)</w:t>
            </w:r>
          </w:p>
        </w:tc>
        <w:tc>
          <w:tcPr>
            <w:tcW w:w="2517" w:type="dxa"/>
          </w:tcPr>
          <w:p w:rsidR="00133D22" w:rsidRPr="00133D22" w:rsidRDefault="00133D22" w:rsidP="00104F6F">
            <w:pPr>
              <w:pStyle w:val="paragraph-styledstyledparagraph-sc-a650b026-0"/>
              <w:spacing w:before="0" w:beforeAutospacing="0" w:after="0" w:afterAutospacing="0"/>
            </w:pPr>
            <w:r w:rsidRPr="00133D22">
              <w:t xml:space="preserve">крупные корзинки </w:t>
            </w:r>
          </w:p>
          <w:p w:rsidR="00CE07FE" w:rsidRPr="00133D22" w:rsidRDefault="00133D22" w:rsidP="00104F6F">
            <w:pPr>
              <w:pStyle w:val="paragraph-styledstyledparagraph-sc-a650b026-0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133D22">
              <w:rPr>
                <w:lang w:val="en-US"/>
              </w:rPr>
              <w:t xml:space="preserve">(d = </w:t>
            </w:r>
            <w:r w:rsidR="00DF6F2C" w:rsidRPr="00133D22">
              <w:t>4–6 см</w:t>
            </w:r>
            <w:r w:rsidRPr="00133D22">
              <w:rPr>
                <w:lang w:val="en-US"/>
              </w:rPr>
              <w:t>)</w:t>
            </w:r>
          </w:p>
        </w:tc>
      </w:tr>
      <w:tr w:rsidR="00A97AAF" w:rsidTr="00A97AAF">
        <w:tc>
          <w:tcPr>
            <w:tcW w:w="1526" w:type="dxa"/>
          </w:tcPr>
          <w:p w:rsidR="00CE07FE" w:rsidRPr="00A97AAF" w:rsidRDefault="00CE07FE" w:rsidP="00104F6F">
            <w:pPr>
              <w:pStyle w:val="paragraph-styledstyledparagraph-sc-a650b026-0"/>
              <w:spacing w:before="0" w:beforeAutospacing="0" w:after="0" w:afterAutospacing="0"/>
              <w:rPr>
                <w:color w:val="000000"/>
              </w:rPr>
            </w:pPr>
            <w:r w:rsidRPr="00A97AAF">
              <w:rPr>
                <w:b/>
                <w:bCs/>
              </w:rPr>
              <w:t>краевые цветки</w:t>
            </w:r>
          </w:p>
        </w:tc>
        <w:tc>
          <w:tcPr>
            <w:tcW w:w="2835" w:type="dxa"/>
          </w:tcPr>
          <w:p w:rsidR="00CE07FE" w:rsidRPr="00133D22" w:rsidRDefault="00DF6F2C" w:rsidP="00104F6F">
            <w:pPr>
              <w:pStyle w:val="paragraph-styledstyledparagraph-sc-a650b026-0"/>
              <w:spacing w:before="0" w:beforeAutospacing="0" w:after="0" w:afterAutospacing="0"/>
              <w:rPr>
                <w:color w:val="000000"/>
              </w:rPr>
            </w:pPr>
            <w:r w:rsidRPr="00133D22">
              <w:t>белые, язычковые, их немного (10–13), они быстро опускаются вниз и часто отогнуты наружу и расположены в один ряд</w:t>
            </w:r>
          </w:p>
        </w:tc>
        <w:tc>
          <w:tcPr>
            <w:tcW w:w="2693" w:type="dxa"/>
          </w:tcPr>
          <w:p w:rsidR="00CE07FE" w:rsidRPr="006734D8" w:rsidRDefault="00133D22" w:rsidP="00104F6F">
            <w:pPr>
              <w:pStyle w:val="paragraph-styledstyledparagraph-sc-a650b026-0"/>
              <w:spacing w:before="0" w:beforeAutospacing="0" w:after="0" w:afterAutospacing="0"/>
            </w:pPr>
            <w:r w:rsidRPr="006734D8">
              <w:rPr>
                <w:bCs/>
              </w:rPr>
              <w:t>отсутствуют</w:t>
            </w:r>
            <w:r w:rsidRPr="006734D8">
              <w:t xml:space="preserve"> (только зеленовато-желтая серединка из трубчатых цветков, а белых «лепестков» нет)</w:t>
            </w:r>
          </w:p>
        </w:tc>
        <w:tc>
          <w:tcPr>
            <w:tcW w:w="2517" w:type="dxa"/>
          </w:tcPr>
          <w:p w:rsidR="00CE07FE" w:rsidRPr="00133D22" w:rsidRDefault="00133D22" w:rsidP="00104F6F">
            <w:pPr>
              <w:pStyle w:val="paragraph-styledstyledparagraph-sc-a650b026-0"/>
              <w:spacing w:before="0" w:beforeAutospacing="0" w:after="0" w:afterAutospacing="0"/>
              <w:rPr>
                <w:color w:val="000000"/>
              </w:rPr>
            </w:pPr>
            <w:r w:rsidRPr="00133D22">
              <w:t>д</w:t>
            </w:r>
            <w:r w:rsidR="00DF6F2C" w:rsidRPr="00133D22">
              <w:t>линные, широкие белые лепестки в несколько рядов, напоминающие хризантему</w:t>
            </w:r>
          </w:p>
        </w:tc>
      </w:tr>
      <w:tr w:rsidR="00A97AAF" w:rsidTr="00A97AAF">
        <w:tc>
          <w:tcPr>
            <w:tcW w:w="1526" w:type="dxa"/>
          </w:tcPr>
          <w:p w:rsidR="00CE07FE" w:rsidRPr="00A97AAF" w:rsidRDefault="00DF6F2C" w:rsidP="00104F6F">
            <w:pPr>
              <w:pStyle w:val="paragraph-styledstyledparagraph-sc-a650b026-0"/>
              <w:spacing w:before="0" w:beforeAutospacing="0" w:after="0" w:afterAutospacing="0"/>
              <w:rPr>
                <w:color w:val="000000"/>
              </w:rPr>
            </w:pPr>
            <w:r w:rsidRPr="00A97AAF">
              <w:rPr>
                <w:b/>
                <w:bCs/>
              </w:rPr>
              <w:t>л</w:t>
            </w:r>
            <w:r w:rsidR="00CE07FE" w:rsidRPr="00A97AAF">
              <w:rPr>
                <w:b/>
                <w:bCs/>
              </w:rPr>
              <w:t>истья</w:t>
            </w:r>
          </w:p>
        </w:tc>
        <w:tc>
          <w:tcPr>
            <w:tcW w:w="2835" w:type="dxa"/>
          </w:tcPr>
          <w:p w:rsidR="00CE07FE" w:rsidRPr="00133D22" w:rsidRDefault="00DF6F2C" w:rsidP="00104F6F">
            <w:pPr>
              <w:pStyle w:val="paragraph-styledstyledparagraph-sc-a650b026-0"/>
              <w:spacing w:before="0" w:beforeAutospacing="0" w:after="0" w:afterAutospacing="0"/>
              <w:rPr>
                <w:color w:val="000000"/>
              </w:rPr>
            </w:pPr>
            <w:r w:rsidRPr="00133D22">
              <w:t>сидячие, дважды- или трижды-перисто-рассечённые,  нитевидные (напоминают укроп)</w:t>
            </w:r>
          </w:p>
        </w:tc>
        <w:tc>
          <w:tcPr>
            <w:tcW w:w="2693" w:type="dxa"/>
          </w:tcPr>
          <w:p w:rsidR="00CE07FE" w:rsidRPr="00133D22" w:rsidRDefault="00133D22" w:rsidP="00104F6F">
            <w:pPr>
              <w:pStyle w:val="paragraph-styledstyledparagraph-sc-a650b026-0"/>
              <w:spacing w:before="0" w:beforeAutospacing="0" w:after="0" w:afterAutospacing="0"/>
              <w:rPr>
                <w:color w:val="000000"/>
              </w:rPr>
            </w:pPr>
            <w:r w:rsidRPr="00133D22">
              <w:t>сильно рассечённые, но более толстые и мясистые на ощупь по сравнению с аптечной</w:t>
            </w:r>
          </w:p>
        </w:tc>
        <w:tc>
          <w:tcPr>
            <w:tcW w:w="2517" w:type="dxa"/>
          </w:tcPr>
          <w:p w:rsidR="00CE07FE" w:rsidRPr="00133D22" w:rsidRDefault="00133D22" w:rsidP="00104F6F">
            <w:pPr>
              <w:pStyle w:val="paragraph-styledstyledparagraph-sc-a650b026-0"/>
              <w:spacing w:before="0" w:beforeAutospacing="0" w:after="0" w:afterAutospacing="0"/>
              <w:rPr>
                <w:color w:val="000000"/>
              </w:rPr>
            </w:pPr>
            <w:r w:rsidRPr="00133D22">
              <w:t>цельные, вытянутые, продолговатые, с зубчатым краем в прикорневой розетке</w:t>
            </w:r>
          </w:p>
        </w:tc>
      </w:tr>
      <w:tr w:rsidR="00A97AAF" w:rsidTr="00A97AAF">
        <w:tc>
          <w:tcPr>
            <w:tcW w:w="1526" w:type="dxa"/>
          </w:tcPr>
          <w:p w:rsidR="00CE07FE" w:rsidRPr="00A97AAF" w:rsidRDefault="00DF6F2C" w:rsidP="00104F6F">
            <w:pPr>
              <w:pStyle w:val="paragraph-styledstyledparagraph-sc-a650b026-0"/>
              <w:spacing w:before="0" w:beforeAutospacing="0" w:after="0" w:afterAutospacing="0"/>
              <w:rPr>
                <w:color w:val="000000"/>
              </w:rPr>
            </w:pPr>
            <w:r w:rsidRPr="00A97AAF">
              <w:rPr>
                <w:b/>
                <w:bCs/>
              </w:rPr>
              <w:t>с</w:t>
            </w:r>
            <w:r w:rsidR="00CE07FE" w:rsidRPr="00A97AAF">
              <w:rPr>
                <w:b/>
                <w:bCs/>
              </w:rPr>
              <w:t>теб</w:t>
            </w:r>
            <w:r w:rsidR="00133D22" w:rsidRPr="00A97AAF">
              <w:rPr>
                <w:b/>
                <w:bCs/>
              </w:rPr>
              <w:t>ли</w:t>
            </w:r>
          </w:p>
        </w:tc>
        <w:tc>
          <w:tcPr>
            <w:tcW w:w="2835" w:type="dxa"/>
          </w:tcPr>
          <w:p w:rsidR="00CE07FE" w:rsidRPr="00133D22" w:rsidRDefault="00DF6F2C" w:rsidP="00104F6F">
            <w:pPr>
              <w:pStyle w:val="paragraph-styledstyledparagraph-sc-a650b026-0"/>
              <w:spacing w:before="0" w:beforeAutospacing="0" w:after="0" w:afterAutospacing="0"/>
              <w:rPr>
                <w:color w:val="000000"/>
              </w:rPr>
            </w:pPr>
            <w:r w:rsidRPr="00133D22">
              <w:t>тонки</w:t>
            </w:r>
            <w:r w:rsidR="00133D22" w:rsidRPr="00133D22">
              <w:t>е</w:t>
            </w:r>
            <w:r w:rsidRPr="00133D22">
              <w:t>, ветвисты</w:t>
            </w:r>
            <w:r w:rsidR="00133D22" w:rsidRPr="00133D22">
              <w:t>е</w:t>
            </w:r>
            <w:r w:rsidRPr="00133D22">
              <w:t>, прямостоячи</w:t>
            </w:r>
            <w:r w:rsidR="00133D22" w:rsidRPr="00133D22">
              <w:t>е</w:t>
            </w:r>
            <w:r w:rsidRPr="00133D22">
              <w:t>,</w:t>
            </w:r>
            <w:r w:rsidR="00133D22" w:rsidRPr="00133D22">
              <w:t xml:space="preserve"> многочисленные</w:t>
            </w:r>
            <w:r w:rsidRPr="00133D22">
              <w:t xml:space="preserve"> </w:t>
            </w:r>
            <w:r w:rsidRPr="00133D22">
              <w:lastRenderedPageBreak/>
              <w:t xml:space="preserve">высотой 15–50 см </w:t>
            </w:r>
          </w:p>
        </w:tc>
        <w:tc>
          <w:tcPr>
            <w:tcW w:w="2693" w:type="dxa"/>
          </w:tcPr>
          <w:p w:rsidR="00CE07FE" w:rsidRPr="00133D22" w:rsidRDefault="00133D22" w:rsidP="00104F6F">
            <w:pPr>
              <w:pStyle w:val="paragraph-styledstyledparagraph-sc-a650b026-0"/>
              <w:spacing w:before="0" w:beforeAutospacing="0" w:after="0" w:afterAutospacing="0"/>
              <w:rPr>
                <w:color w:val="000000"/>
              </w:rPr>
            </w:pPr>
            <w:r w:rsidRPr="00133D22">
              <w:lastRenderedPageBreak/>
              <w:t xml:space="preserve">приподнимающиеся, высотой до 30 см </w:t>
            </w:r>
          </w:p>
        </w:tc>
        <w:tc>
          <w:tcPr>
            <w:tcW w:w="2517" w:type="dxa"/>
          </w:tcPr>
          <w:p w:rsidR="00CE07FE" w:rsidRPr="00133D22" w:rsidRDefault="00133D22" w:rsidP="00104F6F">
            <w:pPr>
              <w:pStyle w:val="paragraph-styledstyledparagraph-sc-a650b026-0"/>
              <w:spacing w:before="0" w:beforeAutospacing="0" w:after="0" w:afterAutospacing="0"/>
              <w:rPr>
                <w:color w:val="000000"/>
              </w:rPr>
            </w:pPr>
            <w:r w:rsidRPr="00133D22">
              <w:t xml:space="preserve">толстые, неразветвленные, одиночные высотой </w:t>
            </w:r>
            <w:r w:rsidRPr="00133D22">
              <w:lastRenderedPageBreak/>
              <w:t>30–60 см</w:t>
            </w:r>
          </w:p>
        </w:tc>
      </w:tr>
      <w:tr w:rsidR="00A97AAF" w:rsidTr="00A97AAF">
        <w:tc>
          <w:tcPr>
            <w:tcW w:w="1526" w:type="dxa"/>
          </w:tcPr>
          <w:p w:rsidR="00CE07FE" w:rsidRPr="00A97AAF" w:rsidRDefault="00DF6F2C" w:rsidP="00104F6F">
            <w:pPr>
              <w:pStyle w:val="paragraph-styledstyledparagraph-sc-a650b026-0"/>
              <w:spacing w:before="0" w:beforeAutospacing="0" w:after="0" w:afterAutospacing="0"/>
              <w:rPr>
                <w:color w:val="000000"/>
              </w:rPr>
            </w:pPr>
            <w:r w:rsidRPr="00A97AAF">
              <w:rPr>
                <w:b/>
                <w:bCs/>
              </w:rPr>
              <w:lastRenderedPageBreak/>
              <w:t>запах</w:t>
            </w:r>
          </w:p>
        </w:tc>
        <w:tc>
          <w:tcPr>
            <w:tcW w:w="2835" w:type="dxa"/>
          </w:tcPr>
          <w:p w:rsidR="00CE07FE" w:rsidRPr="00133D22" w:rsidRDefault="00DF6F2C" w:rsidP="00104F6F">
            <w:pPr>
              <w:pStyle w:val="paragraph-styledstyledparagraph-sc-a650b026-0"/>
              <w:spacing w:before="0" w:beforeAutospacing="0" w:after="0" w:afterAutospacing="0"/>
              <w:rPr>
                <w:color w:val="000000"/>
              </w:rPr>
            </w:pPr>
            <w:r w:rsidRPr="00133D22">
              <w:t>сильный, характерный, сладковато-пряный, яблочно-медовый аромат, сохраняется даже после сушки</w:t>
            </w:r>
          </w:p>
        </w:tc>
        <w:tc>
          <w:tcPr>
            <w:tcW w:w="2693" w:type="dxa"/>
          </w:tcPr>
          <w:p w:rsidR="00CE07FE" w:rsidRPr="00133D22" w:rsidRDefault="00DF6F2C" w:rsidP="00104F6F">
            <w:pPr>
              <w:pStyle w:val="paragraph-styledstyledparagraph-sc-a650b026-0"/>
              <w:spacing w:before="0" w:beforeAutospacing="0" w:after="0" w:afterAutospacing="0"/>
              <w:rPr>
                <w:color w:val="000000"/>
              </w:rPr>
            </w:pPr>
            <w:r w:rsidRPr="00133D22">
              <w:t>резкий, специфический, иногда описывается как мятно-хвойный или затхлый</w:t>
            </w:r>
          </w:p>
        </w:tc>
        <w:tc>
          <w:tcPr>
            <w:tcW w:w="2517" w:type="dxa"/>
          </w:tcPr>
          <w:p w:rsidR="00CE07FE" w:rsidRPr="00133D22" w:rsidRDefault="00DF6F2C" w:rsidP="00104F6F">
            <w:pPr>
              <w:pStyle w:val="paragraph-styledstyledparagraph-sc-a650b026-0"/>
              <w:spacing w:before="0" w:beforeAutospacing="0" w:after="0" w:afterAutospacing="0"/>
              <w:rPr>
                <w:color w:val="000000"/>
              </w:rPr>
            </w:pPr>
            <w:r w:rsidRPr="00133D22">
              <w:t>травянистый, почти без запаха или со слабым сенным ароматом</w:t>
            </w:r>
          </w:p>
        </w:tc>
      </w:tr>
      <w:tr w:rsidR="00A97AAF" w:rsidTr="00A97AAF">
        <w:tc>
          <w:tcPr>
            <w:tcW w:w="1526" w:type="dxa"/>
          </w:tcPr>
          <w:p w:rsidR="00CE07FE" w:rsidRPr="00A97AAF" w:rsidRDefault="00DF6F2C" w:rsidP="00104F6F">
            <w:pPr>
              <w:pStyle w:val="paragraph-styledstyledparagraph-sc-a650b026-0"/>
              <w:spacing w:before="0" w:beforeAutospacing="0" w:after="0" w:afterAutospacing="0"/>
              <w:rPr>
                <w:color w:val="000000"/>
              </w:rPr>
            </w:pPr>
            <w:r w:rsidRPr="00A97AAF">
              <w:rPr>
                <w:b/>
                <w:bCs/>
              </w:rPr>
              <w:t>семена</w:t>
            </w:r>
          </w:p>
        </w:tc>
        <w:tc>
          <w:tcPr>
            <w:tcW w:w="2835" w:type="dxa"/>
          </w:tcPr>
          <w:p w:rsidR="00CE07FE" w:rsidRPr="00133D22" w:rsidRDefault="00DF6F2C" w:rsidP="00104F6F">
            <w:pPr>
              <w:pStyle w:val="paragraph-styledstyledparagraph-sc-a650b026-0"/>
              <w:spacing w:before="0" w:beforeAutospacing="0" w:after="0" w:afterAutospacing="0"/>
              <w:rPr>
                <w:color w:val="000000"/>
              </w:rPr>
            </w:pPr>
            <w:r w:rsidRPr="00133D22">
              <w:t>очень мелкие (около 1 мм), бурые, без хохолка</w:t>
            </w:r>
          </w:p>
        </w:tc>
        <w:tc>
          <w:tcPr>
            <w:tcW w:w="2693" w:type="dxa"/>
          </w:tcPr>
          <w:p w:rsidR="00CE07FE" w:rsidRPr="00133D22" w:rsidRDefault="00DF6F2C" w:rsidP="00104F6F">
            <w:pPr>
              <w:pStyle w:val="paragraph-styledstyledparagraph-sc-a650b026-0"/>
              <w:spacing w:before="0" w:beforeAutospacing="0" w:after="0" w:afterAutospacing="0"/>
              <w:rPr>
                <w:color w:val="000000"/>
              </w:rPr>
            </w:pPr>
            <w:r w:rsidRPr="00133D22">
              <w:t>мелкие, продолговатые, темно-бурые</w:t>
            </w:r>
          </w:p>
        </w:tc>
        <w:tc>
          <w:tcPr>
            <w:tcW w:w="2517" w:type="dxa"/>
          </w:tcPr>
          <w:p w:rsidR="00CE07FE" w:rsidRPr="00133D22" w:rsidRDefault="00DF6F2C" w:rsidP="00104F6F">
            <w:pPr>
              <w:pStyle w:val="paragraph-styledstyledparagraph-sc-a650b026-0"/>
              <w:spacing w:before="0" w:beforeAutospacing="0" w:after="0" w:afterAutospacing="0"/>
              <w:rPr>
                <w:color w:val="000000"/>
              </w:rPr>
            </w:pPr>
            <w:r w:rsidRPr="00133D22">
              <w:t>более крупные, снабжены белым хохолком-летучкой для переноса ветром</w:t>
            </w:r>
          </w:p>
        </w:tc>
      </w:tr>
    </w:tbl>
    <w:p w:rsidR="00270EE8" w:rsidRPr="00106728" w:rsidRDefault="00270EE8" w:rsidP="00104F6F">
      <w:pPr>
        <w:pStyle w:val="3"/>
        <w:spacing w:before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270EE8" w:rsidRPr="004E6C7D" w:rsidRDefault="00270EE8" w:rsidP="00104F6F">
      <w:pPr>
        <w:pStyle w:val="3"/>
        <w:spacing w:before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E6C7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Практическая проверка </w:t>
      </w:r>
      <w:r w:rsidR="004E6C7D" w:rsidRPr="004E6C7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растения </w:t>
      </w:r>
      <w:r w:rsidRPr="004E6C7D">
        <w:rPr>
          <w:rFonts w:ascii="Times New Roman" w:hAnsi="Times New Roman" w:cs="Times New Roman"/>
          <w:b/>
          <w:color w:val="000000"/>
          <w:sz w:val="28"/>
          <w:szCs w:val="28"/>
        </w:rPr>
        <w:t>в поле</w:t>
      </w:r>
      <w:r w:rsidR="008D1CF7" w:rsidRPr="004E6C7D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270EE8" w:rsidRPr="00106728" w:rsidRDefault="004E6C7D" w:rsidP="00104F6F">
      <w:pPr>
        <w:pStyle w:val="list-styledstyledli-sc-202d193-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4E6C7D">
        <w:rPr>
          <w:bCs/>
          <w:color w:val="000000"/>
          <w:sz w:val="28"/>
          <w:szCs w:val="28"/>
        </w:rPr>
        <w:t>– п</w:t>
      </w:r>
      <w:r w:rsidR="00270EE8" w:rsidRPr="004E6C7D">
        <w:rPr>
          <w:bCs/>
          <w:color w:val="000000"/>
          <w:sz w:val="28"/>
          <w:szCs w:val="28"/>
        </w:rPr>
        <w:t>осмотрите на цветок:</w:t>
      </w:r>
      <w:r w:rsidR="00270EE8" w:rsidRPr="00106728">
        <w:rPr>
          <w:rStyle w:val="apple-converted-space"/>
          <w:color w:val="000000"/>
          <w:sz w:val="28"/>
          <w:szCs w:val="28"/>
        </w:rPr>
        <w:t> </w:t>
      </w:r>
      <w:r w:rsidR="00270EE8" w:rsidRPr="00106728">
        <w:rPr>
          <w:color w:val="000000"/>
          <w:sz w:val="28"/>
          <w:szCs w:val="28"/>
        </w:rPr>
        <w:t xml:space="preserve">если он крупный, с широкими белыми лепестками («как блюдце») </w:t>
      </w:r>
      <w:r>
        <w:rPr>
          <w:color w:val="000000"/>
          <w:sz w:val="28"/>
          <w:szCs w:val="28"/>
        </w:rPr>
        <w:t>–</w:t>
      </w:r>
      <w:r w:rsidR="00270EE8" w:rsidRPr="00106728">
        <w:rPr>
          <w:color w:val="000000"/>
          <w:sz w:val="28"/>
          <w:szCs w:val="28"/>
        </w:rPr>
        <w:t xml:space="preserve"> это </w:t>
      </w:r>
      <w:r>
        <w:rPr>
          <w:color w:val="000000"/>
          <w:sz w:val="28"/>
          <w:szCs w:val="28"/>
        </w:rPr>
        <w:t>поповник;</w:t>
      </w:r>
    </w:p>
    <w:p w:rsidR="004E6C7D" w:rsidRDefault="004E6C7D" w:rsidP="00104F6F">
      <w:pPr>
        <w:pStyle w:val="list-styledstyledli-sc-202d193-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4E6C7D">
        <w:rPr>
          <w:bCs/>
          <w:color w:val="000000"/>
          <w:sz w:val="28"/>
          <w:szCs w:val="28"/>
        </w:rPr>
        <w:t>– п</w:t>
      </w:r>
      <w:r w:rsidR="00270EE8" w:rsidRPr="004E6C7D">
        <w:rPr>
          <w:bCs/>
          <w:color w:val="000000"/>
          <w:sz w:val="28"/>
          <w:szCs w:val="28"/>
        </w:rPr>
        <w:t>отрите лист:</w:t>
      </w:r>
      <w:r w:rsidR="00270EE8" w:rsidRPr="00106728">
        <w:rPr>
          <w:rStyle w:val="apple-converted-space"/>
          <w:color w:val="000000"/>
          <w:sz w:val="28"/>
          <w:szCs w:val="28"/>
        </w:rPr>
        <w:t> </w:t>
      </w:r>
      <w:r w:rsidR="00270EE8" w:rsidRPr="00106728">
        <w:rPr>
          <w:color w:val="000000"/>
          <w:sz w:val="28"/>
          <w:szCs w:val="28"/>
        </w:rPr>
        <w:t xml:space="preserve">если запах едкий, хвойный или напоминает ананас/камфору, а белого венчика нет вообще </w:t>
      </w:r>
      <w:r>
        <w:rPr>
          <w:color w:val="000000"/>
          <w:sz w:val="28"/>
          <w:szCs w:val="28"/>
        </w:rPr>
        <w:t>–</w:t>
      </w:r>
      <w:r w:rsidR="00270EE8" w:rsidRPr="00106728">
        <w:rPr>
          <w:color w:val="000000"/>
          <w:sz w:val="28"/>
          <w:szCs w:val="28"/>
        </w:rPr>
        <w:t xml:space="preserve"> это </w:t>
      </w:r>
      <w:r>
        <w:rPr>
          <w:color w:val="000000"/>
          <w:sz w:val="28"/>
          <w:szCs w:val="28"/>
        </w:rPr>
        <w:t>пупавка собачья;</w:t>
      </w:r>
    </w:p>
    <w:p w:rsidR="008B2F5E" w:rsidRDefault="004E6C7D" w:rsidP="00104F6F">
      <w:pPr>
        <w:pStyle w:val="list-styledstyledli-sc-202d193-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4E6C7D">
        <w:rPr>
          <w:bCs/>
          <w:color w:val="000000"/>
          <w:sz w:val="28"/>
          <w:szCs w:val="28"/>
        </w:rPr>
        <w:t>– р</w:t>
      </w:r>
      <w:r w:rsidR="00270EE8" w:rsidRPr="004E6C7D">
        <w:rPr>
          <w:bCs/>
          <w:color w:val="000000"/>
          <w:sz w:val="28"/>
          <w:szCs w:val="28"/>
        </w:rPr>
        <w:t>азломите серединку:</w:t>
      </w:r>
      <w:r w:rsidR="00270EE8" w:rsidRPr="00106728">
        <w:rPr>
          <w:rStyle w:val="apple-converted-space"/>
          <w:color w:val="000000"/>
          <w:sz w:val="28"/>
          <w:szCs w:val="28"/>
        </w:rPr>
        <w:t> </w:t>
      </w:r>
      <w:r w:rsidR="00270EE8" w:rsidRPr="00106728">
        <w:rPr>
          <w:color w:val="000000"/>
          <w:sz w:val="28"/>
          <w:szCs w:val="28"/>
        </w:rPr>
        <w:t>если она полая и пахне</w:t>
      </w:r>
      <w:r>
        <w:rPr>
          <w:color w:val="000000"/>
          <w:sz w:val="28"/>
          <w:szCs w:val="28"/>
        </w:rPr>
        <w:t>т медом, яблоками и пряностями –</w:t>
      </w:r>
      <w:r w:rsidR="00270EE8" w:rsidRPr="0010672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это ромашка аптечная</w:t>
      </w:r>
      <w:r w:rsidR="00270EE8" w:rsidRPr="00106728">
        <w:rPr>
          <w:color w:val="000000"/>
          <w:sz w:val="28"/>
          <w:szCs w:val="28"/>
        </w:rPr>
        <w:t>.</w:t>
      </w:r>
    </w:p>
    <w:p w:rsidR="00F50AB1" w:rsidRDefault="00F50AB1" w:rsidP="00104F6F">
      <w:pPr>
        <w:pStyle w:val="list-styledstyledli-sc-202d193-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:rsidR="00F50AB1" w:rsidRDefault="00F50AB1" w:rsidP="00104F6F">
      <w:pPr>
        <w:pStyle w:val="list-styledstyledli-sc-202d193-2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502192" cy="2020985"/>
            <wp:effectExtent l="19050" t="0" r="3008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70" cy="2022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AB1" w:rsidRPr="00106728" w:rsidRDefault="00F50AB1" w:rsidP="00104F6F">
      <w:pPr>
        <w:pStyle w:val="list-styledstyledli-sc-202d193-2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4E6C7D">
        <w:rPr>
          <w:color w:val="000000"/>
          <w:sz w:val="28"/>
          <w:szCs w:val="28"/>
        </w:rPr>
        <w:t>Рис.</w:t>
      </w:r>
      <w:r w:rsidR="008D6F20">
        <w:rPr>
          <w:color w:val="000000"/>
          <w:sz w:val="28"/>
          <w:szCs w:val="28"/>
        </w:rPr>
        <w:t>3</w:t>
      </w:r>
      <w:r w:rsidRPr="004E6C7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Поповник – примесь к ромашке аптечной</w:t>
      </w:r>
    </w:p>
    <w:p w:rsidR="004C734C" w:rsidRPr="00106728" w:rsidRDefault="004C734C" w:rsidP="00104F6F">
      <w:pPr>
        <w:pStyle w:val="paragraph-styledstyledparagraph-sc-a650b026-0"/>
        <w:ind w:firstLine="709"/>
        <w:rPr>
          <w:color w:val="000000"/>
          <w:sz w:val="28"/>
          <w:szCs w:val="28"/>
        </w:rPr>
      </w:pPr>
      <w:r w:rsidRPr="00106728">
        <w:rPr>
          <w:color w:val="000000"/>
          <w:sz w:val="28"/>
          <w:szCs w:val="28"/>
        </w:rPr>
        <w:t>Ромашка аптечная</w:t>
      </w:r>
      <w:r w:rsidR="004E6C7D">
        <w:rPr>
          <w:color w:val="000000"/>
          <w:sz w:val="28"/>
          <w:szCs w:val="28"/>
        </w:rPr>
        <w:t xml:space="preserve"> </w:t>
      </w:r>
      <w:r w:rsidRPr="00106728">
        <w:rPr>
          <w:color w:val="000000"/>
          <w:sz w:val="28"/>
          <w:szCs w:val="28"/>
        </w:rPr>
        <w:t xml:space="preserve"> обладает широким спектром фармакологического действия, обусловленным ее сложным химическим составом. В цветках содержатся эфирн</w:t>
      </w:r>
      <w:r w:rsidR="00F50AB1">
        <w:rPr>
          <w:color w:val="000000"/>
          <w:sz w:val="28"/>
          <w:szCs w:val="28"/>
        </w:rPr>
        <w:t>ые масла (хамазулен</w:t>
      </w:r>
      <w:r w:rsidRPr="00106728">
        <w:rPr>
          <w:color w:val="000000"/>
          <w:sz w:val="28"/>
          <w:szCs w:val="28"/>
        </w:rPr>
        <w:t>), флавоноиды (апигенин, лютеолин</w:t>
      </w:r>
      <w:r w:rsidR="00DC2ADB" w:rsidRPr="00106728">
        <w:rPr>
          <w:color w:val="000000"/>
          <w:sz w:val="28"/>
          <w:szCs w:val="28"/>
        </w:rPr>
        <w:t>, кверцетин</w:t>
      </w:r>
      <w:r w:rsidRPr="00106728">
        <w:rPr>
          <w:color w:val="000000"/>
          <w:sz w:val="28"/>
          <w:szCs w:val="28"/>
        </w:rPr>
        <w:t>), кумарины, полисахариды, органические кислоты и витамин С.</w:t>
      </w:r>
    </w:p>
    <w:p w:rsidR="004C734C" w:rsidRPr="00106728" w:rsidRDefault="00F50AB1" w:rsidP="00104F6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Фармакологические эффекты настоя из цветков ромашки аптечной</w:t>
      </w:r>
      <w:r w:rsidR="004C734C" w:rsidRPr="0010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C734C" w:rsidRPr="00106728" w:rsidRDefault="004C734C" w:rsidP="00104F6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7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Противовоспалительное действие</w:t>
      </w:r>
      <w:r w:rsidR="00DC2ADB" w:rsidRPr="0010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10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Флавоноид</w:t>
      </w:r>
      <w:r w:rsidR="00F5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апигенин и </w:t>
      </w:r>
      <w:r w:rsidR="00F5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хамазулен в составе эфирного масла – ингибируют фермент циклооксигеназу</w:t>
      </w:r>
      <w:r w:rsidRPr="0010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подавляя выработку медиаторов воспаления. </w:t>
      </w:r>
      <w:r w:rsidR="00F5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Показания к применению настоя внутрь: </w:t>
      </w:r>
      <w:r w:rsidRPr="0010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хронический гастрит, язвенная болезнь желудка и двенадцатиперстной кишки в стадии ремиссии, колиты, метеоризм, спазмы кишечн</w:t>
      </w:r>
      <w:r w:rsidR="00F5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ика. Показания к применению настоя наружно и местно</w:t>
      </w:r>
      <w:r w:rsidRPr="0010672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10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полоскания при фарингите, тонзиллите и анг</w:t>
      </w:r>
      <w:r w:rsidR="00F5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ине, примочки при конъюнктивите,</w:t>
      </w:r>
      <w:r w:rsidRPr="0010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спринцевания в гинекологии.</w:t>
      </w:r>
    </w:p>
    <w:p w:rsidR="004C734C" w:rsidRPr="00106728" w:rsidRDefault="004C734C" w:rsidP="00104F6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7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 Спазмолитическое и ветрогонное действие</w:t>
      </w:r>
      <w:r w:rsidR="00DC2ADB" w:rsidRPr="0010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F5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Настой</w:t>
      </w:r>
      <w:r w:rsidRPr="0010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снимает спазмы кишечника, уменьшает процессы брожения и гниени</w:t>
      </w:r>
      <w:r w:rsidR="00F5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я, способствуя выведению газов, и поэтому применяется </w:t>
      </w:r>
      <w:r w:rsidRPr="0010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кишечных коликах у младенцев и болях в животе у взрослых.</w:t>
      </w:r>
    </w:p>
    <w:p w:rsidR="00F50AB1" w:rsidRDefault="004C734C" w:rsidP="00104F6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7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</w:t>
      </w:r>
      <w:r w:rsidR="00E317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Противо</w:t>
      </w:r>
      <w:r w:rsidRPr="001067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микробное и противогрибковое</w:t>
      </w:r>
      <w:r w:rsidR="00F50A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действие</w:t>
      </w:r>
      <w:r w:rsidR="00DC2ADB" w:rsidRPr="001067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10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Эфирное масло ромашки активно в отношении грамполож</w:t>
      </w:r>
      <w:r w:rsidR="00F5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ительных бактерий (</w:t>
      </w:r>
      <w:r w:rsidRPr="0010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золотистого стафилококка) и некоторых штаммов грибов рода </w:t>
      </w:r>
      <w:r w:rsidRPr="00F50AB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Candida</w:t>
      </w:r>
      <w:r w:rsidRPr="00F5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0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C734C" w:rsidRPr="00106728" w:rsidRDefault="004C734C" w:rsidP="00104F6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7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Регенерирующее и ранозаживляющее</w:t>
      </w:r>
      <w:r w:rsidR="00F50A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действие</w:t>
      </w:r>
      <w:r w:rsidR="00DC2ADB" w:rsidRPr="001067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10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Хамазулен стимулиру</w:t>
      </w:r>
      <w:r w:rsidR="00F5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эпителизацию тканей, поэтому настой</w:t>
      </w:r>
      <w:r w:rsidRPr="0010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ромашки ускоряет заживление ран, ожогов, трофических язв и мокнущих экзем.</w:t>
      </w:r>
    </w:p>
    <w:p w:rsidR="004C734C" w:rsidRPr="00106728" w:rsidRDefault="004C734C" w:rsidP="00104F6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7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</w:t>
      </w:r>
      <w:r w:rsidR="00F02ADC" w:rsidRPr="001067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Успокаивающее</w:t>
      </w:r>
      <w:r w:rsidR="00F50A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действие</w:t>
      </w:r>
      <w:r w:rsidR="00F02ADC" w:rsidRPr="001067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10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Апигенин связывается с бензодиазепиновыми рецепторами в головном мозге, оказывая успокаивающее действие на центральную нервную систему. Чай из ромашки помогает при повышенной нервной возбудимости, легких формах бессонницы, мигренях и стрессе.</w:t>
      </w:r>
    </w:p>
    <w:p w:rsidR="004C734C" w:rsidRPr="00106728" w:rsidRDefault="004C734C" w:rsidP="00104F6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7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Дезодорирующее и противозудное</w:t>
      </w:r>
      <w:r w:rsidR="00F50A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действие</w:t>
      </w:r>
      <w:r w:rsidR="00F02ADC" w:rsidRPr="0010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F5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Настой используют</w:t>
      </w:r>
      <w:r w:rsidRPr="0010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наружно для уменьшения потливости ног, устранения неприятного запаха изо рта и снятия зуда при укусах насекомых или аллергических дерматитах.</w:t>
      </w:r>
    </w:p>
    <w:p w:rsidR="00E31772" w:rsidRPr="00106728" w:rsidRDefault="004C734C" w:rsidP="00104F6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7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Желчегонное</w:t>
      </w:r>
      <w:r w:rsidR="00F50A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действие</w:t>
      </w:r>
      <w:r w:rsidR="00F02ADC" w:rsidRPr="001067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10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50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Настой с</w:t>
      </w:r>
      <w:r w:rsidRPr="0010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тимулирует секрецию желчи и улучшает ее отток, что способствует лучшему перевариванию жиров и нормализации стула.</w:t>
      </w:r>
    </w:p>
    <w:p w:rsidR="00E31772" w:rsidRDefault="004C734C" w:rsidP="00104F6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7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применения:</w:t>
      </w:r>
    </w:p>
    <w:p w:rsidR="00E31772" w:rsidRDefault="00E31772" w:rsidP="00104F6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1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E317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настой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4C734C" w:rsidRPr="0010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приема внутрь при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роблемах с ЖКТ и для успокоения;</w:t>
      </w:r>
    </w:p>
    <w:p w:rsidR="004C734C" w:rsidRPr="00106728" w:rsidRDefault="00E31772" w:rsidP="00104F6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1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</w:t>
      </w:r>
      <w:r w:rsidR="004C734C" w:rsidRPr="00E317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твар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4C734C" w:rsidRPr="0010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наружного применения (ванночки, компрессы, ингаляции), так как при кипячении извлекается больше слиз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и;</w:t>
      </w:r>
    </w:p>
    <w:p w:rsidR="004C734C" w:rsidRPr="00106728" w:rsidRDefault="00E31772" w:rsidP="00104F6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17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м</w:t>
      </w:r>
      <w:r w:rsidR="004C734C" w:rsidRPr="00E317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икроклизмы</w:t>
      </w:r>
      <w:r w:rsidR="004C734C" w:rsidRPr="0010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спастическом колите и геморрое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C734C" w:rsidRDefault="00E31772" w:rsidP="00104F6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17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к</w:t>
      </w:r>
      <w:r w:rsidR="004C734C" w:rsidRPr="00E317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осметология: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экстракт</w:t>
      </w:r>
      <w:r w:rsidR="004C734C" w:rsidRPr="0010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цветков ромашки </w:t>
      </w:r>
      <w:r w:rsidR="004C734C" w:rsidRPr="0010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4C734C" w:rsidRPr="0010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в состав кремов для чувствительной кожи, шампуней против перхоти и лосьонов после загара благодаря антиоксидантным свойствам.</w:t>
      </w:r>
    </w:p>
    <w:p w:rsidR="008D782B" w:rsidRPr="00106728" w:rsidRDefault="008D782B" w:rsidP="00104F6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1772" w:rsidRDefault="00E31772" w:rsidP="00104F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6102" cy="2897751"/>
            <wp:effectExtent l="19050" t="0" r="5998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167" cy="2901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58219" cy="2823410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49" cy="2828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782B">
        <w:rPr>
          <w:noProof/>
          <w:lang w:eastAsia="ru-RU"/>
        </w:rPr>
        <w:drawing>
          <wp:inline distT="0" distB="0" distL="0" distR="0">
            <wp:extent cx="1680132" cy="2901607"/>
            <wp:effectExtent l="1905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071" cy="2913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772" w:rsidRPr="00E31772" w:rsidRDefault="00E31772" w:rsidP="00104F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1772">
        <w:rPr>
          <w:rFonts w:ascii="Times New Roman" w:hAnsi="Times New Roman" w:cs="Times New Roman"/>
          <w:color w:val="000000"/>
          <w:sz w:val="28"/>
          <w:szCs w:val="28"/>
        </w:rPr>
        <w:t>Рис.</w:t>
      </w:r>
      <w:r w:rsidR="008D6F20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E31772">
        <w:rPr>
          <w:rFonts w:ascii="Times New Roman" w:hAnsi="Times New Roman" w:cs="Times New Roman"/>
          <w:color w:val="000000"/>
          <w:sz w:val="28"/>
          <w:szCs w:val="28"/>
        </w:rPr>
        <w:t xml:space="preserve"> Лекарственные препараты Ротокан</w:t>
      </w:r>
      <w:r w:rsidR="008D782B">
        <w:rPr>
          <w:rFonts w:ascii="Times New Roman" w:hAnsi="Times New Roman" w:cs="Times New Roman"/>
          <w:color w:val="000000"/>
          <w:sz w:val="28"/>
          <w:szCs w:val="28"/>
        </w:rPr>
        <w:t>, Стоматофит А</w:t>
      </w:r>
      <w:r w:rsidRPr="00E31772">
        <w:rPr>
          <w:rFonts w:ascii="Times New Roman" w:hAnsi="Times New Roman" w:cs="Times New Roman"/>
          <w:color w:val="000000"/>
          <w:sz w:val="28"/>
          <w:szCs w:val="28"/>
        </w:rPr>
        <w:t xml:space="preserve"> и Ромазулан</w:t>
      </w:r>
    </w:p>
    <w:p w:rsidR="00E31772" w:rsidRDefault="00E31772" w:rsidP="00104F6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6F20" w:rsidRDefault="008059D9" w:rsidP="00104F6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Ромашка входит в состав лекарственных препаратов</w:t>
      </w:r>
      <w:r w:rsidR="00E31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детских чаев и БАД</w:t>
      </w:r>
      <w:r w:rsidRPr="0010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Ее экстракты являются базовым компонентом гипоаллергенной косметики, средств для ухода за детской кожей и стоматологических ополаскивателей. </w:t>
      </w:r>
    </w:p>
    <w:p w:rsidR="00E31772" w:rsidRDefault="008059D9" w:rsidP="00104F6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Цветки ромашки входят в лекарственные сборы.</w:t>
      </w:r>
    </w:p>
    <w:p w:rsidR="00E31772" w:rsidRPr="00106728" w:rsidRDefault="004F32EA" w:rsidP="00104F6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8059D9" w:rsidRPr="0010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арм</w:t>
      </w:r>
      <w:r w:rsidR="00E31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ацевтические </w:t>
      </w:r>
      <w:r w:rsidR="008059D9" w:rsidRPr="0010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заводы тестируют ромашку</w:t>
      </w:r>
      <w:r w:rsidR="00735F50" w:rsidRPr="0010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прохождение радиационного контроля, на  отсутствие токсичности, на безопасность, а также наличие действующих веществ, поэтому качественное лекарственное сырье ромашки необходимо покупать только в аптеке.</w:t>
      </w:r>
    </w:p>
    <w:p w:rsidR="00104F6F" w:rsidRDefault="00104F6F" w:rsidP="00104F6F">
      <w:pPr>
        <w:pStyle w:val="paragraph-styledstyledparagraph-sc-a650b026-0"/>
        <w:spacing w:before="0" w:beforeAutospacing="0" w:after="0" w:afterAutospacing="0"/>
        <w:ind w:firstLine="709"/>
        <w:rPr>
          <w:b/>
          <w:sz w:val="28"/>
          <w:szCs w:val="28"/>
        </w:rPr>
      </w:pPr>
    </w:p>
    <w:p w:rsidR="00106728" w:rsidRDefault="00F95495" w:rsidP="00104F6F">
      <w:pPr>
        <w:pStyle w:val="paragraph-styledstyledparagraph-sc-a650b026-0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106728">
        <w:rPr>
          <w:b/>
          <w:sz w:val="28"/>
          <w:szCs w:val="28"/>
        </w:rPr>
        <w:t>Вывод:</w:t>
      </w:r>
      <w:r w:rsidR="00106728">
        <w:rPr>
          <w:b/>
          <w:sz w:val="28"/>
          <w:szCs w:val="28"/>
        </w:rPr>
        <w:t xml:space="preserve"> </w:t>
      </w:r>
      <w:r w:rsidR="00C54FC4" w:rsidRPr="00106728">
        <w:rPr>
          <w:color w:val="000000"/>
          <w:sz w:val="28"/>
          <w:szCs w:val="28"/>
        </w:rPr>
        <w:t xml:space="preserve">несмотря на популярность, ромашка не заменяет полноценную медикаментозную терапию при серьезных бактериальных инфекциях, острых хирургических состояниях и т.п. </w:t>
      </w:r>
    </w:p>
    <w:p w:rsidR="004F32EA" w:rsidRPr="00106728" w:rsidRDefault="00C54FC4" w:rsidP="00104F6F">
      <w:pPr>
        <w:pStyle w:val="paragraph-styledstyledparagraph-sc-a650b026-0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106728">
        <w:rPr>
          <w:color w:val="000000"/>
          <w:sz w:val="28"/>
          <w:szCs w:val="28"/>
        </w:rPr>
        <w:t>П</w:t>
      </w:r>
      <w:r w:rsidR="00106728">
        <w:rPr>
          <w:color w:val="000000"/>
          <w:sz w:val="28"/>
          <w:szCs w:val="28"/>
        </w:rPr>
        <w:t>еред приёмом любых БАД или сборов</w:t>
      </w:r>
      <w:r w:rsidRPr="00106728">
        <w:rPr>
          <w:color w:val="000000"/>
          <w:sz w:val="28"/>
          <w:szCs w:val="28"/>
        </w:rPr>
        <w:t xml:space="preserve"> необходимо проконсультироваться с лечащим врачом. </w:t>
      </w:r>
      <w:r w:rsidR="004F32EA" w:rsidRPr="00106728">
        <w:rPr>
          <w:color w:val="000000" w:themeColor="text1"/>
          <w:sz w:val="28"/>
          <w:szCs w:val="28"/>
        </w:rPr>
        <w:t>Для гарантированного лечебного эффекта рекомендуется покупать сертифицированное аптечное сырье или выращивать ромашку самостоятельно.</w:t>
      </w:r>
    </w:p>
    <w:p w:rsidR="006D7AF9" w:rsidRPr="00106728" w:rsidRDefault="006D7AF9" w:rsidP="00104F6F">
      <w:pPr>
        <w:pStyle w:val="HTM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7" w:firstLine="709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</w:p>
    <w:p w:rsidR="00957C8E" w:rsidRPr="00106728" w:rsidRDefault="00957C8E" w:rsidP="00104F6F">
      <w:pPr>
        <w:pStyle w:val="sc-fwqkxp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right="57" w:firstLine="709"/>
        <w:textAlignment w:val="baseline"/>
        <w:rPr>
          <w:b/>
          <w:sz w:val="28"/>
          <w:szCs w:val="28"/>
        </w:rPr>
      </w:pPr>
      <w:r w:rsidRPr="00106728">
        <w:rPr>
          <w:b/>
          <w:sz w:val="28"/>
          <w:szCs w:val="28"/>
        </w:rPr>
        <w:t>Список используемых источников:</w:t>
      </w:r>
    </w:p>
    <w:p w:rsidR="007E2A25" w:rsidRPr="00106728" w:rsidRDefault="007E2A25" w:rsidP="00104F6F">
      <w:pPr>
        <w:pStyle w:val="a3"/>
        <w:shd w:val="clear" w:color="auto" w:fill="FFFFFF"/>
        <w:tabs>
          <w:tab w:val="left" w:pos="314"/>
          <w:tab w:val="left" w:pos="456"/>
          <w:tab w:val="left" w:pos="636"/>
        </w:tabs>
        <w:spacing w:before="0" w:beforeAutospacing="0" w:after="0" w:afterAutospacing="0"/>
        <w:ind w:right="57" w:firstLine="709"/>
        <w:rPr>
          <w:sz w:val="28"/>
          <w:szCs w:val="28"/>
        </w:rPr>
      </w:pPr>
      <w:r w:rsidRPr="00106728">
        <w:rPr>
          <w:sz w:val="28"/>
          <w:szCs w:val="28"/>
        </w:rPr>
        <w:t xml:space="preserve">1. </w:t>
      </w:r>
      <w:r w:rsidRPr="00106728">
        <w:rPr>
          <w:bCs/>
          <w:sz w:val="28"/>
          <w:szCs w:val="28"/>
        </w:rPr>
        <w:t>Гаммерман А. Ф.</w:t>
      </w:r>
      <w:r w:rsidRPr="00106728">
        <w:rPr>
          <w:sz w:val="28"/>
          <w:szCs w:val="28"/>
        </w:rPr>
        <w:t xml:space="preserve"> Лекарственные растения (</w:t>
      </w:r>
      <w:r w:rsidR="00FC2C2E" w:rsidRPr="00106728">
        <w:rPr>
          <w:sz w:val="28"/>
          <w:szCs w:val="28"/>
        </w:rPr>
        <w:t>Р</w:t>
      </w:r>
      <w:r w:rsidRPr="00106728">
        <w:rPr>
          <w:sz w:val="28"/>
          <w:szCs w:val="28"/>
        </w:rPr>
        <w:t xml:space="preserve">астения-целители): </w:t>
      </w:r>
      <w:r w:rsidR="00E03D5C" w:rsidRPr="00106728">
        <w:rPr>
          <w:sz w:val="28"/>
          <w:szCs w:val="28"/>
        </w:rPr>
        <w:t>справочное пособие.</w:t>
      </w:r>
      <w:r w:rsidRPr="00106728">
        <w:rPr>
          <w:sz w:val="28"/>
          <w:szCs w:val="28"/>
        </w:rPr>
        <w:t xml:space="preserve"> М.: </w:t>
      </w:r>
      <w:r w:rsidR="00E03D5C" w:rsidRPr="00106728">
        <w:rPr>
          <w:sz w:val="28"/>
          <w:szCs w:val="28"/>
        </w:rPr>
        <w:t>Изд-во «</w:t>
      </w:r>
      <w:r w:rsidR="00FC2C2E" w:rsidRPr="00106728">
        <w:rPr>
          <w:sz w:val="28"/>
          <w:szCs w:val="28"/>
        </w:rPr>
        <w:t>В</w:t>
      </w:r>
      <w:r w:rsidRPr="00106728">
        <w:rPr>
          <w:sz w:val="28"/>
          <w:szCs w:val="28"/>
        </w:rPr>
        <w:t>ысшая школа</w:t>
      </w:r>
      <w:r w:rsidR="00E03D5C" w:rsidRPr="00106728">
        <w:rPr>
          <w:sz w:val="28"/>
          <w:szCs w:val="28"/>
        </w:rPr>
        <w:t>»</w:t>
      </w:r>
      <w:r w:rsidRPr="00106728">
        <w:rPr>
          <w:sz w:val="28"/>
          <w:szCs w:val="28"/>
        </w:rPr>
        <w:t xml:space="preserve">, </w:t>
      </w:r>
      <w:r w:rsidR="00FC2C2E" w:rsidRPr="00106728">
        <w:rPr>
          <w:sz w:val="28"/>
          <w:szCs w:val="28"/>
        </w:rPr>
        <w:t>198</w:t>
      </w:r>
      <w:r w:rsidRPr="00106728">
        <w:rPr>
          <w:sz w:val="28"/>
          <w:szCs w:val="28"/>
        </w:rPr>
        <w:t>3</w:t>
      </w:r>
      <w:r w:rsidR="00FC2C2E" w:rsidRPr="00106728">
        <w:rPr>
          <w:sz w:val="28"/>
          <w:szCs w:val="28"/>
        </w:rPr>
        <w:t xml:space="preserve">, </w:t>
      </w:r>
      <w:r w:rsidRPr="00106728">
        <w:rPr>
          <w:sz w:val="28"/>
          <w:szCs w:val="28"/>
        </w:rPr>
        <w:t xml:space="preserve">— </w:t>
      </w:r>
      <w:r w:rsidR="00FC2C2E" w:rsidRPr="00106728">
        <w:rPr>
          <w:sz w:val="28"/>
          <w:szCs w:val="28"/>
        </w:rPr>
        <w:t>400</w:t>
      </w:r>
      <w:r w:rsidRPr="00106728">
        <w:rPr>
          <w:sz w:val="28"/>
          <w:szCs w:val="28"/>
        </w:rPr>
        <w:t xml:space="preserve"> с. </w:t>
      </w:r>
    </w:p>
    <w:p w:rsidR="007E2A25" w:rsidRPr="00106728" w:rsidRDefault="00E00799" w:rsidP="00104F6F">
      <w:pPr>
        <w:pStyle w:val="a3"/>
        <w:shd w:val="clear" w:color="auto" w:fill="FFFFFF"/>
        <w:tabs>
          <w:tab w:val="left" w:pos="314"/>
          <w:tab w:val="left" w:pos="456"/>
          <w:tab w:val="left" w:pos="636"/>
        </w:tabs>
        <w:spacing w:before="0" w:beforeAutospacing="0" w:after="0" w:afterAutospacing="0"/>
        <w:ind w:right="57" w:firstLine="709"/>
        <w:rPr>
          <w:sz w:val="28"/>
          <w:szCs w:val="28"/>
        </w:rPr>
      </w:pPr>
      <w:r w:rsidRPr="00106728">
        <w:rPr>
          <w:sz w:val="28"/>
          <w:szCs w:val="28"/>
        </w:rPr>
        <w:t>2</w:t>
      </w:r>
      <w:r w:rsidR="007E2A25" w:rsidRPr="00106728">
        <w:rPr>
          <w:sz w:val="28"/>
          <w:szCs w:val="28"/>
        </w:rPr>
        <w:t xml:space="preserve">. </w:t>
      </w:r>
      <w:r w:rsidR="007E2A25" w:rsidRPr="00106728">
        <w:rPr>
          <w:bCs/>
          <w:sz w:val="28"/>
          <w:szCs w:val="28"/>
        </w:rPr>
        <w:t>Жохова</w:t>
      </w:r>
      <w:r w:rsidR="008F5BA1">
        <w:rPr>
          <w:bCs/>
          <w:sz w:val="28"/>
          <w:szCs w:val="28"/>
        </w:rPr>
        <w:t xml:space="preserve"> </w:t>
      </w:r>
      <w:r w:rsidR="007E2A25" w:rsidRPr="00106728">
        <w:rPr>
          <w:bCs/>
          <w:sz w:val="28"/>
          <w:szCs w:val="28"/>
        </w:rPr>
        <w:t>Е. В.</w:t>
      </w:r>
      <w:r w:rsidR="007E2A25" w:rsidRPr="00106728">
        <w:rPr>
          <w:sz w:val="28"/>
          <w:szCs w:val="28"/>
        </w:rPr>
        <w:t xml:space="preserve"> Фармакогнозия: учебник для фармацевтических колледжей и техникумов / Е. В. Жохова, М. Ю. Гончаров, М. Н. Повыдыш, С. В. Деренчук. — М.: ГЭОТАР-Медиа, 2023. — 543 с. </w:t>
      </w:r>
    </w:p>
    <w:p w:rsidR="000117C8" w:rsidRPr="00106728" w:rsidRDefault="00E00799" w:rsidP="00104F6F">
      <w:pPr>
        <w:pStyle w:val="a3"/>
        <w:shd w:val="clear" w:color="auto" w:fill="FFFFFF"/>
        <w:tabs>
          <w:tab w:val="left" w:pos="314"/>
          <w:tab w:val="left" w:pos="456"/>
          <w:tab w:val="left" w:pos="636"/>
        </w:tabs>
        <w:spacing w:before="0" w:beforeAutospacing="0" w:after="0" w:afterAutospacing="0"/>
        <w:ind w:right="57" w:firstLine="709"/>
        <w:rPr>
          <w:rFonts w:eastAsiaTheme="minorEastAsia"/>
          <w:sz w:val="28"/>
          <w:szCs w:val="28"/>
        </w:rPr>
      </w:pPr>
      <w:r w:rsidRPr="00106728">
        <w:rPr>
          <w:rFonts w:eastAsiaTheme="minorEastAsia"/>
          <w:sz w:val="28"/>
          <w:szCs w:val="28"/>
        </w:rPr>
        <w:t>3</w:t>
      </w:r>
      <w:r w:rsidR="000117C8" w:rsidRPr="00106728">
        <w:rPr>
          <w:rFonts w:eastAsiaTheme="minorEastAsia"/>
          <w:sz w:val="28"/>
          <w:szCs w:val="28"/>
        </w:rPr>
        <w:t>. Научная электронная библиотека.</w:t>
      </w:r>
      <w:r w:rsidR="006D7AF9" w:rsidRPr="00106728">
        <w:rPr>
          <w:rFonts w:eastAsiaTheme="minorEastAsia"/>
          <w:sz w:val="28"/>
          <w:szCs w:val="28"/>
        </w:rPr>
        <w:t xml:space="preserve"> –</w:t>
      </w:r>
      <w:r w:rsidR="000117C8" w:rsidRPr="00106728">
        <w:rPr>
          <w:rFonts w:eastAsiaTheme="minorEastAsia"/>
          <w:bCs/>
          <w:sz w:val="28"/>
          <w:szCs w:val="28"/>
          <w:lang w:val="en-US"/>
        </w:rPr>
        <w:t>URL</w:t>
      </w:r>
      <w:r w:rsidR="000117C8" w:rsidRPr="00106728">
        <w:rPr>
          <w:rFonts w:eastAsiaTheme="minorEastAsia"/>
          <w:bCs/>
          <w:sz w:val="28"/>
          <w:szCs w:val="28"/>
        </w:rPr>
        <w:t xml:space="preserve">: </w:t>
      </w:r>
      <w:r w:rsidR="000117C8" w:rsidRPr="00106728">
        <w:rPr>
          <w:rFonts w:eastAsiaTheme="minorEastAsia"/>
          <w:sz w:val="28"/>
          <w:szCs w:val="28"/>
        </w:rPr>
        <w:t>http://www.</w:t>
      </w:r>
      <w:r w:rsidR="000117C8" w:rsidRPr="00106728">
        <w:rPr>
          <w:rFonts w:eastAsiaTheme="minorEastAsia"/>
          <w:sz w:val="28"/>
          <w:szCs w:val="28"/>
          <w:lang w:val="en-US"/>
        </w:rPr>
        <w:t>elibrary</w:t>
      </w:r>
      <w:r w:rsidR="000117C8" w:rsidRPr="00106728">
        <w:rPr>
          <w:rFonts w:eastAsiaTheme="minorEastAsia"/>
          <w:sz w:val="28"/>
          <w:szCs w:val="28"/>
        </w:rPr>
        <w:t>.</w:t>
      </w:r>
      <w:r w:rsidR="000117C8" w:rsidRPr="00106728">
        <w:rPr>
          <w:rFonts w:eastAsiaTheme="minorEastAsia"/>
          <w:sz w:val="28"/>
          <w:szCs w:val="28"/>
          <w:lang w:val="en-US"/>
        </w:rPr>
        <w:t>ru</w:t>
      </w:r>
      <w:r w:rsidR="000117C8" w:rsidRPr="00106728">
        <w:rPr>
          <w:rFonts w:eastAsiaTheme="minorEastAsia"/>
          <w:sz w:val="28"/>
          <w:szCs w:val="28"/>
        </w:rPr>
        <w:t xml:space="preserve"> (дата обращения:</w:t>
      </w:r>
      <w:r w:rsidR="00104F6F">
        <w:rPr>
          <w:rFonts w:eastAsiaTheme="minorEastAsia"/>
          <w:sz w:val="28"/>
          <w:szCs w:val="28"/>
        </w:rPr>
        <w:t xml:space="preserve"> 08</w:t>
      </w:r>
      <w:r w:rsidR="000117C8" w:rsidRPr="00106728">
        <w:rPr>
          <w:rFonts w:eastAsiaTheme="minorEastAsia"/>
          <w:sz w:val="28"/>
          <w:szCs w:val="28"/>
        </w:rPr>
        <w:t>.0</w:t>
      </w:r>
      <w:r w:rsidR="00104F6F">
        <w:rPr>
          <w:rFonts w:eastAsiaTheme="minorEastAsia"/>
          <w:sz w:val="28"/>
          <w:szCs w:val="28"/>
        </w:rPr>
        <w:t>8</w:t>
      </w:r>
      <w:r w:rsidR="000117C8" w:rsidRPr="00106728">
        <w:rPr>
          <w:rFonts w:eastAsiaTheme="minorEastAsia"/>
          <w:sz w:val="28"/>
          <w:szCs w:val="28"/>
        </w:rPr>
        <w:t xml:space="preserve">.2026). </w:t>
      </w:r>
    </w:p>
    <w:p w:rsidR="00041EEA" w:rsidRPr="00106728" w:rsidRDefault="00E00799" w:rsidP="00104F6F">
      <w:pPr>
        <w:widowControl w:val="0"/>
        <w:tabs>
          <w:tab w:val="left" w:pos="37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6728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="00104F6F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0117C8" w:rsidRPr="00106728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Энциклопедия лекарств и товаров аптечного ассортимента</w:t>
      </w:r>
      <w:r w:rsidR="000117C8" w:rsidRPr="00106728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.  – </w:t>
      </w:r>
      <w:r w:rsidR="000117C8" w:rsidRPr="00106728">
        <w:rPr>
          <w:rFonts w:ascii="Times New Roman" w:eastAsiaTheme="minorEastAsia" w:hAnsi="Times New Roman" w:cs="Times New Roman"/>
          <w:bCs/>
          <w:sz w:val="28"/>
          <w:szCs w:val="28"/>
          <w:lang w:val="en-US" w:eastAsia="ru-RU"/>
        </w:rPr>
        <w:t>URL</w:t>
      </w:r>
      <w:r w:rsidR="000117C8" w:rsidRPr="00106728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:</w:t>
      </w:r>
      <w:hyperlink r:id="rId16" w:history="1">
        <w:r w:rsidR="000117C8" w:rsidRPr="00106728">
          <w:rPr>
            <w:rFonts w:ascii="Times New Roman" w:eastAsiaTheme="minorEastAsia" w:hAnsi="Times New Roman" w:cs="Times New Roman"/>
            <w:sz w:val="28"/>
            <w:szCs w:val="28"/>
            <w:lang w:val="en-US" w:eastAsia="ru-RU"/>
          </w:rPr>
          <w:t>http</w:t>
        </w:r>
        <w:r w:rsidR="000117C8" w:rsidRPr="0010672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://</w:t>
        </w:r>
        <w:r w:rsidR="000117C8" w:rsidRPr="00106728">
          <w:rPr>
            <w:rFonts w:ascii="Times New Roman" w:eastAsiaTheme="minorEastAsia" w:hAnsi="Times New Roman" w:cs="Times New Roman"/>
            <w:sz w:val="28"/>
            <w:szCs w:val="28"/>
            <w:lang w:val="en-US" w:eastAsia="ru-RU"/>
          </w:rPr>
          <w:t>www</w:t>
        </w:r>
        <w:r w:rsidR="000117C8" w:rsidRPr="0010672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.</w:t>
        </w:r>
        <w:r w:rsidR="000117C8" w:rsidRPr="00106728">
          <w:rPr>
            <w:rFonts w:ascii="Times New Roman" w:eastAsiaTheme="minorEastAsia" w:hAnsi="Times New Roman" w:cs="Times New Roman"/>
            <w:sz w:val="28"/>
            <w:szCs w:val="28"/>
            <w:lang w:val="en-US" w:eastAsia="ru-RU"/>
          </w:rPr>
          <w:t>rlsnet</w:t>
        </w:r>
        <w:r w:rsidR="000117C8" w:rsidRPr="00106728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.</w:t>
        </w:r>
        <w:r w:rsidR="000117C8" w:rsidRPr="00106728">
          <w:rPr>
            <w:rFonts w:ascii="Times New Roman" w:eastAsiaTheme="minorEastAsia" w:hAnsi="Times New Roman" w:cs="Times New Roman"/>
            <w:sz w:val="28"/>
            <w:szCs w:val="28"/>
            <w:lang w:val="en-US" w:eastAsia="ru-RU"/>
          </w:rPr>
          <w:t>ru</w:t>
        </w:r>
      </w:hyperlink>
      <w:r w:rsidR="000117C8" w:rsidRPr="0010672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(дата обращения: </w:t>
      </w:r>
      <w:r w:rsidR="00104F6F">
        <w:rPr>
          <w:rFonts w:ascii="Times New Roman" w:eastAsiaTheme="minorEastAsia" w:hAnsi="Times New Roman" w:cs="Times New Roman"/>
          <w:sz w:val="28"/>
          <w:szCs w:val="28"/>
          <w:lang w:eastAsia="ru-RU"/>
        </w:rPr>
        <w:t>07</w:t>
      </w:r>
      <w:r w:rsidR="000117C8" w:rsidRPr="00106728">
        <w:rPr>
          <w:rFonts w:ascii="Times New Roman" w:eastAsiaTheme="minorEastAsia" w:hAnsi="Times New Roman" w:cs="Times New Roman"/>
          <w:sz w:val="28"/>
          <w:szCs w:val="28"/>
          <w:lang w:eastAsia="ru-RU"/>
        </w:rPr>
        <w:t>.0</w:t>
      </w:r>
      <w:r w:rsidR="00104F6F">
        <w:rPr>
          <w:rFonts w:ascii="Times New Roman" w:eastAsiaTheme="minorEastAsia" w:hAnsi="Times New Roman" w:cs="Times New Roman"/>
          <w:sz w:val="28"/>
          <w:szCs w:val="28"/>
          <w:lang w:eastAsia="ru-RU"/>
        </w:rPr>
        <w:t>8</w:t>
      </w:r>
      <w:r w:rsidR="000117C8" w:rsidRPr="0010672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.2026). </w:t>
      </w:r>
    </w:p>
    <w:p w:rsidR="006374CB" w:rsidRPr="00104F6F" w:rsidRDefault="00E00799" w:rsidP="00104F6F">
      <w:pPr>
        <w:widowControl w:val="0"/>
        <w:tabs>
          <w:tab w:val="left" w:pos="37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6728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="00104F6F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6B4C8D" w:rsidRPr="0010672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Энциклопедия «Знание.Вики». – </w:t>
      </w:r>
      <w:r w:rsidR="006B4C8D" w:rsidRPr="00106728">
        <w:rPr>
          <w:rFonts w:ascii="Times New Roman" w:eastAsiaTheme="minorEastAsia" w:hAnsi="Times New Roman" w:cs="Times New Roman"/>
          <w:bCs/>
          <w:sz w:val="28"/>
          <w:szCs w:val="28"/>
          <w:lang w:val="en-US" w:eastAsia="ru-RU"/>
        </w:rPr>
        <w:t>URL</w:t>
      </w:r>
      <w:r w:rsidR="006B4C8D" w:rsidRPr="00106728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:</w:t>
      </w:r>
      <w:r w:rsidR="008D782B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hyperlink r:id="rId17" w:history="1">
        <w:r w:rsidR="006B4C8D" w:rsidRPr="00106728">
          <w:rPr>
            <w:rStyle w:val="a4"/>
            <w:rFonts w:ascii="Times New Roman" w:eastAsiaTheme="minorEastAsia" w:hAnsi="Times New Roman" w:cs="Times New Roman"/>
            <w:color w:val="auto"/>
            <w:sz w:val="28"/>
            <w:szCs w:val="28"/>
            <w:u w:val="none"/>
            <w:lang w:val="en-US" w:eastAsia="ru-RU"/>
          </w:rPr>
          <w:t>http</w:t>
        </w:r>
        <w:r w:rsidR="006B4C8D" w:rsidRPr="00106728">
          <w:rPr>
            <w:rStyle w:val="a4"/>
            <w:rFonts w:ascii="Times New Roman" w:eastAsiaTheme="minorEastAsia" w:hAnsi="Times New Roman" w:cs="Times New Roman"/>
            <w:color w:val="auto"/>
            <w:sz w:val="28"/>
            <w:szCs w:val="28"/>
            <w:u w:val="none"/>
            <w:lang w:eastAsia="ru-RU"/>
          </w:rPr>
          <w:t>://</w:t>
        </w:r>
        <w:r w:rsidR="006B4C8D" w:rsidRPr="00106728">
          <w:rPr>
            <w:rStyle w:val="a4"/>
            <w:rFonts w:ascii="Times New Roman" w:eastAsiaTheme="minorEastAsia" w:hAnsi="Times New Roman" w:cs="Times New Roman"/>
            <w:color w:val="auto"/>
            <w:sz w:val="28"/>
            <w:szCs w:val="28"/>
            <w:u w:val="none"/>
            <w:lang w:val="en-US" w:eastAsia="ru-RU"/>
          </w:rPr>
          <w:t>www</w:t>
        </w:r>
        <w:r w:rsidR="006B4C8D" w:rsidRPr="00106728">
          <w:rPr>
            <w:rStyle w:val="a4"/>
            <w:rFonts w:ascii="Times New Roman" w:eastAsiaTheme="minorEastAsia" w:hAnsi="Times New Roman" w:cs="Times New Roman"/>
            <w:color w:val="auto"/>
            <w:sz w:val="28"/>
            <w:szCs w:val="28"/>
            <w:u w:val="none"/>
            <w:lang w:eastAsia="ru-RU"/>
          </w:rPr>
          <w:t>.</w:t>
        </w:r>
        <w:r w:rsidR="006B4C8D" w:rsidRPr="00106728">
          <w:rPr>
            <w:rStyle w:val="a4"/>
            <w:rFonts w:ascii="Times New Roman" w:eastAsiaTheme="minorEastAsia" w:hAnsi="Times New Roman" w:cs="Times New Roman"/>
            <w:color w:val="auto"/>
            <w:sz w:val="28"/>
            <w:szCs w:val="28"/>
            <w:u w:val="none"/>
            <w:lang w:val="en-US" w:eastAsia="ru-RU"/>
          </w:rPr>
          <w:t>znanierussia</w:t>
        </w:r>
        <w:r w:rsidR="006B4C8D" w:rsidRPr="00106728">
          <w:rPr>
            <w:rStyle w:val="a4"/>
            <w:rFonts w:ascii="Times New Roman" w:eastAsiaTheme="minorEastAsia" w:hAnsi="Times New Roman" w:cs="Times New Roman"/>
            <w:color w:val="auto"/>
            <w:sz w:val="28"/>
            <w:szCs w:val="28"/>
            <w:u w:val="none"/>
            <w:lang w:eastAsia="ru-RU"/>
          </w:rPr>
          <w:t>.</w:t>
        </w:r>
        <w:r w:rsidR="006B4C8D" w:rsidRPr="00106728">
          <w:rPr>
            <w:rStyle w:val="a4"/>
            <w:rFonts w:ascii="Times New Roman" w:eastAsiaTheme="minorEastAsia" w:hAnsi="Times New Roman" w:cs="Times New Roman"/>
            <w:color w:val="auto"/>
            <w:sz w:val="28"/>
            <w:szCs w:val="28"/>
            <w:u w:val="none"/>
            <w:lang w:val="en-US" w:eastAsia="ru-RU"/>
          </w:rPr>
          <w:t>ru</w:t>
        </w:r>
      </w:hyperlink>
      <w:r w:rsidR="00E31772">
        <w:rPr>
          <w:rFonts w:ascii="Times New Roman" w:hAnsi="Times New Roman" w:cs="Times New Roman"/>
          <w:sz w:val="28"/>
          <w:szCs w:val="28"/>
        </w:rPr>
        <w:t xml:space="preserve"> </w:t>
      </w:r>
      <w:r w:rsidR="006B4C8D" w:rsidRPr="0010672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(дата обращения: </w:t>
      </w:r>
      <w:r w:rsidR="00104F6F">
        <w:rPr>
          <w:rFonts w:ascii="Times New Roman" w:eastAsiaTheme="minorEastAsia" w:hAnsi="Times New Roman" w:cs="Times New Roman"/>
          <w:sz w:val="28"/>
          <w:szCs w:val="28"/>
          <w:lang w:eastAsia="ru-RU"/>
        </w:rPr>
        <w:t>06</w:t>
      </w:r>
      <w:r w:rsidR="006B4C8D" w:rsidRPr="00106728">
        <w:rPr>
          <w:rFonts w:ascii="Times New Roman" w:eastAsiaTheme="minorEastAsia" w:hAnsi="Times New Roman" w:cs="Times New Roman"/>
          <w:sz w:val="28"/>
          <w:szCs w:val="28"/>
          <w:lang w:eastAsia="ru-RU"/>
        </w:rPr>
        <w:t>.0</w:t>
      </w:r>
      <w:r w:rsidR="00104F6F">
        <w:rPr>
          <w:rFonts w:ascii="Times New Roman" w:eastAsiaTheme="minorEastAsia" w:hAnsi="Times New Roman" w:cs="Times New Roman"/>
          <w:sz w:val="28"/>
          <w:szCs w:val="28"/>
          <w:lang w:eastAsia="ru-RU"/>
        </w:rPr>
        <w:t>8</w:t>
      </w:r>
      <w:r w:rsidR="006B4C8D" w:rsidRPr="0010672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.2026). </w:t>
      </w:r>
    </w:p>
    <w:sectPr w:rsidR="006374CB" w:rsidRPr="00104F6F" w:rsidSect="00301614">
      <w:foot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1919" w:rsidRDefault="007E1919" w:rsidP="00047C9B">
      <w:pPr>
        <w:spacing w:after="0" w:line="240" w:lineRule="auto"/>
      </w:pPr>
      <w:r>
        <w:separator/>
      </w:r>
    </w:p>
  </w:endnote>
  <w:endnote w:type="continuationSeparator" w:id="1">
    <w:p w:rsidR="007E1919" w:rsidRDefault="007E1919" w:rsidP="00047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C9B" w:rsidRDefault="00047C9B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1919" w:rsidRDefault="007E1919" w:rsidP="00047C9B">
      <w:pPr>
        <w:spacing w:after="0" w:line="240" w:lineRule="auto"/>
      </w:pPr>
      <w:r>
        <w:separator/>
      </w:r>
    </w:p>
  </w:footnote>
  <w:footnote w:type="continuationSeparator" w:id="1">
    <w:p w:rsidR="007E1919" w:rsidRDefault="007E1919" w:rsidP="00047C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10D17"/>
    <w:multiLevelType w:val="multilevel"/>
    <w:tmpl w:val="B65A0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8B31DC"/>
    <w:multiLevelType w:val="multilevel"/>
    <w:tmpl w:val="2766F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560F67"/>
    <w:multiLevelType w:val="multilevel"/>
    <w:tmpl w:val="24ECC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D27879"/>
    <w:multiLevelType w:val="multilevel"/>
    <w:tmpl w:val="0FFEE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416A58"/>
    <w:multiLevelType w:val="multilevel"/>
    <w:tmpl w:val="1152F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672186"/>
    <w:multiLevelType w:val="multilevel"/>
    <w:tmpl w:val="702CD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524501"/>
    <w:multiLevelType w:val="multilevel"/>
    <w:tmpl w:val="E702F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7F5ADA"/>
    <w:multiLevelType w:val="multilevel"/>
    <w:tmpl w:val="408A5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201533D"/>
    <w:multiLevelType w:val="multilevel"/>
    <w:tmpl w:val="FEB87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0A24CA"/>
    <w:multiLevelType w:val="multilevel"/>
    <w:tmpl w:val="16F4E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3E625B4"/>
    <w:multiLevelType w:val="multilevel"/>
    <w:tmpl w:val="61F42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4327FA1"/>
    <w:multiLevelType w:val="multilevel"/>
    <w:tmpl w:val="25662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59F243D"/>
    <w:multiLevelType w:val="multilevel"/>
    <w:tmpl w:val="E7D0D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5E06AF0"/>
    <w:multiLevelType w:val="multilevel"/>
    <w:tmpl w:val="7FB81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79E4C2D"/>
    <w:multiLevelType w:val="multilevel"/>
    <w:tmpl w:val="5F8E3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D811AB7"/>
    <w:multiLevelType w:val="multilevel"/>
    <w:tmpl w:val="4BFC6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E4E515E"/>
    <w:multiLevelType w:val="multilevel"/>
    <w:tmpl w:val="AF4A6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92044B"/>
    <w:multiLevelType w:val="multilevel"/>
    <w:tmpl w:val="CA48C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73B402A"/>
    <w:multiLevelType w:val="multilevel"/>
    <w:tmpl w:val="7B7E2A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7D83131"/>
    <w:multiLevelType w:val="multilevel"/>
    <w:tmpl w:val="A52E5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8975222"/>
    <w:multiLevelType w:val="multilevel"/>
    <w:tmpl w:val="427C0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B2974B4"/>
    <w:multiLevelType w:val="multilevel"/>
    <w:tmpl w:val="F2D22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0FB4E25"/>
    <w:multiLevelType w:val="multilevel"/>
    <w:tmpl w:val="6B227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83167CC"/>
    <w:multiLevelType w:val="multilevel"/>
    <w:tmpl w:val="79BA5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8554D62"/>
    <w:multiLevelType w:val="multilevel"/>
    <w:tmpl w:val="F0D82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3AE1E4F"/>
    <w:multiLevelType w:val="multilevel"/>
    <w:tmpl w:val="D3E6B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5DD7F78"/>
    <w:multiLevelType w:val="multilevel"/>
    <w:tmpl w:val="D9CAB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7512AF8"/>
    <w:multiLevelType w:val="multilevel"/>
    <w:tmpl w:val="5284E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EFE2FBF"/>
    <w:multiLevelType w:val="multilevel"/>
    <w:tmpl w:val="0284C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F412A20"/>
    <w:multiLevelType w:val="multilevel"/>
    <w:tmpl w:val="A1223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F375B8"/>
    <w:multiLevelType w:val="multilevel"/>
    <w:tmpl w:val="D4405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7273B68"/>
    <w:multiLevelType w:val="multilevel"/>
    <w:tmpl w:val="6B2C1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9641D38"/>
    <w:multiLevelType w:val="multilevel"/>
    <w:tmpl w:val="54768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02A6569"/>
    <w:multiLevelType w:val="multilevel"/>
    <w:tmpl w:val="89DE9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12359EC"/>
    <w:multiLevelType w:val="multilevel"/>
    <w:tmpl w:val="FDB0D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16C2E11"/>
    <w:multiLevelType w:val="multilevel"/>
    <w:tmpl w:val="0C3A5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79B70EC"/>
    <w:multiLevelType w:val="multilevel"/>
    <w:tmpl w:val="9D288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8D92639"/>
    <w:multiLevelType w:val="multilevel"/>
    <w:tmpl w:val="42C0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A4C3AF9"/>
    <w:multiLevelType w:val="multilevel"/>
    <w:tmpl w:val="2AD0E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EBE3732"/>
    <w:multiLevelType w:val="multilevel"/>
    <w:tmpl w:val="7F229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69927AD"/>
    <w:multiLevelType w:val="multilevel"/>
    <w:tmpl w:val="A69A1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F725B1"/>
    <w:multiLevelType w:val="multilevel"/>
    <w:tmpl w:val="3C82A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71C33D1"/>
    <w:multiLevelType w:val="multilevel"/>
    <w:tmpl w:val="34F2A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9877DDC"/>
    <w:multiLevelType w:val="multilevel"/>
    <w:tmpl w:val="7A00C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F4C61FC"/>
    <w:multiLevelType w:val="multilevel"/>
    <w:tmpl w:val="7CEE5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39"/>
  </w:num>
  <w:num w:numId="3">
    <w:abstractNumId w:val="36"/>
  </w:num>
  <w:num w:numId="4">
    <w:abstractNumId w:val="24"/>
  </w:num>
  <w:num w:numId="5">
    <w:abstractNumId w:val="23"/>
  </w:num>
  <w:num w:numId="6">
    <w:abstractNumId w:val="27"/>
  </w:num>
  <w:num w:numId="7">
    <w:abstractNumId w:val="11"/>
  </w:num>
  <w:num w:numId="8">
    <w:abstractNumId w:val="8"/>
  </w:num>
  <w:num w:numId="9">
    <w:abstractNumId w:val="12"/>
  </w:num>
  <w:num w:numId="10">
    <w:abstractNumId w:val="26"/>
  </w:num>
  <w:num w:numId="11">
    <w:abstractNumId w:val="0"/>
  </w:num>
  <w:num w:numId="12">
    <w:abstractNumId w:val="20"/>
  </w:num>
  <w:num w:numId="13">
    <w:abstractNumId w:val="10"/>
  </w:num>
  <w:num w:numId="14">
    <w:abstractNumId w:val="29"/>
  </w:num>
  <w:num w:numId="15">
    <w:abstractNumId w:val="25"/>
  </w:num>
  <w:num w:numId="16">
    <w:abstractNumId w:val="42"/>
  </w:num>
  <w:num w:numId="17">
    <w:abstractNumId w:val="16"/>
  </w:num>
  <w:num w:numId="18">
    <w:abstractNumId w:val="4"/>
  </w:num>
  <w:num w:numId="19">
    <w:abstractNumId w:val="43"/>
  </w:num>
  <w:num w:numId="20">
    <w:abstractNumId w:val="19"/>
  </w:num>
  <w:num w:numId="21">
    <w:abstractNumId w:val="21"/>
  </w:num>
  <w:num w:numId="22">
    <w:abstractNumId w:val="17"/>
  </w:num>
  <w:num w:numId="23">
    <w:abstractNumId w:val="35"/>
  </w:num>
  <w:num w:numId="24">
    <w:abstractNumId w:val="22"/>
  </w:num>
  <w:num w:numId="25">
    <w:abstractNumId w:val="3"/>
  </w:num>
  <w:num w:numId="26">
    <w:abstractNumId w:val="30"/>
  </w:num>
  <w:num w:numId="27">
    <w:abstractNumId w:val="41"/>
  </w:num>
  <w:num w:numId="28">
    <w:abstractNumId w:val="9"/>
  </w:num>
  <w:num w:numId="29">
    <w:abstractNumId w:val="5"/>
  </w:num>
  <w:num w:numId="30">
    <w:abstractNumId w:val="40"/>
  </w:num>
  <w:num w:numId="31">
    <w:abstractNumId w:val="38"/>
  </w:num>
  <w:num w:numId="32">
    <w:abstractNumId w:val="2"/>
  </w:num>
  <w:num w:numId="33">
    <w:abstractNumId w:val="18"/>
  </w:num>
  <w:num w:numId="34">
    <w:abstractNumId w:val="33"/>
  </w:num>
  <w:num w:numId="35">
    <w:abstractNumId w:val="15"/>
  </w:num>
  <w:num w:numId="36">
    <w:abstractNumId w:val="14"/>
  </w:num>
  <w:num w:numId="37">
    <w:abstractNumId w:val="1"/>
  </w:num>
  <w:num w:numId="38">
    <w:abstractNumId w:val="13"/>
  </w:num>
  <w:num w:numId="39">
    <w:abstractNumId w:val="37"/>
  </w:num>
  <w:num w:numId="40">
    <w:abstractNumId w:val="44"/>
  </w:num>
  <w:num w:numId="41">
    <w:abstractNumId w:val="28"/>
  </w:num>
  <w:num w:numId="42">
    <w:abstractNumId w:val="34"/>
  </w:num>
  <w:num w:numId="43">
    <w:abstractNumId w:val="7"/>
  </w:num>
  <w:num w:numId="44">
    <w:abstractNumId w:val="31"/>
  </w:num>
  <w:num w:numId="45">
    <w:abstractNumId w:val="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6B02"/>
    <w:rsid w:val="00001E3B"/>
    <w:rsid w:val="000028B2"/>
    <w:rsid w:val="0000486C"/>
    <w:rsid w:val="000100DC"/>
    <w:rsid w:val="000115F8"/>
    <w:rsid w:val="000117C8"/>
    <w:rsid w:val="00012EC6"/>
    <w:rsid w:val="00014BD7"/>
    <w:rsid w:val="000150A8"/>
    <w:rsid w:val="00016D11"/>
    <w:rsid w:val="00020341"/>
    <w:rsid w:val="00023BC0"/>
    <w:rsid w:val="00024FBD"/>
    <w:rsid w:val="00025C4A"/>
    <w:rsid w:val="00026725"/>
    <w:rsid w:val="00032A30"/>
    <w:rsid w:val="00032BD9"/>
    <w:rsid w:val="00036312"/>
    <w:rsid w:val="00037765"/>
    <w:rsid w:val="00040487"/>
    <w:rsid w:val="000418CB"/>
    <w:rsid w:val="00041EEA"/>
    <w:rsid w:val="00042FD9"/>
    <w:rsid w:val="00043B48"/>
    <w:rsid w:val="000477B6"/>
    <w:rsid w:val="00047C9B"/>
    <w:rsid w:val="00051E71"/>
    <w:rsid w:val="00052AA7"/>
    <w:rsid w:val="00063C02"/>
    <w:rsid w:val="00063F0D"/>
    <w:rsid w:val="00064D9C"/>
    <w:rsid w:val="00065F8D"/>
    <w:rsid w:val="00066160"/>
    <w:rsid w:val="000700DD"/>
    <w:rsid w:val="0007333E"/>
    <w:rsid w:val="00080DC2"/>
    <w:rsid w:val="000833CB"/>
    <w:rsid w:val="00084438"/>
    <w:rsid w:val="00084523"/>
    <w:rsid w:val="000908FB"/>
    <w:rsid w:val="00093E7A"/>
    <w:rsid w:val="00093E8C"/>
    <w:rsid w:val="000950E6"/>
    <w:rsid w:val="00095166"/>
    <w:rsid w:val="00095BD6"/>
    <w:rsid w:val="00096125"/>
    <w:rsid w:val="000A01BE"/>
    <w:rsid w:val="000A1B26"/>
    <w:rsid w:val="000A2452"/>
    <w:rsid w:val="000A2A9A"/>
    <w:rsid w:val="000A3C66"/>
    <w:rsid w:val="000A4990"/>
    <w:rsid w:val="000A6B02"/>
    <w:rsid w:val="000A7587"/>
    <w:rsid w:val="000A79D3"/>
    <w:rsid w:val="000B1048"/>
    <w:rsid w:val="000B1C2D"/>
    <w:rsid w:val="000B7101"/>
    <w:rsid w:val="000C3D48"/>
    <w:rsid w:val="000C521D"/>
    <w:rsid w:val="000C5FAC"/>
    <w:rsid w:val="000C7CAF"/>
    <w:rsid w:val="000D0994"/>
    <w:rsid w:val="000D2E87"/>
    <w:rsid w:val="000D3764"/>
    <w:rsid w:val="000D60B0"/>
    <w:rsid w:val="000D65FC"/>
    <w:rsid w:val="000D6C09"/>
    <w:rsid w:val="000E0999"/>
    <w:rsid w:val="000E13BD"/>
    <w:rsid w:val="000E2F1A"/>
    <w:rsid w:val="000E52A0"/>
    <w:rsid w:val="000F0A4F"/>
    <w:rsid w:val="000F16F5"/>
    <w:rsid w:val="000F1EFA"/>
    <w:rsid w:val="000F22C3"/>
    <w:rsid w:val="000F382B"/>
    <w:rsid w:val="000F3F06"/>
    <w:rsid w:val="000F62E0"/>
    <w:rsid w:val="000F735D"/>
    <w:rsid w:val="000F75AD"/>
    <w:rsid w:val="000F7DF9"/>
    <w:rsid w:val="00102488"/>
    <w:rsid w:val="0010370A"/>
    <w:rsid w:val="00104F6F"/>
    <w:rsid w:val="001059FE"/>
    <w:rsid w:val="00106728"/>
    <w:rsid w:val="001135B1"/>
    <w:rsid w:val="001159BA"/>
    <w:rsid w:val="001317F3"/>
    <w:rsid w:val="00131F4A"/>
    <w:rsid w:val="00133D22"/>
    <w:rsid w:val="001428B6"/>
    <w:rsid w:val="0015311C"/>
    <w:rsid w:val="00164BAD"/>
    <w:rsid w:val="0018535B"/>
    <w:rsid w:val="00185E02"/>
    <w:rsid w:val="00186B7B"/>
    <w:rsid w:val="001879A9"/>
    <w:rsid w:val="0019419B"/>
    <w:rsid w:val="001959AF"/>
    <w:rsid w:val="00197588"/>
    <w:rsid w:val="001A0700"/>
    <w:rsid w:val="001A6F3B"/>
    <w:rsid w:val="001A736D"/>
    <w:rsid w:val="001B01EC"/>
    <w:rsid w:val="001B2B1A"/>
    <w:rsid w:val="001B5243"/>
    <w:rsid w:val="001B7AF3"/>
    <w:rsid w:val="001C0B2B"/>
    <w:rsid w:val="001C0DCC"/>
    <w:rsid w:val="001C25DF"/>
    <w:rsid w:val="001C5A49"/>
    <w:rsid w:val="001C69A9"/>
    <w:rsid w:val="001D5C78"/>
    <w:rsid w:val="001E1468"/>
    <w:rsid w:val="001E1491"/>
    <w:rsid w:val="001E19B5"/>
    <w:rsid w:val="001E2C71"/>
    <w:rsid w:val="001E630A"/>
    <w:rsid w:val="001E71C0"/>
    <w:rsid w:val="001F538F"/>
    <w:rsid w:val="0020146A"/>
    <w:rsid w:val="00202D14"/>
    <w:rsid w:val="002070A7"/>
    <w:rsid w:val="002106E1"/>
    <w:rsid w:val="00211E26"/>
    <w:rsid w:val="00212CF9"/>
    <w:rsid w:val="002138C4"/>
    <w:rsid w:val="00221DA1"/>
    <w:rsid w:val="00222232"/>
    <w:rsid w:val="00225235"/>
    <w:rsid w:val="002263EA"/>
    <w:rsid w:val="00233412"/>
    <w:rsid w:val="00233595"/>
    <w:rsid w:val="00236379"/>
    <w:rsid w:val="002401DC"/>
    <w:rsid w:val="00241CB9"/>
    <w:rsid w:val="00242524"/>
    <w:rsid w:val="00242646"/>
    <w:rsid w:val="00247BD8"/>
    <w:rsid w:val="002542B8"/>
    <w:rsid w:val="00254E73"/>
    <w:rsid w:val="00260B13"/>
    <w:rsid w:val="00261EA8"/>
    <w:rsid w:val="00265F2E"/>
    <w:rsid w:val="002675FB"/>
    <w:rsid w:val="0027093C"/>
    <w:rsid w:val="00270EE8"/>
    <w:rsid w:val="00271B7E"/>
    <w:rsid w:val="0027429B"/>
    <w:rsid w:val="00275568"/>
    <w:rsid w:val="00275EAC"/>
    <w:rsid w:val="00275F50"/>
    <w:rsid w:val="0028221F"/>
    <w:rsid w:val="00282F04"/>
    <w:rsid w:val="00287665"/>
    <w:rsid w:val="002878A0"/>
    <w:rsid w:val="00292BB7"/>
    <w:rsid w:val="00292D97"/>
    <w:rsid w:val="002931FF"/>
    <w:rsid w:val="002A29E0"/>
    <w:rsid w:val="002A34F2"/>
    <w:rsid w:val="002A6FC2"/>
    <w:rsid w:val="002B4679"/>
    <w:rsid w:val="002B47F6"/>
    <w:rsid w:val="002B4AC6"/>
    <w:rsid w:val="002B63E9"/>
    <w:rsid w:val="002C120C"/>
    <w:rsid w:val="002C2B81"/>
    <w:rsid w:val="002C672E"/>
    <w:rsid w:val="002C7BE4"/>
    <w:rsid w:val="002D5CA0"/>
    <w:rsid w:val="002D661F"/>
    <w:rsid w:val="002D6639"/>
    <w:rsid w:val="002E0C46"/>
    <w:rsid w:val="002E4069"/>
    <w:rsid w:val="002E4C1A"/>
    <w:rsid w:val="002E6551"/>
    <w:rsid w:val="002E6A9A"/>
    <w:rsid w:val="002F045E"/>
    <w:rsid w:val="002F18A2"/>
    <w:rsid w:val="002F26DF"/>
    <w:rsid w:val="002F2CBB"/>
    <w:rsid w:val="002F4862"/>
    <w:rsid w:val="002F4BC1"/>
    <w:rsid w:val="002F6E52"/>
    <w:rsid w:val="00300CAB"/>
    <w:rsid w:val="0030120F"/>
    <w:rsid w:val="00301316"/>
    <w:rsid w:val="00301614"/>
    <w:rsid w:val="003033E4"/>
    <w:rsid w:val="003116E8"/>
    <w:rsid w:val="00313CD0"/>
    <w:rsid w:val="0031640C"/>
    <w:rsid w:val="00316C09"/>
    <w:rsid w:val="003202C7"/>
    <w:rsid w:val="00323A7C"/>
    <w:rsid w:val="00324A54"/>
    <w:rsid w:val="00324F4A"/>
    <w:rsid w:val="00325B21"/>
    <w:rsid w:val="00330054"/>
    <w:rsid w:val="00334ABA"/>
    <w:rsid w:val="003413FD"/>
    <w:rsid w:val="0034383E"/>
    <w:rsid w:val="00346069"/>
    <w:rsid w:val="0034613A"/>
    <w:rsid w:val="0035658D"/>
    <w:rsid w:val="00357930"/>
    <w:rsid w:val="0036046A"/>
    <w:rsid w:val="00361893"/>
    <w:rsid w:val="0036523F"/>
    <w:rsid w:val="0037341C"/>
    <w:rsid w:val="00375570"/>
    <w:rsid w:val="003771B8"/>
    <w:rsid w:val="00383772"/>
    <w:rsid w:val="00383F56"/>
    <w:rsid w:val="0038487C"/>
    <w:rsid w:val="00384AA1"/>
    <w:rsid w:val="0038585C"/>
    <w:rsid w:val="00387D98"/>
    <w:rsid w:val="0039218C"/>
    <w:rsid w:val="00393ECC"/>
    <w:rsid w:val="00394A14"/>
    <w:rsid w:val="0039562A"/>
    <w:rsid w:val="003A0B2B"/>
    <w:rsid w:val="003A0BE3"/>
    <w:rsid w:val="003B0929"/>
    <w:rsid w:val="003B0D32"/>
    <w:rsid w:val="003B1DA8"/>
    <w:rsid w:val="003B3FC9"/>
    <w:rsid w:val="003B4EDB"/>
    <w:rsid w:val="003B5C18"/>
    <w:rsid w:val="003B601D"/>
    <w:rsid w:val="003B7080"/>
    <w:rsid w:val="003C59A0"/>
    <w:rsid w:val="003C70B2"/>
    <w:rsid w:val="003C7436"/>
    <w:rsid w:val="003C7D54"/>
    <w:rsid w:val="003C7EAC"/>
    <w:rsid w:val="003D20B8"/>
    <w:rsid w:val="003D75BE"/>
    <w:rsid w:val="003E222C"/>
    <w:rsid w:val="003E42A9"/>
    <w:rsid w:val="003E7E36"/>
    <w:rsid w:val="003F0629"/>
    <w:rsid w:val="003F4B0D"/>
    <w:rsid w:val="003F5363"/>
    <w:rsid w:val="004062D7"/>
    <w:rsid w:val="00411FE5"/>
    <w:rsid w:val="00413265"/>
    <w:rsid w:val="00415B01"/>
    <w:rsid w:val="004160A7"/>
    <w:rsid w:val="00416D18"/>
    <w:rsid w:val="00420F6F"/>
    <w:rsid w:val="00421746"/>
    <w:rsid w:val="00421F38"/>
    <w:rsid w:val="00431494"/>
    <w:rsid w:val="00432DC6"/>
    <w:rsid w:val="00433ECA"/>
    <w:rsid w:val="00435B8B"/>
    <w:rsid w:val="0043685D"/>
    <w:rsid w:val="00444EC5"/>
    <w:rsid w:val="00445FF1"/>
    <w:rsid w:val="00447658"/>
    <w:rsid w:val="004502FF"/>
    <w:rsid w:val="00453A12"/>
    <w:rsid w:val="00455486"/>
    <w:rsid w:val="004571ED"/>
    <w:rsid w:val="00467677"/>
    <w:rsid w:val="004701E3"/>
    <w:rsid w:val="00474463"/>
    <w:rsid w:val="00482757"/>
    <w:rsid w:val="00483040"/>
    <w:rsid w:val="00486058"/>
    <w:rsid w:val="00486B0B"/>
    <w:rsid w:val="00490EFF"/>
    <w:rsid w:val="00493D1C"/>
    <w:rsid w:val="00494038"/>
    <w:rsid w:val="00494418"/>
    <w:rsid w:val="004958E6"/>
    <w:rsid w:val="00495E9E"/>
    <w:rsid w:val="004A0329"/>
    <w:rsid w:val="004A152E"/>
    <w:rsid w:val="004A161A"/>
    <w:rsid w:val="004A5490"/>
    <w:rsid w:val="004A5EB2"/>
    <w:rsid w:val="004B1372"/>
    <w:rsid w:val="004B232E"/>
    <w:rsid w:val="004B770B"/>
    <w:rsid w:val="004C0B6B"/>
    <w:rsid w:val="004C734C"/>
    <w:rsid w:val="004D05C7"/>
    <w:rsid w:val="004D0BF9"/>
    <w:rsid w:val="004D1B82"/>
    <w:rsid w:val="004D1C5C"/>
    <w:rsid w:val="004D1DF8"/>
    <w:rsid w:val="004D1ED2"/>
    <w:rsid w:val="004D2FBA"/>
    <w:rsid w:val="004D48DC"/>
    <w:rsid w:val="004E1BC9"/>
    <w:rsid w:val="004E4EEF"/>
    <w:rsid w:val="004E50D8"/>
    <w:rsid w:val="004E6C7D"/>
    <w:rsid w:val="004F0369"/>
    <w:rsid w:val="004F0E3B"/>
    <w:rsid w:val="004F32EA"/>
    <w:rsid w:val="00500290"/>
    <w:rsid w:val="00503CD3"/>
    <w:rsid w:val="005068E2"/>
    <w:rsid w:val="00506C81"/>
    <w:rsid w:val="005078C8"/>
    <w:rsid w:val="005101FB"/>
    <w:rsid w:val="00511A4A"/>
    <w:rsid w:val="005168E8"/>
    <w:rsid w:val="00516B3D"/>
    <w:rsid w:val="005171F4"/>
    <w:rsid w:val="00522222"/>
    <w:rsid w:val="005223E8"/>
    <w:rsid w:val="00523564"/>
    <w:rsid w:val="00527583"/>
    <w:rsid w:val="00530847"/>
    <w:rsid w:val="0053578C"/>
    <w:rsid w:val="00536E4D"/>
    <w:rsid w:val="00541C2F"/>
    <w:rsid w:val="00542020"/>
    <w:rsid w:val="00542AB1"/>
    <w:rsid w:val="00545E20"/>
    <w:rsid w:val="00546F2A"/>
    <w:rsid w:val="00547757"/>
    <w:rsid w:val="005519AC"/>
    <w:rsid w:val="00553482"/>
    <w:rsid w:val="00554524"/>
    <w:rsid w:val="00554DAF"/>
    <w:rsid w:val="0055588C"/>
    <w:rsid w:val="005576E1"/>
    <w:rsid w:val="005606F0"/>
    <w:rsid w:val="00564A29"/>
    <w:rsid w:val="00570453"/>
    <w:rsid w:val="005717F1"/>
    <w:rsid w:val="00573805"/>
    <w:rsid w:val="0057513E"/>
    <w:rsid w:val="0057549B"/>
    <w:rsid w:val="00576832"/>
    <w:rsid w:val="00576B3F"/>
    <w:rsid w:val="00586A8E"/>
    <w:rsid w:val="00594C6F"/>
    <w:rsid w:val="00594FD9"/>
    <w:rsid w:val="00595447"/>
    <w:rsid w:val="00596CD8"/>
    <w:rsid w:val="005A082B"/>
    <w:rsid w:val="005A7921"/>
    <w:rsid w:val="005B060A"/>
    <w:rsid w:val="005B2AF9"/>
    <w:rsid w:val="005B5F90"/>
    <w:rsid w:val="005B64B9"/>
    <w:rsid w:val="005B74FF"/>
    <w:rsid w:val="005C6924"/>
    <w:rsid w:val="005D0611"/>
    <w:rsid w:val="005D0CCF"/>
    <w:rsid w:val="005D1453"/>
    <w:rsid w:val="005D33C5"/>
    <w:rsid w:val="005D54DA"/>
    <w:rsid w:val="005E19EC"/>
    <w:rsid w:val="005E5959"/>
    <w:rsid w:val="005E6F78"/>
    <w:rsid w:val="005E7C1E"/>
    <w:rsid w:val="005F1142"/>
    <w:rsid w:val="005F1F80"/>
    <w:rsid w:val="005F3105"/>
    <w:rsid w:val="005F769B"/>
    <w:rsid w:val="005F7E15"/>
    <w:rsid w:val="00605CF1"/>
    <w:rsid w:val="006074AC"/>
    <w:rsid w:val="006121AC"/>
    <w:rsid w:val="00615067"/>
    <w:rsid w:val="0061568E"/>
    <w:rsid w:val="00616BB3"/>
    <w:rsid w:val="006204B5"/>
    <w:rsid w:val="006219E6"/>
    <w:rsid w:val="006278C1"/>
    <w:rsid w:val="00631B90"/>
    <w:rsid w:val="00631EC3"/>
    <w:rsid w:val="00631FCB"/>
    <w:rsid w:val="006331AF"/>
    <w:rsid w:val="006363C6"/>
    <w:rsid w:val="006372B1"/>
    <w:rsid w:val="006374CB"/>
    <w:rsid w:val="00643818"/>
    <w:rsid w:val="0064384C"/>
    <w:rsid w:val="00647A06"/>
    <w:rsid w:val="00660232"/>
    <w:rsid w:val="00661159"/>
    <w:rsid w:val="0067146D"/>
    <w:rsid w:val="006734D8"/>
    <w:rsid w:val="006805CA"/>
    <w:rsid w:val="00682B89"/>
    <w:rsid w:val="0068311D"/>
    <w:rsid w:val="0068498C"/>
    <w:rsid w:val="00685603"/>
    <w:rsid w:val="006872F6"/>
    <w:rsid w:val="0068731F"/>
    <w:rsid w:val="00691B54"/>
    <w:rsid w:val="00694F89"/>
    <w:rsid w:val="00697D3F"/>
    <w:rsid w:val="006A1B5F"/>
    <w:rsid w:val="006A23F5"/>
    <w:rsid w:val="006A51B0"/>
    <w:rsid w:val="006A5F3B"/>
    <w:rsid w:val="006A66C6"/>
    <w:rsid w:val="006A70B7"/>
    <w:rsid w:val="006A72ED"/>
    <w:rsid w:val="006A77A6"/>
    <w:rsid w:val="006A7CF1"/>
    <w:rsid w:val="006B23C8"/>
    <w:rsid w:val="006B4C8D"/>
    <w:rsid w:val="006C04CA"/>
    <w:rsid w:val="006C336B"/>
    <w:rsid w:val="006C370F"/>
    <w:rsid w:val="006C5D96"/>
    <w:rsid w:val="006C7F1E"/>
    <w:rsid w:val="006D261D"/>
    <w:rsid w:val="006D4CB1"/>
    <w:rsid w:val="006D5366"/>
    <w:rsid w:val="006D72D3"/>
    <w:rsid w:val="006D7A3B"/>
    <w:rsid w:val="006D7AF9"/>
    <w:rsid w:val="006E047E"/>
    <w:rsid w:val="006E29EC"/>
    <w:rsid w:val="006E3A87"/>
    <w:rsid w:val="006F1B02"/>
    <w:rsid w:val="006F266E"/>
    <w:rsid w:val="006F53A0"/>
    <w:rsid w:val="00701B2B"/>
    <w:rsid w:val="00701BB8"/>
    <w:rsid w:val="007032C8"/>
    <w:rsid w:val="00704237"/>
    <w:rsid w:val="00705034"/>
    <w:rsid w:val="00706512"/>
    <w:rsid w:val="00706ED9"/>
    <w:rsid w:val="0070747B"/>
    <w:rsid w:val="00707949"/>
    <w:rsid w:val="00714D18"/>
    <w:rsid w:val="00715502"/>
    <w:rsid w:val="00722390"/>
    <w:rsid w:val="00722A91"/>
    <w:rsid w:val="007233D1"/>
    <w:rsid w:val="007245B6"/>
    <w:rsid w:val="00726096"/>
    <w:rsid w:val="00731808"/>
    <w:rsid w:val="0073282D"/>
    <w:rsid w:val="00735F50"/>
    <w:rsid w:val="00737BDE"/>
    <w:rsid w:val="00740899"/>
    <w:rsid w:val="00743C21"/>
    <w:rsid w:val="00743D1C"/>
    <w:rsid w:val="007455B2"/>
    <w:rsid w:val="00745CE8"/>
    <w:rsid w:val="0075563A"/>
    <w:rsid w:val="00757153"/>
    <w:rsid w:val="007614DC"/>
    <w:rsid w:val="007630AA"/>
    <w:rsid w:val="00765167"/>
    <w:rsid w:val="00765B58"/>
    <w:rsid w:val="0076707E"/>
    <w:rsid w:val="007715AA"/>
    <w:rsid w:val="00771E46"/>
    <w:rsid w:val="00773292"/>
    <w:rsid w:val="0077545B"/>
    <w:rsid w:val="00780EE8"/>
    <w:rsid w:val="00786E5B"/>
    <w:rsid w:val="0078741D"/>
    <w:rsid w:val="00795209"/>
    <w:rsid w:val="00797143"/>
    <w:rsid w:val="007B2D34"/>
    <w:rsid w:val="007B30ED"/>
    <w:rsid w:val="007B4EF4"/>
    <w:rsid w:val="007C0CDB"/>
    <w:rsid w:val="007C6B7F"/>
    <w:rsid w:val="007D04FB"/>
    <w:rsid w:val="007D3378"/>
    <w:rsid w:val="007D5821"/>
    <w:rsid w:val="007D5DD2"/>
    <w:rsid w:val="007E1919"/>
    <w:rsid w:val="007E2A25"/>
    <w:rsid w:val="007E2A7E"/>
    <w:rsid w:val="007E5562"/>
    <w:rsid w:val="007F05CF"/>
    <w:rsid w:val="007F2245"/>
    <w:rsid w:val="007F2251"/>
    <w:rsid w:val="007F4176"/>
    <w:rsid w:val="007F7B8A"/>
    <w:rsid w:val="0080027F"/>
    <w:rsid w:val="00802080"/>
    <w:rsid w:val="00802475"/>
    <w:rsid w:val="008039FC"/>
    <w:rsid w:val="00803ED3"/>
    <w:rsid w:val="008059D9"/>
    <w:rsid w:val="00807BBD"/>
    <w:rsid w:val="00807F13"/>
    <w:rsid w:val="00810B8C"/>
    <w:rsid w:val="0081459E"/>
    <w:rsid w:val="0081470B"/>
    <w:rsid w:val="0082275D"/>
    <w:rsid w:val="00822C4F"/>
    <w:rsid w:val="00823080"/>
    <w:rsid w:val="008233C4"/>
    <w:rsid w:val="00824360"/>
    <w:rsid w:val="00825E2D"/>
    <w:rsid w:val="0082699A"/>
    <w:rsid w:val="0083101D"/>
    <w:rsid w:val="008325EC"/>
    <w:rsid w:val="00834DFD"/>
    <w:rsid w:val="00840723"/>
    <w:rsid w:val="00843FB0"/>
    <w:rsid w:val="00851AAA"/>
    <w:rsid w:val="0085219B"/>
    <w:rsid w:val="008543EE"/>
    <w:rsid w:val="00856A67"/>
    <w:rsid w:val="00866C21"/>
    <w:rsid w:val="0087206D"/>
    <w:rsid w:val="00872ADD"/>
    <w:rsid w:val="00872CC8"/>
    <w:rsid w:val="00873BC9"/>
    <w:rsid w:val="008756BF"/>
    <w:rsid w:val="0088781F"/>
    <w:rsid w:val="00891295"/>
    <w:rsid w:val="008A3B01"/>
    <w:rsid w:val="008A405F"/>
    <w:rsid w:val="008B0AC8"/>
    <w:rsid w:val="008B1FE6"/>
    <w:rsid w:val="008B2F5E"/>
    <w:rsid w:val="008C16BA"/>
    <w:rsid w:val="008C5CD9"/>
    <w:rsid w:val="008C5FD6"/>
    <w:rsid w:val="008D1CF7"/>
    <w:rsid w:val="008D44D7"/>
    <w:rsid w:val="008D5352"/>
    <w:rsid w:val="008D5993"/>
    <w:rsid w:val="008D6F20"/>
    <w:rsid w:val="008D782B"/>
    <w:rsid w:val="008D7C8F"/>
    <w:rsid w:val="008E0AEA"/>
    <w:rsid w:val="008E0E86"/>
    <w:rsid w:val="008E5855"/>
    <w:rsid w:val="008E7CE2"/>
    <w:rsid w:val="008F15FC"/>
    <w:rsid w:val="008F5BA1"/>
    <w:rsid w:val="0090081C"/>
    <w:rsid w:val="009015CB"/>
    <w:rsid w:val="00902B89"/>
    <w:rsid w:val="00904ABD"/>
    <w:rsid w:val="00907943"/>
    <w:rsid w:val="00915CEE"/>
    <w:rsid w:val="0092007D"/>
    <w:rsid w:val="00921900"/>
    <w:rsid w:val="00922C14"/>
    <w:rsid w:val="00927903"/>
    <w:rsid w:val="00927A86"/>
    <w:rsid w:val="00932C58"/>
    <w:rsid w:val="009370D9"/>
    <w:rsid w:val="00940D83"/>
    <w:rsid w:val="009441C9"/>
    <w:rsid w:val="00946237"/>
    <w:rsid w:val="009513C5"/>
    <w:rsid w:val="00953332"/>
    <w:rsid w:val="009536EE"/>
    <w:rsid w:val="00957C2E"/>
    <w:rsid w:val="00957C8E"/>
    <w:rsid w:val="00960BFE"/>
    <w:rsid w:val="009610B2"/>
    <w:rsid w:val="00963BF5"/>
    <w:rsid w:val="00965807"/>
    <w:rsid w:val="00965C49"/>
    <w:rsid w:val="009710C7"/>
    <w:rsid w:val="00971659"/>
    <w:rsid w:val="009723EF"/>
    <w:rsid w:val="00976ABC"/>
    <w:rsid w:val="009775ED"/>
    <w:rsid w:val="00977CFB"/>
    <w:rsid w:val="00980278"/>
    <w:rsid w:val="009807C6"/>
    <w:rsid w:val="00982727"/>
    <w:rsid w:val="00982F52"/>
    <w:rsid w:val="0098573E"/>
    <w:rsid w:val="00987A65"/>
    <w:rsid w:val="009901AC"/>
    <w:rsid w:val="009901C6"/>
    <w:rsid w:val="009902C7"/>
    <w:rsid w:val="009909B5"/>
    <w:rsid w:val="00990AD1"/>
    <w:rsid w:val="00992925"/>
    <w:rsid w:val="00993EB3"/>
    <w:rsid w:val="009A1D87"/>
    <w:rsid w:val="009A4000"/>
    <w:rsid w:val="009A6E84"/>
    <w:rsid w:val="009B1AAF"/>
    <w:rsid w:val="009B4DC8"/>
    <w:rsid w:val="009B50B1"/>
    <w:rsid w:val="009C2BC5"/>
    <w:rsid w:val="009C6076"/>
    <w:rsid w:val="009D0BE5"/>
    <w:rsid w:val="009D0F34"/>
    <w:rsid w:val="009D65CB"/>
    <w:rsid w:val="009E18D1"/>
    <w:rsid w:val="009E254A"/>
    <w:rsid w:val="009E2FEC"/>
    <w:rsid w:val="009F0831"/>
    <w:rsid w:val="009F32FF"/>
    <w:rsid w:val="009F7CC0"/>
    <w:rsid w:val="00A002B4"/>
    <w:rsid w:val="00A17DEA"/>
    <w:rsid w:val="00A17F8E"/>
    <w:rsid w:val="00A24906"/>
    <w:rsid w:val="00A27CBE"/>
    <w:rsid w:val="00A32810"/>
    <w:rsid w:val="00A328F1"/>
    <w:rsid w:val="00A32AEB"/>
    <w:rsid w:val="00A33128"/>
    <w:rsid w:val="00A35F4C"/>
    <w:rsid w:val="00A36B4C"/>
    <w:rsid w:val="00A3709B"/>
    <w:rsid w:val="00A3748D"/>
    <w:rsid w:val="00A37E6D"/>
    <w:rsid w:val="00A41533"/>
    <w:rsid w:val="00A437AE"/>
    <w:rsid w:val="00A455F9"/>
    <w:rsid w:val="00A50EC4"/>
    <w:rsid w:val="00A56968"/>
    <w:rsid w:val="00A63DCF"/>
    <w:rsid w:val="00A66D6A"/>
    <w:rsid w:val="00A67FF7"/>
    <w:rsid w:val="00A71335"/>
    <w:rsid w:val="00A74120"/>
    <w:rsid w:val="00A7442B"/>
    <w:rsid w:val="00A773ED"/>
    <w:rsid w:val="00A80EDD"/>
    <w:rsid w:val="00A8439C"/>
    <w:rsid w:val="00A8758E"/>
    <w:rsid w:val="00A87621"/>
    <w:rsid w:val="00A87688"/>
    <w:rsid w:val="00A918D7"/>
    <w:rsid w:val="00A92DAD"/>
    <w:rsid w:val="00A93EF1"/>
    <w:rsid w:val="00A94D67"/>
    <w:rsid w:val="00A95CFC"/>
    <w:rsid w:val="00A970CD"/>
    <w:rsid w:val="00A970E4"/>
    <w:rsid w:val="00A97AAF"/>
    <w:rsid w:val="00AA00EB"/>
    <w:rsid w:val="00AA14A7"/>
    <w:rsid w:val="00AA2453"/>
    <w:rsid w:val="00AA6B60"/>
    <w:rsid w:val="00AB17A1"/>
    <w:rsid w:val="00AB2C18"/>
    <w:rsid w:val="00AC1898"/>
    <w:rsid w:val="00AC2BAE"/>
    <w:rsid w:val="00AC4E29"/>
    <w:rsid w:val="00AD044E"/>
    <w:rsid w:val="00AD25D9"/>
    <w:rsid w:val="00AD2D4C"/>
    <w:rsid w:val="00AD6326"/>
    <w:rsid w:val="00AD7720"/>
    <w:rsid w:val="00AE258A"/>
    <w:rsid w:val="00AE5F72"/>
    <w:rsid w:val="00AF0436"/>
    <w:rsid w:val="00AF08EA"/>
    <w:rsid w:val="00AF4E8B"/>
    <w:rsid w:val="00AF5D5C"/>
    <w:rsid w:val="00AF699D"/>
    <w:rsid w:val="00B035BE"/>
    <w:rsid w:val="00B03AB4"/>
    <w:rsid w:val="00B04171"/>
    <w:rsid w:val="00B05AF9"/>
    <w:rsid w:val="00B14E34"/>
    <w:rsid w:val="00B169AE"/>
    <w:rsid w:val="00B20CA8"/>
    <w:rsid w:val="00B2694E"/>
    <w:rsid w:val="00B27926"/>
    <w:rsid w:val="00B32580"/>
    <w:rsid w:val="00B326CE"/>
    <w:rsid w:val="00B35BC7"/>
    <w:rsid w:val="00B35CBD"/>
    <w:rsid w:val="00B40227"/>
    <w:rsid w:val="00B431FB"/>
    <w:rsid w:val="00B44416"/>
    <w:rsid w:val="00B44945"/>
    <w:rsid w:val="00B46FC6"/>
    <w:rsid w:val="00B4781C"/>
    <w:rsid w:val="00B5558F"/>
    <w:rsid w:val="00B556B3"/>
    <w:rsid w:val="00B61838"/>
    <w:rsid w:val="00B64779"/>
    <w:rsid w:val="00B67DF7"/>
    <w:rsid w:val="00B73C81"/>
    <w:rsid w:val="00B73D8D"/>
    <w:rsid w:val="00B75226"/>
    <w:rsid w:val="00B76E51"/>
    <w:rsid w:val="00B77014"/>
    <w:rsid w:val="00B8013D"/>
    <w:rsid w:val="00B8140C"/>
    <w:rsid w:val="00B83698"/>
    <w:rsid w:val="00B8441B"/>
    <w:rsid w:val="00B85D44"/>
    <w:rsid w:val="00B91CD1"/>
    <w:rsid w:val="00B9330B"/>
    <w:rsid w:val="00B95FD7"/>
    <w:rsid w:val="00B96123"/>
    <w:rsid w:val="00B979F7"/>
    <w:rsid w:val="00BA325E"/>
    <w:rsid w:val="00BA7871"/>
    <w:rsid w:val="00BB2DBF"/>
    <w:rsid w:val="00BB3A91"/>
    <w:rsid w:val="00BB3AFE"/>
    <w:rsid w:val="00BB4D9C"/>
    <w:rsid w:val="00BB4FD7"/>
    <w:rsid w:val="00BB5960"/>
    <w:rsid w:val="00BB79C7"/>
    <w:rsid w:val="00BC1369"/>
    <w:rsid w:val="00BC42D3"/>
    <w:rsid w:val="00BC6389"/>
    <w:rsid w:val="00BD115A"/>
    <w:rsid w:val="00BE1C19"/>
    <w:rsid w:val="00BE4E09"/>
    <w:rsid w:val="00BE68EF"/>
    <w:rsid w:val="00C00285"/>
    <w:rsid w:val="00C01649"/>
    <w:rsid w:val="00C06336"/>
    <w:rsid w:val="00C110D8"/>
    <w:rsid w:val="00C14739"/>
    <w:rsid w:val="00C2004D"/>
    <w:rsid w:val="00C241B8"/>
    <w:rsid w:val="00C25668"/>
    <w:rsid w:val="00C25712"/>
    <w:rsid w:val="00C26A11"/>
    <w:rsid w:val="00C27756"/>
    <w:rsid w:val="00C32230"/>
    <w:rsid w:val="00C323B2"/>
    <w:rsid w:val="00C33069"/>
    <w:rsid w:val="00C33B74"/>
    <w:rsid w:val="00C3608F"/>
    <w:rsid w:val="00C365F9"/>
    <w:rsid w:val="00C3693C"/>
    <w:rsid w:val="00C37DBB"/>
    <w:rsid w:val="00C40B30"/>
    <w:rsid w:val="00C43283"/>
    <w:rsid w:val="00C439BB"/>
    <w:rsid w:val="00C440D6"/>
    <w:rsid w:val="00C5190F"/>
    <w:rsid w:val="00C5417A"/>
    <w:rsid w:val="00C54FC4"/>
    <w:rsid w:val="00C571FA"/>
    <w:rsid w:val="00C61AF3"/>
    <w:rsid w:val="00C61CF6"/>
    <w:rsid w:val="00C6224B"/>
    <w:rsid w:val="00C67A75"/>
    <w:rsid w:val="00C7114C"/>
    <w:rsid w:val="00C718CF"/>
    <w:rsid w:val="00C72EA0"/>
    <w:rsid w:val="00C73442"/>
    <w:rsid w:val="00C77EE8"/>
    <w:rsid w:val="00C868DE"/>
    <w:rsid w:val="00C9002E"/>
    <w:rsid w:val="00C94C6C"/>
    <w:rsid w:val="00C953A8"/>
    <w:rsid w:val="00C96BBA"/>
    <w:rsid w:val="00C96C63"/>
    <w:rsid w:val="00C96C74"/>
    <w:rsid w:val="00C97BE0"/>
    <w:rsid w:val="00CA451A"/>
    <w:rsid w:val="00CA7880"/>
    <w:rsid w:val="00CC4D67"/>
    <w:rsid w:val="00CD033B"/>
    <w:rsid w:val="00CD1885"/>
    <w:rsid w:val="00CD4008"/>
    <w:rsid w:val="00CD4687"/>
    <w:rsid w:val="00CE067A"/>
    <w:rsid w:val="00CE07FE"/>
    <w:rsid w:val="00CE53F5"/>
    <w:rsid w:val="00CE6507"/>
    <w:rsid w:val="00CE6835"/>
    <w:rsid w:val="00CF05A4"/>
    <w:rsid w:val="00CF576D"/>
    <w:rsid w:val="00CF710B"/>
    <w:rsid w:val="00D02146"/>
    <w:rsid w:val="00D02F53"/>
    <w:rsid w:val="00D05ED5"/>
    <w:rsid w:val="00D07423"/>
    <w:rsid w:val="00D15FD8"/>
    <w:rsid w:val="00D172DA"/>
    <w:rsid w:val="00D22FCB"/>
    <w:rsid w:val="00D25EF9"/>
    <w:rsid w:val="00D27D58"/>
    <w:rsid w:val="00D3024B"/>
    <w:rsid w:val="00D30A1F"/>
    <w:rsid w:val="00D340D9"/>
    <w:rsid w:val="00D34F05"/>
    <w:rsid w:val="00D354E7"/>
    <w:rsid w:val="00D4108E"/>
    <w:rsid w:val="00D47B15"/>
    <w:rsid w:val="00D517B8"/>
    <w:rsid w:val="00D52840"/>
    <w:rsid w:val="00D54E0A"/>
    <w:rsid w:val="00D63AB2"/>
    <w:rsid w:val="00D709EF"/>
    <w:rsid w:val="00D716AD"/>
    <w:rsid w:val="00D72130"/>
    <w:rsid w:val="00D80E56"/>
    <w:rsid w:val="00D819F1"/>
    <w:rsid w:val="00D85FE8"/>
    <w:rsid w:val="00D86BE3"/>
    <w:rsid w:val="00D92AFB"/>
    <w:rsid w:val="00DA427B"/>
    <w:rsid w:val="00DA5191"/>
    <w:rsid w:val="00DA5EB9"/>
    <w:rsid w:val="00DB02BC"/>
    <w:rsid w:val="00DB235F"/>
    <w:rsid w:val="00DC1591"/>
    <w:rsid w:val="00DC2ADB"/>
    <w:rsid w:val="00DC6C3A"/>
    <w:rsid w:val="00DD02F1"/>
    <w:rsid w:val="00DD32CB"/>
    <w:rsid w:val="00DE195F"/>
    <w:rsid w:val="00DE2123"/>
    <w:rsid w:val="00DE2141"/>
    <w:rsid w:val="00DE44F8"/>
    <w:rsid w:val="00DF2797"/>
    <w:rsid w:val="00DF2D9F"/>
    <w:rsid w:val="00DF6F2C"/>
    <w:rsid w:val="00E00610"/>
    <w:rsid w:val="00E00799"/>
    <w:rsid w:val="00E02F1E"/>
    <w:rsid w:val="00E03B3E"/>
    <w:rsid w:val="00E03D5C"/>
    <w:rsid w:val="00E03F97"/>
    <w:rsid w:val="00E04E28"/>
    <w:rsid w:val="00E1028E"/>
    <w:rsid w:val="00E10F92"/>
    <w:rsid w:val="00E11004"/>
    <w:rsid w:val="00E115E0"/>
    <w:rsid w:val="00E1254F"/>
    <w:rsid w:val="00E20D1B"/>
    <w:rsid w:val="00E25B2B"/>
    <w:rsid w:val="00E27C23"/>
    <w:rsid w:val="00E31772"/>
    <w:rsid w:val="00E319FD"/>
    <w:rsid w:val="00E320D0"/>
    <w:rsid w:val="00E321DB"/>
    <w:rsid w:val="00E35A2A"/>
    <w:rsid w:val="00E4023E"/>
    <w:rsid w:val="00E4100A"/>
    <w:rsid w:val="00E41CFD"/>
    <w:rsid w:val="00E466D2"/>
    <w:rsid w:val="00E468B9"/>
    <w:rsid w:val="00E56C2A"/>
    <w:rsid w:val="00E60E2C"/>
    <w:rsid w:val="00E62D42"/>
    <w:rsid w:val="00E6531F"/>
    <w:rsid w:val="00E65686"/>
    <w:rsid w:val="00E65F23"/>
    <w:rsid w:val="00E7287C"/>
    <w:rsid w:val="00E7481A"/>
    <w:rsid w:val="00E802D3"/>
    <w:rsid w:val="00E80458"/>
    <w:rsid w:val="00E80E7D"/>
    <w:rsid w:val="00E86602"/>
    <w:rsid w:val="00E868A8"/>
    <w:rsid w:val="00E87195"/>
    <w:rsid w:val="00E92A45"/>
    <w:rsid w:val="00EA123B"/>
    <w:rsid w:val="00EA16B0"/>
    <w:rsid w:val="00EA327E"/>
    <w:rsid w:val="00EA625A"/>
    <w:rsid w:val="00EA62FB"/>
    <w:rsid w:val="00EA701B"/>
    <w:rsid w:val="00EB4486"/>
    <w:rsid w:val="00EB5C55"/>
    <w:rsid w:val="00EB697B"/>
    <w:rsid w:val="00EB7B47"/>
    <w:rsid w:val="00EC0EAE"/>
    <w:rsid w:val="00EC390F"/>
    <w:rsid w:val="00EC519E"/>
    <w:rsid w:val="00EC6C9F"/>
    <w:rsid w:val="00EC766C"/>
    <w:rsid w:val="00ED2A85"/>
    <w:rsid w:val="00ED4168"/>
    <w:rsid w:val="00ED5C87"/>
    <w:rsid w:val="00ED5F54"/>
    <w:rsid w:val="00ED6E21"/>
    <w:rsid w:val="00ED71C4"/>
    <w:rsid w:val="00EE13B7"/>
    <w:rsid w:val="00EE2739"/>
    <w:rsid w:val="00EE43B3"/>
    <w:rsid w:val="00EF07B1"/>
    <w:rsid w:val="00EF121B"/>
    <w:rsid w:val="00EF2D7C"/>
    <w:rsid w:val="00EF6DE9"/>
    <w:rsid w:val="00F02ADC"/>
    <w:rsid w:val="00F03108"/>
    <w:rsid w:val="00F045F6"/>
    <w:rsid w:val="00F05425"/>
    <w:rsid w:val="00F06C4A"/>
    <w:rsid w:val="00F06F02"/>
    <w:rsid w:val="00F106E0"/>
    <w:rsid w:val="00F11CE0"/>
    <w:rsid w:val="00F160D9"/>
    <w:rsid w:val="00F162F2"/>
    <w:rsid w:val="00F21A19"/>
    <w:rsid w:val="00F23A9F"/>
    <w:rsid w:val="00F250A3"/>
    <w:rsid w:val="00F27881"/>
    <w:rsid w:val="00F27AB3"/>
    <w:rsid w:val="00F318B8"/>
    <w:rsid w:val="00F33E13"/>
    <w:rsid w:val="00F34A0C"/>
    <w:rsid w:val="00F37A01"/>
    <w:rsid w:val="00F37B6A"/>
    <w:rsid w:val="00F42483"/>
    <w:rsid w:val="00F46207"/>
    <w:rsid w:val="00F50AB1"/>
    <w:rsid w:val="00F53C49"/>
    <w:rsid w:val="00F553EC"/>
    <w:rsid w:val="00F559DB"/>
    <w:rsid w:val="00F5617F"/>
    <w:rsid w:val="00F56938"/>
    <w:rsid w:val="00F60604"/>
    <w:rsid w:val="00F606A1"/>
    <w:rsid w:val="00F60B6D"/>
    <w:rsid w:val="00F63ACC"/>
    <w:rsid w:val="00F66E31"/>
    <w:rsid w:val="00F7246B"/>
    <w:rsid w:val="00F74720"/>
    <w:rsid w:val="00F85671"/>
    <w:rsid w:val="00F86184"/>
    <w:rsid w:val="00F91A63"/>
    <w:rsid w:val="00F9292F"/>
    <w:rsid w:val="00F929BA"/>
    <w:rsid w:val="00F95495"/>
    <w:rsid w:val="00F95F0E"/>
    <w:rsid w:val="00FA1EF9"/>
    <w:rsid w:val="00FA56FE"/>
    <w:rsid w:val="00FA5CD5"/>
    <w:rsid w:val="00FA77DD"/>
    <w:rsid w:val="00FA7BB4"/>
    <w:rsid w:val="00FB036B"/>
    <w:rsid w:val="00FB06A5"/>
    <w:rsid w:val="00FB0F09"/>
    <w:rsid w:val="00FB3873"/>
    <w:rsid w:val="00FB4689"/>
    <w:rsid w:val="00FB51AB"/>
    <w:rsid w:val="00FC0335"/>
    <w:rsid w:val="00FC1DF3"/>
    <w:rsid w:val="00FC2C2E"/>
    <w:rsid w:val="00FC30D4"/>
    <w:rsid w:val="00FC4709"/>
    <w:rsid w:val="00FC51C0"/>
    <w:rsid w:val="00FC621E"/>
    <w:rsid w:val="00FD082E"/>
    <w:rsid w:val="00FD1911"/>
    <w:rsid w:val="00FD3266"/>
    <w:rsid w:val="00FD5404"/>
    <w:rsid w:val="00FD6573"/>
    <w:rsid w:val="00FD752E"/>
    <w:rsid w:val="00FE0C2B"/>
    <w:rsid w:val="00FE6894"/>
    <w:rsid w:val="00FE735D"/>
    <w:rsid w:val="00FF0CD6"/>
    <w:rsid w:val="00FF64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614"/>
  </w:style>
  <w:style w:type="paragraph" w:styleId="1">
    <w:name w:val="heading 1"/>
    <w:basedOn w:val="a"/>
    <w:next w:val="a"/>
    <w:link w:val="10"/>
    <w:uiPriority w:val="9"/>
    <w:qFormat/>
    <w:rsid w:val="00834D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nhideWhenUsed/>
    <w:qFormat/>
    <w:rsid w:val="002B4AC6"/>
    <w:pPr>
      <w:spacing w:before="100" w:beforeAutospacing="1" w:after="100" w:afterAutospacing="1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3">
    <w:name w:val="heading 3"/>
    <w:basedOn w:val="a"/>
    <w:next w:val="a"/>
    <w:link w:val="30"/>
    <w:uiPriority w:val="9"/>
    <w:unhideWhenUsed/>
    <w:qFormat/>
    <w:rsid w:val="003837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71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7C8E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6278C1"/>
    <w:pPr>
      <w:spacing w:after="200" w:line="276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opispole">
    <w:name w:val="opis_pole"/>
    <w:basedOn w:val="a"/>
    <w:rsid w:val="00920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BB3A9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6"/>
    <w:uiPriority w:val="10"/>
    <w:rsid w:val="00BB3A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mall101">
    <w:name w:val="small_10_1"/>
    <w:basedOn w:val="a0"/>
    <w:rsid w:val="002B63E9"/>
  </w:style>
  <w:style w:type="character" w:styleId="a8">
    <w:name w:val="Strong"/>
    <w:basedOn w:val="a0"/>
    <w:qFormat/>
    <w:rsid w:val="001D5C78"/>
    <w:rPr>
      <w:b/>
      <w:bCs/>
    </w:rPr>
  </w:style>
  <w:style w:type="table" w:styleId="a9">
    <w:name w:val="Table Grid"/>
    <w:basedOn w:val="a1"/>
    <w:uiPriority w:val="39"/>
    <w:rsid w:val="00FC47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047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47C9B"/>
  </w:style>
  <w:style w:type="paragraph" w:styleId="ac">
    <w:name w:val="footer"/>
    <w:basedOn w:val="a"/>
    <w:link w:val="ad"/>
    <w:uiPriority w:val="99"/>
    <w:unhideWhenUsed/>
    <w:rsid w:val="00047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47C9B"/>
  </w:style>
  <w:style w:type="paragraph" w:customStyle="1" w:styleId="blockblock-3c">
    <w:name w:val="block__block-3c"/>
    <w:basedOn w:val="a"/>
    <w:rsid w:val="006A6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F5D5C"/>
  </w:style>
  <w:style w:type="paragraph" w:styleId="HTML">
    <w:name w:val="HTML Preformatted"/>
    <w:basedOn w:val="a"/>
    <w:link w:val="HTML0"/>
    <w:uiPriority w:val="99"/>
    <w:unhideWhenUsed/>
    <w:rsid w:val="00D819F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819F1"/>
    <w:rPr>
      <w:rFonts w:ascii="Consolas" w:hAnsi="Consolas"/>
      <w:sz w:val="20"/>
      <w:szCs w:val="20"/>
    </w:rPr>
  </w:style>
  <w:style w:type="character" w:customStyle="1" w:styleId="20">
    <w:name w:val="Заголовок 2 Знак"/>
    <w:basedOn w:val="a0"/>
    <w:link w:val="2"/>
    <w:rsid w:val="002B4AC6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opispoleabz">
    <w:name w:val="opis_pole_abz"/>
    <w:basedOn w:val="a"/>
    <w:rsid w:val="002B4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">
    <w:name w:val="bullet"/>
    <w:basedOn w:val="a"/>
    <w:rsid w:val="002B4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unitunittextm">
    <w:name w:val="paragraph unit unit_text_m"/>
    <w:basedOn w:val="a"/>
    <w:rsid w:val="002B4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kr">
    <w:name w:val="sokr"/>
    <w:basedOn w:val="a0"/>
    <w:rsid w:val="002B4AC6"/>
  </w:style>
  <w:style w:type="character" w:styleId="ae">
    <w:name w:val="Emphasis"/>
    <w:basedOn w:val="a0"/>
    <w:uiPriority w:val="20"/>
    <w:qFormat/>
    <w:rsid w:val="002B4AC6"/>
    <w:rPr>
      <w:i/>
      <w:iCs/>
    </w:rPr>
  </w:style>
  <w:style w:type="character" w:styleId="af">
    <w:name w:val="annotation reference"/>
    <w:basedOn w:val="a0"/>
    <w:uiPriority w:val="99"/>
    <w:semiHidden/>
    <w:unhideWhenUsed/>
    <w:rsid w:val="00393ECC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393ECC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393ECC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393ECC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393ECC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834DF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c-bhnkfk">
    <w:name w:val="sc-bhnkfk"/>
    <w:basedOn w:val="a"/>
    <w:rsid w:val="00834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dubctv">
    <w:name w:val="sc-dubctv"/>
    <w:basedOn w:val="a0"/>
    <w:rsid w:val="00834DFD"/>
  </w:style>
  <w:style w:type="paragraph" w:customStyle="1" w:styleId="sc-fwqkxp">
    <w:name w:val="sc-fwqkxp"/>
    <w:basedOn w:val="a"/>
    <w:rsid w:val="00834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34DF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34DF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34DF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34DF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5B5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B5F90"/>
    <w:rPr>
      <w:rFonts w:ascii="Tahoma" w:hAnsi="Tahoma" w:cs="Tahoma"/>
      <w:sz w:val="16"/>
      <w:szCs w:val="16"/>
    </w:rPr>
  </w:style>
  <w:style w:type="paragraph" w:customStyle="1" w:styleId="af6">
    <w:basedOn w:val="a"/>
    <w:next w:val="a3"/>
    <w:rsid w:val="005A0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9htb">
    <w:name w:val="va9htb"/>
    <w:basedOn w:val="a0"/>
    <w:rsid w:val="001E2C71"/>
  </w:style>
  <w:style w:type="paragraph" w:customStyle="1" w:styleId="paragraph-styledstyledparagraph-sc-a650b026-0">
    <w:name w:val="paragraph-styled__styledparagraph-sc-a650b026-0"/>
    <w:basedOn w:val="a"/>
    <w:rsid w:val="00A35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-styledstyledli-sc-202d193-2">
    <w:name w:val="list-styled__styledli-sc-202d193-2"/>
    <w:basedOn w:val="a"/>
    <w:rsid w:val="00A35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tton-content-relaxed">
    <w:name w:val="button-content-relaxed"/>
    <w:basedOn w:val="a0"/>
    <w:rsid w:val="00A35F4C"/>
  </w:style>
  <w:style w:type="character" w:customStyle="1" w:styleId="30">
    <w:name w:val="Заголовок 3 Знак"/>
    <w:basedOn w:val="a0"/>
    <w:link w:val="3"/>
    <w:uiPriority w:val="9"/>
    <w:rsid w:val="0038377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12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3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26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71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91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81078">
          <w:marLeft w:val="0"/>
          <w:marRight w:val="0"/>
          <w:marTop w:val="2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63265">
              <w:marLeft w:val="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0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413886">
              <w:marLeft w:val="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50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704769">
              <w:marLeft w:val="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14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77064">
              <w:marLeft w:val="0"/>
              <w:marRight w:val="0"/>
              <w:marTop w:val="9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446386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7059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67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890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325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434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903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2752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8694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7325804">
              <w:marLeft w:val="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872502">
                  <w:marLeft w:val="0"/>
                  <w:marRight w:val="0"/>
                  <w:marTop w:val="150"/>
                  <w:marBottom w:val="150"/>
                  <w:divBdr>
                    <w:top w:val="single" w:sz="6" w:space="8" w:color="808080"/>
                    <w:left w:val="single" w:sz="6" w:space="8" w:color="808080"/>
                    <w:bottom w:val="single" w:sz="6" w:space="8" w:color="808080"/>
                    <w:right w:val="single" w:sz="6" w:space="8" w:color="808080"/>
                  </w:divBdr>
                </w:div>
                <w:div w:id="212025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690263">
              <w:marLeft w:val="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63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308569">
              <w:marLeft w:val="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20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735148">
              <w:marLeft w:val="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30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893425">
              <w:marLeft w:val="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85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766467">
              <w:marLeft w:val="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56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8501831">
              <w:marLeft w:val="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2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188757">
              <w:marLeft w:val="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99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7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7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0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34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88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792640">
          <w:marLeft w:val="360"/>
          <w:marRight w:val="3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7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574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5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77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68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348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124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46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10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41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3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2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5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81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80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77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946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1700293">
          <w:marLeft w:val="360"/>
          <w:marRight w:val="3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3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50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1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6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4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186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079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99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18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91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710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390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735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773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785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2715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48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1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94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93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385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025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9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22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5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084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71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8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4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09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2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184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06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94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0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27133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01143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991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33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417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1712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7125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2485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748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1047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10609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3688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2769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1013509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5098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2740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047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9628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2190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25054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49055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21656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9763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8904903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5691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835505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5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42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3347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8783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317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2448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986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8920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7253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5527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9380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6525830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899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862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51708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6499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33271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7633058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02208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85386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834060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3944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36541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72905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29250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1398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1314462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664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46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007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5000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4234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3898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9656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5933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86810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8396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9511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9234029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7429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8972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88306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87676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31335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9647935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14703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47950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9528929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53300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1350392">
                                                                              <w:marLeft w:val="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5938852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025573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964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8083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0652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4860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4210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9504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733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0980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17246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90286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8071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3728260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0672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3552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48874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18562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71746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9113599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28308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65353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21203329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0310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5109518">
                                                                              <w:marLeft w:val="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2145002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327227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8663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705766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271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808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2761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484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433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655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5672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8288911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4620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8608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38188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60824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86080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4298332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0118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772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0321638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5347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63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65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44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4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9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3265116">
          <w:marLeft w:val="360"/>
          <w:marRight w:val="3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9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7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8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4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607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18" w:color="E5E7EB"/>
            <w:bottom w:val="single" w:sz="2" w:space="0" w:color="E5E7EB"/>
            <w:right w:val="single" w:sz="2" w:space="18" w:color="E5E7EB"/>
          </w:divBdr>
        </w:div>
        <w:div w:id="55542972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78488222">
              <w:marLeft w:val="0"/>
              <w:marRight w:val="0"/>
              <w:marTop w:val="180"/>
              <w:marBottom w:val="180"/>
              <w:divBdr>
                <w:top w:val="single" w:sz="2" w:space="0" w:color="E5E7EB"/>
                <w:left w:val="single" w:sz="2" w:space="18" w:color="E5E7EB"/>
                <w:bottom w:val="single" w:sz="2" w:space="0" w:color="E5E7EB"/>
                <w:right w:val="single" w:sz="2" w:space="18" w:color="E5E7EB"/>
              </w:divBdr>
            </w:div>
          </w:divsChild>
        </w:div>
        <w:div w:id="173673379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18" w:color="E5E7EB"/>
            <w:bottom w:val="single" w:sz="2" w:space="0" w:color="E5E7EB"/>
            <w:right w:val="single" w:sz="2" w:space="18" w:color="E5E7EB"/>
          </w:divBdr>
        </w:div>
        <w:div w:id="70487023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95710844">
              <w:marLeft w:val="0"/>
              <w:marRight w:val="0"/>
              <w:marTop w:val="180"/>
              <w:marBottom w:val="180"/>
              <w:divBdr>
                <w:top w:val="single" w:sz="2" w:space="0" w:color="E5E7EB"/>
                <w:left w:val="single" w:sz="2" w:space="18" w:color="E5E7EB"/>
                <w:bottom w:val="single" w:sz="2" w:space="0" w:color="E5E7EB"/>
                <w:right w:val="single" w:sz="2" w:space="18" w:color="E5E7EB"/>
              </w:divBdr>
            </w:div>
          </w:divsChild>
        </w:div>
      </w:divsChild>
    </w:div>
    <w:div w:id="10203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83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53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67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916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79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46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07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06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0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814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3430797">
          <w:marLeft w:val="360"/>
          <w:marRight w:val="3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56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69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9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18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47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7527644">
          <w:marLeft w:val="360"/>
          <w:marRight w:val="3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1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5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0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96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32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990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53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838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116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53778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665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870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64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5048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030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0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1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3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8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71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52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6749225">
          <w:marLeft w:val="360"/>
          <w:marRight w:val="3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2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2115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1781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6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27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70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209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2083">
          <w:marLeft w:val="360"/>
          <w:marRight w:val="3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9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08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8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54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33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8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78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8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53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1315663">
          <w:marLeft w:val="360"/>
          <w:marRight w:val="3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0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3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08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6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321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8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5973">
          <w:marLeft w:val="0"/>
          <w:marRight w:val="0"/>
          <w:marTop w:val="2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20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716972">
          <w:marLeft w:val="0"/>
          <w:marRight w:val="0"/>
          <w:marTop w:val="9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9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1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6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96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826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3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85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46828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37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46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52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07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34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4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42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591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68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81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5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2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63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0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197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419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3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6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8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73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52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936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2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3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09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://www.znanierussia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rlsnet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34D82-8A8C-438D-A800-B221EEEEB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5083</TotalTime>
  <Pages>1</Pages>
  <Words>1250</Words>
  <Characters>7129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USER</cp:lastModifiedBy>
  <cp:revision>274</cp:revision>
  <dcterms:created xsi:type="dcterms:W3CDTF">2023-05-14T06:39:00Z</dcterms:created>
  <dcterms:modified xsi:type="dcterms:W3CDTF">2026-08-09T09:46:00Z</dcterms:modified>
</cp:coreProperties>
</file>