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29" w:rsidRDefault="00104129" w:rsidP="00DB2A3B">
      <w:pPr>
        <w:jc w:val="center"/>
      </w:pPr>
    </w:p>
    <w:p w:rsidR="000C5FDA" w:rsidRDefault="000C5FDA" w:rsidP="000C5FDA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0C5FDA">
        <w:rPr>
          <w:rStyle w:val="c4"/>
          <w:b/>
          <w:bCs/>
          <w:color w:val="000000"/>
          <w:sz w:val="28"/>
          <w:szCs w:val="28"/>
        </w:rPr>
        <w:t>Организация тренинговой</w:t>
      </w:r>
      <w:r w:rsidR="00CE632F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0C5FDA">
        <w:rPr>
          <w:rStyle w:val="c4"/>
          <w:b/>
          <w:bCs/>
          <w:color w:val="000000"/>
          <w:sz w:val="28"/>
          <w:szCs w:val="28"/>
        </w:rPr>
        <w:t xml:space="preserve"> работы </w:t>
      </w:r>
      <w:r w:rsidR="00CE632F">
        <w:rPr>
          <w:rStyle w:val="c4"/>
          <w:b/>
          <w:bCs/>
          <w:color w:val="000000"/>
          <w:sz w:val="28"/>
          <w:szCs w:val="28"/>
        </w:rPr>
        <w:t xml:space="preserve">педагога-психолога </w:t>
      </w:r>
      <w:r w:rsidRPr="000C5FDA">
        <w:rPr>
          <w:rStyle w:val="c4"/>
          <w:b/>
          <w:bCs/>
          <w:color w:val="000000"/>
          <w:sz w:val="28"/>
          <w:szCs w:val="28"/>
        </w:rPr>
        <w:t xml:space="preserve">в дошкольном </w:t>
      </w:r>
      <w:r w:rsidR="00CE632F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0C5FDA">
        <w:rPr>
          <w:rStyle w:val="c4"/>
          <w:b/>
          <w:bCs/>
          <w:color w:val="000000"/>
          <w:sz w:val="28"/>
          <w:szCs w:val="28"/>
        </w:rPr>
        <w:t>учреждении</w:t>
      </w:r>
      <w:r w:rsidRPr="000C5FDA">
        <w:rPr>
          <w:rStyle w:val="c4"/>
          <w:b/>
          <w:bCs/>
          <w:color w:val="000000"/>
          <w:sz w:val="28"/>
          <w:szCs w:val="28"/>
        </w:rPr>
        <w:t xml:space="preserve"> с воспитанниками детского сада</w:t>
      </w:r>
      <w:r w:rsidRPr="000C5FDA">
        <w:rPr>
          <w:rStyle w:val="c4"/>
          <w:b/>
          <w:bCs/>
          <w:color w:val="000000"/>
          <w:sz w:val="28"/>
          <w:szCs w:val="28"/>
        </w:rPr>
        <w:t>.</w:t>
      </w:r>
    </w:p>
    <w:p w:rsidR="006867F4" w:rsidRPr="000C5FDA" w:rsidRDefault="006867F4" w:rsidP="000C5FDA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C5FDA" w:rsidRPr="000C5FDA" w:rsidRDefault="000C5FDA" w:rsidP="000C5FD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>Активность участников тренинга носит особый характер, поскольку они вовлекаются в проигрывание специальных упражнений для отработки определенных умений, развития особых личностных качеств и установок, влияющих на процесс общения с другими. При проведении тренинга акцент делается на создании атмосферы доверия и безопасности, и поэтому очень важно подчеркнуть, что не существует неправильного или ошибочного выполнения упражнений. Ребенок на тренинге принимает участие в играх добровольно, то есть имеет право отказаться от выполнения того или иного упражнения. Ведущий же старается организовать тренинг так, чтобы дети хотели в нем участвовать, он также побуждает участников (на доступном данному возрасту уровне) к рефлексии процессов, происходящих в группе.</w:t>
      </w:r>
    </w:p>
    <w:p w:rsidR="000C5FDA" w:rsidRPr="000C5FDA" w:rsidRDefault="000C5FDA" w:rsidP="000C5FD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>Правила поведения на тренинге менее регламентированы, чем на занятии, в том числе снижен внешний контрольный. Предполагается, что участники тренинга сами контролируют свое поведение.</w:t>
      </w:r>
    </w:p>
    <w:p w:rsidR="000C5FDA" w:rsidRPr="000C5FDA" w:rsidRDefault="000C5FDA" w:rsidP="000C5FD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>Состав группы и продолжительность занятий определяются, возрастом и личностными особенностями участников, задачами конкретных упражнений.</w:t>
      </w:r>
    </w:p>
    <w:p w:rsidR="000C5FDA" w:rsidRDefault="000C5FDA" w:rsidP="000C5FD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>Оптимальная частота проведения занятий – 2 раза в неделю.</w:t>
      </w:r>
    </w:p>
    <w:p w:rsidR="006867F4" w:rsidRPr="000C5FDA" w:rsidRDefault="006867F4" w:rsidP="000C5FDA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5FDA" w:rsidRPr="000C5FDA" w:rsidRDefault="000C5FDA" w:rsidP="000C5FDA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4"/>
          <w:b/>
          <w:bCs/>
          <w:color w:val="000000"/>
          <w:sz w:val="28"/>
          <w:szCs w:val="28"/>
        </w:rPr>
        <w:t>Структура занятия в группе дошкольников.</w:t>
      </w:r>
    </w:p>
    <w:p w:rsid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 xml:space="preserve">Групповые занятия включают в себя </w:t>
      </w:r>
      <w:proofErr w:type="spellStart"/>
      <w:r w:rsidRPr="000C5FDA">
        <w:rPr>
          <w:rStyle w:val="c0"/>
          <w:color w:val="000000"/>
          <w:sz w:val="28"/>
          <w:szCs w:val="28"/>
        </w:rPr>
        <w:t>психогимнастические</w:t>
      </w:r>
      <w:proofErr w:type="spellEnd"/>
      <w:r w:rsidRPr="000C5FDA">
        <w:rPr>
          <w:rStyle w:val="c0"/>
          <w:color w:val="000000"/>
          <w:sz w:val="28"/>
          <w:szCs w:val="28"/>
        </w:rPr>
        <w:t>, коммуникативные, подвижные игры и упражнения, этюды, элементы арт-терапии, релаксационные методы, ритуал приветствия, направленный на создание атмосферы радости, благоприятного эмоционального фона, снятия страха и напряжения, и ритуал прощания, закрепляющий полученный ребенком на занятии эмоциональный опыт.</w:t>
      </w:r>
      <w:r w:rsidRPr="000C5FDA">
        <w:rPr>
          <w:rStyle w:val="c4"/>
          <w:b/>
          <w:bCs/>
          <w:color w:val="000000"/>
          <w:sz w:val="28"/>
          <w:szCs w:val="28"/>
        </w:rPr>
        <w:t> </w:t>
      </w:r>
    </w:p>
    <w:p w:rsidR="006867F4" w:rsidRPr="000C5FDA" w:rsidRDefault="006867F4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5FDA" w:rsidRPr="000C5FDA" w:rsidRDefault="000C5FDA" w:rsidP="000C5FDA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4"/>
          <w:b/>
          <w:bCs/>
          <w:color w:val="000000"/>
          <w:sz w:val="28"/>
          <w:szCs w:val="28"/>
        </w:rPr>
        <w:t>Обоснование применяемых методов в тренинговой работе с дошкольниками.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 xml:space="preserve">Ролевые методы, включающие в себя – ролевую гимнастику и </w:t>
      </w:r>
      <w:proofErr w:type="spellStart"/>
      <w:r w:rsidRPr="000C5FDA">
        <w:rPr>
          <w:rStyle w:val="c0"/>
          <w:color w:val="000000"/>
          <w:sz w:val="28"/>
          <w:szCs w:val="28"/>
        </w:rPr>
        <w:t>психодрамму</w:t>
      </w:r>
      <w:proofErr w:type="spellEnd"/>
      <w:r w:rsidRPr="000C5FDA">
        <w:rPr>
          <w:rStyle w:val="c0"/>
          <w:color w:val="000000"/>
          <w:sz w:val="28"/>
          <w:szCs w:val="28"/>
        </w:rPr>
        <w:t>. Общеизвестно, что для обеспечения психологического здоровья необходимо адекватное ролевое развитие. Ролевые методы проведения занятий предполагают принятие ребенком ролей, различных по содержанию и статусу, проигрывание ролей, противоположных обычным и т.д.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>Ролевая гимнастика в свою очередь, в соответствии с возрастом детей может быть представлена в виде ролевых действий на начальном этапе и ролевых образов в старшем дошкольном возрасте. Для младших дошкольников важно научиться включать в ролевые действия голоса (помяукать как испуганный котенок), а так же пальчиковые игры. Для старших дошкольников чаще используются ролевые образы животных, сказочных персонажей, социальных и семейных ролей, неодушевленных предметов. Как правило, роль передается при помощи мимики и жестов, иногда озвучивается.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 xml:space="preserve">В основе </w:t>
      </w:r>
      <w:proofErr w:type="spellStart"/>
      <w:r w:rsidRPr="000C5FDA">
        <w:rPr>
          <w:rStyle w:val="c0"/>
          <w:color w:val="000000"/>
          <w:sz w:val="28"/>
          <w:szCs w:val="28"/>
        </w:rPr>
        <w:t>психодраммы</w:t>
      </w:r>
      <w:proofErr w:type="spellEnd"/>
      <w:r w:rsidRPr="000C5FDA">
        <w:rPr>
          <w:rStyle w:val="c0"/>
          <w:color w:val="000000"/>
          <w:sz w:val="28"/>
          <w:szCs w:val="28"/>
        </w:rPr>
        <w:t xml:space="preserve"> может быть разыгрывание расправы или победы над пугающим объектом. При этом используется смена ролей, с роли нападающего на роль жертвы, либо создается ситуация подвига и подключается эмоциональное сопереживание объектам нападения. Так же интересны и эффективны пальчиковые драматизации, разыгрываемые детьми только при помощи пальцев.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lastRenderedPageBreak/>
        <w:t xml:space="preserve">· </w:t>
      </w:r>
      <w:proofErr w:type="spellStart"/>
      <w:r w:rsidRPr="000C5FDA">
        <w:rPr>
          <w:rStyle w:val="c0"/>
          <w:color w:val="000000"/>
          <w:sz w:val="28"/>
          <w:szCs w:val="28"/>
        </w:rPr>
        <w:t>Психогимнастические</w:t>
      </w:r>
      <w:proofErr w:type="spellEnd"/>
      <w:r w:rsidRPr="000C5FDA">
        <w:rPr>
          <w:rStyle w:val="c0"/>
          <w:color w:val="000000"/>
          <w:sz w:val="28"/>
          <w:szCs w:val="28"/>
        </w:rPr>
        <w:t xml:space="preserve"> игры, направленные на принятие своего имени, принятие своих качеств характера, принятие своего прошлого, настоящего и будущего, принятие своих прав и обязанностей.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>· Коммуникативные игры, которые можно разделить на три группы: 1) игры направленные на формирование у детей умения увидеть в другом человеке его достоинства и давать другому вербальное и невербальное «поглаживание»; 2) игры и задания, способствующие углублению осознания сферы общения; 3) игры, обучающие умению сотрудничать.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 xml:space="preserve">· Коммуникативные </w:t>
      </w:r>
      <w:proofErr w:type="gramStart"/>
      <w:r w:rsidRPr="000C5FDA">
        <w:rPr>
          <w:rStyle w:val="c0"/>
          <w:color w:val="000000"/>
          <w:sz w:val="28"/>
          <w:szCs w:val="28"/>
        </w:rPr>
        <w:t>игры</w:t>
      </w:r>
      <w:proofErr w:type="gramEnd"/>
      <w:r w:rsidRPr="000C5FDA">
        <w:rPr>
          <w:rStyle w:val="c0"/>
          <w:color w:val="000000"/>
          <w:sz w:val="28"/>
          <w:szCs w:val="28"/>
        </w:rPr>
        <w:t xml:space="preserve"> Данные игры можно разделить на три группы, а именно: игры вербальные, невербальные и «мысленные картинки».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 xml:space="preserve">Вербальные игры представляют собой либо придумывание детьми окончания той или иной необычной ситуации, либо коллективное сочинение сказок или подбор различных ассоциаций к какому-либо слову. Невербальные игры предполагают изображение детьми живого существа или неживого предмета. «Мысленные картинки» – это придумывание картинки на свободную или определенную тему в соответствии со звуковым (музыка) и/или кинестетическим </w:t>
      </w:r>
      <w:bookmarkStart w:id="0" w:name="_GoBack"/>
      <w:bookmarkEnd w:id="0"/>
      <w:r w:rsidRPr="000C5FDA">
        <w:rPr>
          <w:rStyle w:val="c0"/>
          <w:color w:val="000000"/>
          <w:sz w:val="28"/>
          <w:szCs w:val="28"/>
        </w:rPr>
        <w:t>раздражителями. Затем автор картинки «оживляет» свое произведение, распределяя определенные роли героев и предметов среди детей.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>· Терапевтические метафоры. Главная особенность саморазвития заключается в том, что личность берет на себя ответственность за свое развитие. Для этого необходимо, чтобы у человека присутствовало знание о своих ресурсах. Наиболее эффективным для освоения этого знания является использование терапевтических метафор, поскольку уже в самой структуре метафоры заложено обращение к ресурсам. Систематическая работа с детьми в данном ключе приведет к усвоению ими основной идеи – в сложной ситуации необходимо искать ресурсы внутри самого себя, тем самым, формируя «механизм самопомощи».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>· Эмоционально-символические методы, включающие в себя две основные модификации: групповое обсуждение различных чувств и направленное рисование.</w:t>
      </w:r>
    </w:p>
    <w:p w:rsid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>· Релаксационные методы, включающие упражнения, основанные на методе активной нервно-мышечной релаксации, дыхательные упражнения и упражнения, основанные на визуально-кинестетической технике. Метод нервно-мышечной релаксации предполагает достижение состояния релаксации через чередование сильного напряжения и быстрого расслабления мышц. Из дыхательных техник используются глубокое дыхание и ритмичное с задержкой.</w:t>
      </w:r>
    </w:p>
    <w:p w:rsidR="006867F4" w:rsidRPr="000C5FDA" w:rsidRDefault="006867F4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5FDA" w:rsidRPr="000C5FDA" w:rsidRDefault="000C5FDA" w:rsidP="000C5FDA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4"/>
          <w:b/>
          <w:bCs/>
          <w:color w:val="000000"/>
          <w:sz w:val="28"/>
          <w:szCs w:val="28"/>
        </w:rPr>
        <w:t xml:space="preserve">Анализ результативности работы с использованием </w:t>
      </w:r>
      <w:proofErr w:type="spellStart"/>
      <w:r w:rsidRPr="000C5FDA">
        <w:rPr>
          <w:rStyle w:val="c4"/>
          <w:b/>
          <w:bCs/>
          <w:color w:val="000000"/>
          <w:sz w:val="28"/>
          <w:szCs w:val="28"/>
        </w:rPr>
        <w:t>тренинговых</w:t>
      </w:r>
      <w:proofErr w:type="spellEnd"/>
      <w:r w:rsidRPr="000C5FDA">
        <w:rPr>
          <w:rStyle w:val="c4"/>
          <w:b/>
          <w:bCs/>
          <w:color w:val="000000"/>
          <w:sz w:val="28"/>
          <w:szCs w:val="28"/>
        </w:rPr>
        <w:t xml:space="preserve"> технологий.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>Результативность и эффективность групповой работы с детьми можно выявить путем обследования перед началом и по окончанию курса занятий.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>Для выявления результатов используется следующий инструментарий: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>- оценка детей воспитателями, родителями (анкетирование, опросы);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>- обследование детей психологом (изучение эмоционально-личностной сферы).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>Результативность групповой работы детьми может быть оценена по таким показателям как: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>· уровень тревожности детей;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>· уровень эмоционального благополучия;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 xml:space="preserve">· уровень </w:t>
      </w:r>
      <w:proofErr w:type="spellStart"/>
      <w:r w:rsidRPr="000C5FDA">
        <w:rPr>
          <w:rStyle w:val="c0"/>
          <w:color w:val="000000"/>
          <w:sz w:val="28"/>
          <w:szCs w:val="28"/>
        </w:rPr>
        <w:t>сформированности</w:t>
      </w:r>
      <w:proofErr w:type="spellEnd"/>
      <w:r w:rsidRPr="000C5FDA">
        <w:rPr>
          <w:rStyle w:val="c0"/>
          <w:color w:val="000000"/>
          <w:sz w:val="28"/>
          <w:szCs w:val="28"/>
        </w:rPr>
        <w:t xml:space="preserve"> социально-коммуникативных навыков;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>· уровень самооценки.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>Возможные изменения, в результате групповой работы с детьми: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lastRenderedPageBreak/>
        <w:t>· осознание собственных эмоциональных состояний, умение дифференцировать эмоции окружающих, переводить эмоции в словесный план;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 xml:space="preserve">· </w:t>
      </w:r>
      <w:proofErr w:type="spellStart"/>
      <w:r w:rsidRPr="000C5FDA">
        <w:rPr>
          <w:rStyle w:val="c0"/>
          <w:color w:val="000000"/>
          <w:sz w:val="28"/>
          <w:szCs w:val="28"/>
        </w:rPr>
        <w:t>сформированность</w:t>
      </w:r>
      <w:proofErr w:type="spellEnd"/>
      <w:r w:rsidRPr="000C5FDA">
        <w:rPr>
          <w:rStyle w:val="c0"/>
          <w:color w:val="000000"/>
          <w:sz w:val="28"/>
          <w:szCs w:val="28"/>
        </w:rPr>
        <w:t xml:space="preserve"> у детей позитивного отношения к себе, уверенность в своих силах, повышение самооценки;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>· снижение уровня тревожности, агрессивности, изживание страхов;</w:t>
      </w:r>
    </w:p>
    <w:p w:rsidR="000C5FDA" w:rsidRPr="000C5FDA" w:rsidRDefault="000C5FDA" w:rsidP="000C5FD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C5FDA">
        <w:rPr>
          <w:rStyle w:val="c0"/>
          <w:color w:val="000000"/>
          <w:sz w:val="28"/>
          <w:szCs w:val="28"/>
        </w:rPr>
        <w:t>·овладение детьми простейшими навыками снятия психоэмоционального и мышечного напряжения.</w:t>
      </w:r>
    </w:p>
    <w:p w:rsidR="000C5FDA" w:rsidRDefault="000C5FDA" w:rsidP="00DB2A3B">
      <w:pPr>
        <w:jc w:val="center"/>
      </w:pPr>
    </w:p>
    <w:sectPr w:rsidR="000C5FDA" w:rsidSect="000C5FDA">
      <w:pgSz w:w="11906" w:h="16838"/>
      <w:pgMar w:top="568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3F"/>
    <w:rsid w:val="000C5FDA"/>
    <w:rsid w:val="00104129"/>
    <w:rsid w:val="006867F4"/>
    <w:rsid w:val="006F3508"/>
    <w:rsid w:val="008937BF"/>
    <w:rsid w:val="00CE632F"/>
    <w:rsid w:val="00DB2A3B"/>
    <w:rsid w:val="00F0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A3B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C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5FDA"/>
  </w:style>
  <w:style w:type="paragraph" w:customStyle="1" w:styleId="c13">
    <w:name w:val="c13"/>
    <w:basedOn w:val="a"/>
    <w:rsid w:val="000C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5FDA"/>
  </w:style>
  <w:style w:type="paragraph" w:customStyle="1" w:styleId="c3">
    <w:name w:val="c3"/>
    <w:basedOn w:val="a"/>
    <w:rsid w:val="000C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C5FDA"/>
  </w:style>
  <w:style w:type="paragraph" w:customStyle="1" w:styleId="c8">
    <w:name w:val="c8"/>
    <w:basedOn w:val="a"/>
    <w:rsid w:val="000C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C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C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A3B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C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5FDA"/>
  </w:style>
  <w:style w:type="paragraph" w:customStyle="1" w:styleId="c13">
    <w:name w:val="c13"/>
    <w:basedOn w:val="a"/>
    <w:rsid w:val="000C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5FDA"/>
  </w:style>
  <w:style w:type="paragraph" w:customStyle="1" w:styleId="c3">
    <w:name w:val="c3"/>
    <w:basedOn w:val="a"/>
    <w:rsid w:val="000C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C5FDA"/>
  </w:style>
  <w:style w:type="paragraph" w:customStyle="1" w:styleId="c8">
    <w:name w:val="c8"/>
    <w:basedOn w:val="a"/>
    <w:rsid w:val="000C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C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C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2022-12-07T05:30:00Z</cp:lastPrinted>
  <dcterms:created xsi:type="dcterms:W3CDTF">2022-12-07T05:18:00Z</dcterms:created>
  <dcterms:modified xsi:type="dcterms:W3CDTF">2022-12-09T05:22:00Z</dcterms:modified>
</cp:coreProperties>
</file>