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CA" w:rsidRPr="00F049E7" w:rsidRDefault="002811CA" w:rsidP="00BA2AAF">
      <w:pPr>
        <w:spacing w:line="276" w:lineRule="auto"/>
        <w:jc w:val="center"/>
        <w:rPr>
          <w:b/>
        </w:rPr>
      </w:pPr>
      <w:r w:rsidRPr="00F049E7">
        <w:rPr>
          <w:b/>
        </w:rPr>
        <w:t>Муниципальное бюджетное дошкольное образовательное учреждение</w:t>
      </w:r>
    </w:p>
    <w:p w:rsidR="002811CA" w:rsidRPr="00F049E7" w:rsidRDefault="002811CA" w:rsidP="00BA2AAF">
      <w:pPr>
        <w:spacing w:line="276" w:lineRule="auto"/>
        <w:jc w:val="center"/>
        <w:rPr>
          <w:b/>
        </w:rPr>
      </w:pPr>
      <w:r w:rsidRPr="00F049E7">
        <w:rPr>
          <w:b/>
        </w:rPr>
        <w:t>детский сад № 77 «Бусинка</w:t>
      </w:r>
      <w:r w:rsidRPr="00F049E7">
        <w:t>»</w:t>
      </w:r>
    </w:p>
    <w:p w:rsidR="002811CA" w:rsidRPr="009E1267" w:rsidRDefault="002811CA" w:rsidP="00BA2AAF">
      <w:pPr>
        <w:spacing w:line="276" w:lineRule="auto"/>
        <w:ind w:firstLine="567"/>
        <w:rPr>
          <w:sz w:val="28"/>
          <w:szCs w:val="28"/>
        </w:rPr>
      </w:pPr>
    </w:p>
    <w:p w:rsidR="002811CA" w:rsidRPr="009E1267" w:rsidRDefault="002811CA" w:rsidP="00BA2AAF">
      <w:pPr>
        <w:spacing w:line="276" w:lineRule="auto"/>
        <w:ind w:firstLine="567"/>
        <w:rPr>
          <w:sz w:val="28"/>
          <w:szCs w:val="28"/>
        </w:rPr>
      </w:pPr>
    </w:p>
    <w:p w:rsidR="002811CA" w:rsidRDefault="002811CA" w:rsidP="00BA2AAF">
      <w:pPr>
        <w:spacing w:line="276" w:lineRule="auto"/>
        <w:ind w:firstLine="567"/>
        <w:rPr>
          <w:sz w:val="28"/>
          <w:szCs w:val="28"/>
        </w:rPr>
      </w:pPr>
    </w:p>
    <w:p w:rsidR="000E2364" w:rsidRPr="009E1267" w:rsidRDefault="000E2364" w:rsidP="00BA2AAF">
      <w:pPr>
        <w:spacing w:line="276" w:lineRule="auto"/>
        <w:ind w:firstLine="567"/>
        <w:rPr>
          <w:sz w:val="28"/>
          <w:szCs w:val="28"/>
        </w:rPr>
      </w:pPr>
    </w:p>
    <w:p w:rsidR="002811CA" w:rsidRDefault="002811CA" w:rsidP="00BA2AAF">
      <w:pPr>
        <w:spacing w:line="276" w:lineRule="auto"/>
        <w:rPr>
          <w:sz w:val="28"/>
          <w:szCs w:val="28"/>
        </w:rPr>
      </w:pPr>
    </w:p>
    <w:p w:rsidR="00100EFC" w:rsidRDefault="00100EFC" w:rsidP="00BA2AAF">
      <w:pPr>
        <w:spacing w:line="276" w:lineRule="auto"/>
        <w:rPr>
          <w:sz w:val="28"/>
          <w:szCs w:val="28"/>
        </w:rPr>
      </w:pPr>
    </w:p>
    <w:p w:rsidR="00100EFC" w:rsidRDefault="00100EFC" w:rsidP="00BA2AAF">
      <w:pPr>
        <w:spacing w:line="276" w:lineRule="auto"/>
        <w:rPr>
          <w:sz w:val="28"/>
          <w:szCs w:val="28"/>
        </w:rPr>
      </w:pPr>
    </w:p>
    <w:p w:rsidR="00100EFC" w:rsidRDefault="00100EFC" w:rsidP="00BA2AAF">
      <w:pPr>
        <w:spacing w:line="276" w:lineRule="auto"/>
        <w:rPr>
          <w:sz w:val="28"/>
          <w:szCs w:val="28"/>
        </w:rPr>
      </w:pPr>
    </w:p>
    <w:p w:rsidR="00100EFC" w:rsidRDefault="00100EFC" w:rsidP="00BA2AAF">
      <w:pPr>
        <w:spacing w:line="276" w:lineRule="auto"/>
        <w:rPr>
          <w:sz w:val="28"/>
          <w:szCs w:val="28"/>
        </w:rPr>
      </w:pPr>
    </w:p>
    <w:p w:rsidR="00100EFC" w:rsidRDefault="00100EFC" w:rsidP="00BA2AAF">
      <w:pPr>
        <w:spacing w:line="276" w:lineRule="auto"/>
        <w:rPr>
          <w:sz w:val="28"/>
          <w:szCs w:val="28"/>
        </w:rPr>
      </w:pPr>
    </w:p>
    <w:p w:rsidR="00100EFC" w:rsidRDefault="00100EFC" w:rsidP="00BA2AAF">
      <w:pPr>
        <w:spacing w:line="276" w:lineRule="auto"/>
        <w:rPr>
          <w:sz w:val="28"/>
          <w:szCs w:val="28"/>
        </w:rPr>
      </w:pPr>
    </w:p>
    <w:p w:rsidR="00100EFC" w:rsidRPr="009E1267" w:rsidRDefault="00100EFC" w:rsidP="00BA2AAF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2811CA" w:rsidRPr="009E1267" w:rsidRDefault="002811CA" w:rsidP="00BA2AAF">
      <w:pPr>
        <w:spacing w:line="276" w:lineRule="auto"/>
        <w:ind w:firstLine="567"/>
        <w:rPr>
          <w:sz w:val="28"/>
          <w:szCs w:val="28"/>
        </w:rPr>
      </w:pPr>
    </w:p>
    <w:p w:rsidR="002811CA" w:rsidRPr="009E1267" w:rsidRDefault="002811CA" w:rsidP="00BA2AAF">
      <w:pPr>
        <w:spacing w:line="276" w:lineRule="auto"/>
        <w:ind w:firstLine="567"/>
        <w:rPr>
          <w:sz w:val="28"/>
          <w:szCs w:val="28"/>
        </w:rPr>
      </w:pPr>
    </w:p>
    <w:p w:rsidR="002811CA" w:rsidRPr="009E1267" w:rsidRDefault="002811CA" w:rsidP="00BA2AAF">
      <w:pPr>
        <w:spacing w:line="276" w:lineRule="auto"/>
        <w:ind w:firstLine="567"/>
        <w:rPr>
          <w:sz w:val="28"/>
          <w:szCs w:val="28"/>
        </w:rPr>
      </w:pPr>
    </w:p>
    <w:p w:rsidR="002811CA" w:rsidRDefault="002811CA" w:rsidP="00F049E7">
      <w:pPr>
        <w:jc w:val="center"/>
        <w:rPr>
          <w:b/>
          <w:bCs/>
          <w:iCs/>
          <w:sz w:val="28"/>
          <w:szCs w:val="28"/>
        </w:rPr>
      </w:pPr>
      <w:r w:rsidRPr="009E1267">
        <w:rPr>
          <w:b/>
          <w:bCs/>
          <w:iCs/>
          <w:sz w:val="28"/>
          <w:szCs w:val="28"/>
        </w:rPr>
        <w:t>Педагогический проект</w:t>
      </w:r>
    </w:p>
    <w:p w:rsidR="000E2364" w:rsidRPr="009E1267" w:rsidRDefault="000E2364" w:rsidP="00F049E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D56A71">
        <w:rPr>
          <w:b/>
          <w:bCs/>
          <w:iCs/>
          <w:sz w:val="28"/>
          <w:szCs w:val="28"/>
        </w:rPr>
        <w:t>Маленький финансист</w:t>
      </w:r>
      <w:r>
        <w:rPr>
          <w:b/>
          <w:bCs/>
          <w:iCs/>
          <w:sz w:val="28"/>
          <w:szCs w:val="28"/>
        </w:rPr>
        <w:t>»</w:t>
      </w:r>
    </w:p>
    <w:p w:rsidR="002811CA" w:rsidRPr="000E2364" w:rsidRDefault="000E2364" w:rsidP="00F049E7">
      <w:pPr>
        <w:jc w:val="center"/>
        <w:rPr>
          <w:bCs/>
          <w:iCs/>
          <w:sz w:val="28"/>
          <w:szCs w:val="28"/>
        </w:rPr>
      </w:pPr>
      <w:r w:rsidRPr="000E2364">
        <w:rPr>
          <w:bCs/>
          <w:iCs/>
          <w:sz w:val="28"/>
          <w:szCs w:val="28"/>
        </w:rPr>
        <w:t xml:space="preserve"> </w:t>
      </w:r>
      <w:r w:rsidR="00F049E7">
        <w:rPr>
          <w:bCs/>
          <w:iCs/>
          <w:sz w:val="28"/>
          <w:szCs w:val="28"/>
        </w:rPr>
        <w:t xml:space="preserve">По теме : </w:t>
      </w:r>
      <w:r w:rsidR="002811CA" w:rsidRPr="000E2364">
        <w:rPr>
          <w:bCs/>
          <w:iCs/>
          <w:sz w:val="28"/>
          <w:szCs w:val="28"/>
        </w:rPr>
        <w:t>«</w:t>
      </w:r>
      <w:r w:rsidR="00614E56" w:rsidRPr="000E2364">
        <w:rPr>
          <w:bCs/>
          <w:iCs/>
          <w:sz w:val="28"/>
          <w:szCs w:val="28"/>
        </w:rPr>
        <w:t>Формирование основ финансовой грамотности у детей старшего дошкольного возраста с тяжелыми нарушениями речи через ознакомление с трудом взрослых</w:t>
      </w:r>
      <w:r w:rsidR="002811CA" w:rsidRPr="000E2364">
        <w:rPr>
          <w:bCs/>
          <w:iCs/>
          <w:sz w:val="28"/>
          <w:szCs w:val="28"/>
        </w:rPr>
        <w:t>»</w:t>
      </w:r>
    </w:p>
    <w:p w:rsidR="002811CA" w:rsidRPr="000E2364" w:rsidRDefault="002811CA" w:rsidP="00BA2AAF">
      <w:pPr>
        <w:spacing w:line="276" w:lineRule="auto"/>
        <w:ind w:firstLine="567"/>
        <w:rPr>
          <w:sz w:val="28"/>
          <w:szCs w:val="28"/>
        </w:rPr>
      </w:pPr>
    </w:p>
    <w:p w:rsidR="002811CA" w:rsidRPr="000E2364" w:rsidRDefault="002811CA" w:rsidP="00BA2AAF">
      <w:pPr>
        <w:spacing w:line="276" w:lineRule="auto"/>
        <w:rPr>
          <w:sz w:val="28"/>
          <w:szCs w:val="28"/>
        </w:rPr>
      </w:pPr>
    </w:p>
    <w:p w:rsidR="002811CA" w:rsidRPr="009E1267" w:rsidRDefault="002811CA" w:rsidP="00BA2AAF">
      <w:pPr>
        <w:spacing w:line="276" w:lineRule="auto"/>
        <w:rPr>
          <w:b/>
          <w:sz w:val="28"/>
          <w:szCs w:val="28"/>
        </w:rPr>
      </w:pPr>
    </w:p>
    <w:p w:rsidR="002811CA" w:rsidRPr="009E1267" w:rsidRDefault="002811CA" w:rsidP="00BA2AAF">
      <w:pPr>
        <w:spacing w:line="276" w:lineRule="auto"/>
        <w:rPr>
          <w:b/>
          <w:sz w:val="28"/>
          <w:szCs w:val="28"/>
        </w:rPr>
      </w:pPr>
    </w:p>
    <w:p w:rsidR="002811CA" w:rsidRPr="009E1267" w:rsidRDefault="002811CA" w:rsidP="00F049E7">
      <w:pPr>
        <w:ind w:left="6379"/>
        <w:rPr>
          <w:b/>
          <w:sz w:val="28"/>
          <w:szCs w:val="28"/>
        </w:rPr>
      </w:pPr>
      <w:r w:rsidRPr="009E1267">
        <w:rPr>
          <w:b/>
          <w:sz w:val="28"/>
          <w:szCs w:val="28"/>
        </w:rPr>
        <w:t>Ответственный исполнитель:</w:t>
      </w:r>
    </w:p>
    <w:p w:rsidR="00F049E7" w:rsidRDefault="00614E56" w:rsidP="00F049E7">
      <w:pPr>
        <w:ind w:left="6379"/>
        <w:rPr>
          <w:sz w:val="28"/>
          <w:szCs w:val="28"/>
        </w:rPr>
      </w:pPr>
      <w:r w:rsidRPr="009E1267">
        <w:rPr>
          <w:sz w:val="28"/>
          <w:szCs w:val="28"/>
        </w:rPr>
        <w:t>Яценко Л.Н.</w:t>
      </w:r>
      <w:r w:rsidR="002811CA" w:rsidRPr="009E1267">
        <w:rPr>
          <w:sz w:val="28"/>
          <w:szCs w:val="28"/>
        </w:rPr>
        <w:t xml:space="preserve">, </w:t>
      </w:r>
    </w:p>
    <w:p w:rsidR="002811CA" w:rsidRDefault="00F049E7" w:rsidP="00F049E7">
      <w:pPr>
        <w:ind w:left="6379"/>
        <w:rPr>
          <w:sz w:val="28"/>
          <w:szCs w:val="28"/>
        </w:rPr>
      </w:pPr>
      <w:r>
        <w:rPr>
          <w:sz w:val="28"/>
          <w:szCs w:val="28"/>
        </w:rPr>
        <w:t>в</w:t>
      </w:r>
      <w:r w:rsidR="00614E56" w:rsidRPr="009E1267">
        <w:rPr>
          <w:sz w:val="28"/>
          <w:szCs w:val="28"/>
        </w:rPr>
        <w:t>оспитатель</w:t>
      </w:r>
    </w:p>
    <w:p w:rsidR="00F049E7" w:rsidRPr="009E1267" w:rsidRDefault="00F049E7" w:rsidP="00F049E7">
      <w:pPr>
        <w:ind w:left="6379"/>
        <w:rPr>
          <w:sz w:val="28"/>
          <w:szCs w:val="28"/>
        </w:rPr>
      </w:pPr>
      <w:r w:rsidRPr="00F049E7">
        <w:rPr>
          <w:sz w:val="28"/>
          <w:szCs w:val="28"/>
        </w:rPr>
        <w:t>МБДОУ № 77 «Бусинка»</w:t>
      </w:r>
    </w:p>
    <w:p w:rsidR="002811CA" w:rsidRDefault="002811CA" w:rsidP="00BA2AAF">
      <w:pPr>
        <w:spacing w:line="276" w:lineRule="auto"/>
        <w:jc w:val="center"/>
        <w:rPr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0E2364" w:rsidRPr="009E1267" w:rsidRDefault="000E2364" w:rsidP="00BA2AAF">
      <w:pPr>
        <w:spacing w:line="276" w:lineRule="auto"/>
        <w:jc w:val="center"/>
        <w:rPr>
          <w:b/>
          <w:sz w:val="28"/>
          <w:szCs w:val="28"/>
        </w:rPr>
      </w:pPr>
    </w:p>
    <w:p w:rsidR="002811CA" w:rsidRPr="009E1267" w:rsidRDefault="002811CA" w:rsidP="00BA2AAF">
      <w:pPr>
        <w:spacing w:line="276" w:lineRule="auto"/>
        <w:jc w:val="center"/>
        <w:rPr>
          <w:sz w:val="28"/>
          <w:szCs w:val="28"/>
        </w:rPr>
      </w:pPr>
      <w:r w:rsidRPr="009E1267">
        <w:rPr>
          <w:sz w:val="28"/>
          <w:szCs w:val="28"/>
        </w:rPr>
        <w:t>Сургут</w:t>
      </w:r>
    </w:p>
    <w:p w:rsidR="00F049E7" w:rsidRDefault="00F049E7" w:rsidP="00DE18A4">
      <w:pPr>
        <w:spacing w:line="360" w:lineRule="auto"/>
        <w:jc w:val="center"/>
        <w:rPr>
          <w:b/>
          <w:sz w:val="28"/>
          <w:szCs w:val="28"/>
        </w:rPr>
      </w:pPr>
    </w:p>
    <w:p w:rsidR="00DE18A4" w:rsidRPr="002368C8" w:rsidRDefault="00DE18A4" w:rsidP="002368C8">
      <w:pPr>
        <w:jc w:val="center"/>
        <w:rPr>
          <w:b/>
        </w:rPr>
      </w:pPr>
      <w:r w:rsidRPr="002368C8">
        <w:rPr>
          <w:b/>
        </w:rPr>
        <w:lastRenderedPageBreak/>
        <w:t xml:space="preserve">Оглавление </w:t>
      </w:r>
    </w:p>
    <w:p w:rsidR="00DE18A4" w:rsidRPr="002368C8" w:rsidRDefault="00DE18A4" w:rsidP="002368C8">
      <w:pPr>
        <w:jc w:val="center"/>
      </w:pPr>
    </w:p>
    <w:p w:rsidR="00DE18A4" w:rsidRPr="002368C8" w:rsidRDefault="00DE18A4" w:rsidP="002368C8">
      <w:r w:rsidRPr="002368C8">
        <w:t>1. Визитка педагогического проекта «Формирование основ финансовой грамотности у детей старшего дошкольного возраста с тяжелыми нарушениями речи через ознакомление с трудом взрослых» ………………….…………………………………</w:t>
      </w:r>
      <w:r w:rsidR="002368C8">
        <w:t>…………………………………………..</w:t>
      </w:r>
      <w:r w:rsidRPr="002368C8">
        <w:t>..3</w:t>
      </w:r>
    </w:p>
    <w:p w:rsidR="00DE18A4" w:rsidRPr="002368C8" w:rsidRDefault="00DE18A4" w:rsidP="002368C8">
      <w:r w:rsidRPr="002368C8">
        <w:t>2. Актуальность педагогического проекта ………….……………………………</w:t>
      </w:r>
      <w:r w:rsidR="002368C8">
        <w:t>………………</w:t>
      </w:r>
      <w:r w:rsidRPr="002368C8">
        <w:t>……..</w:t>
      </w:r>
      <w:r w:rsidR="002368C8">
        <w:t>5</w:t>
      </w:r>
    </w:p>
    <w:p w:rsidR="00DE18A4" w:rsidRPr="002368C8" w:rsidRDefault="00DE18A4" w:rsidP="002368C8">
      <w:r w:rsidRPr="002368C8">
        <w:t>3. Цели и задачи  проекта…………………………………………...……………</w:t>
      </w:r>
      <w:r w:rsidR="002368C8">
        <w:t>………………</w:t>
      </w:r>
      <w:r w:rsidRPr="002368C8">
        <w:t>……….</w:t>
      </w:r>
      <w:r w:rsidR="002368C8">
        <w:t>6</w:t>
      </w:r>
    </w:p>
    <w:p w:rsidR="00DE18A4" w:rsidRPr="002368C8" w:rsidRDefault="00DE18A4" w:rsidP="002368C8">
      <w:r w:rsidRPr="002368C8">
        <w:t>4. Содержание педагогического проекта.………………………………………………</w:t>
      </w:r>
      <w:r w:rsidR="002368C8">
        <w:t>………………</w:t>
      </w:r>
      <w:r w:rsidRPr="002368C8">
        <w:t>..</w:t>
      </w:r>
      <w:r w:rsidR="002368C8">
        <w:t>6</w:t>
      </w:r>
    </w:p>
    <w:p w:rsidR="00DE18A4" w:rsidRPr="002368C8" w:rsidRDefault="00DE18A4" w:rsidP="00236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368C8">
        <w:t>5. План реализации проекта……………..……………………………………………</w:t>
      </w:r>
      <w:r w:rsidR="002368C8">
        <w:t>…….</w:t>
      </w:r>
      <w:r w:rsidRPr="002368C8">
        <w:t>…</w:t>
      </w:r>
      <w:r w:rsidR="002368C8">
        <w:t>………….</w:t>
      </w:r>
      <w:r w:rsidR="002368C8" w:rsidRPr="002368C8">
        <w:t>8</w:t>
      </w:r>
    </w:p>
    <w:p w:rsidR="00DE18A4" w:rsidRPr="002368C8" w:rsidRDefault="00DE18A4" w:rsidP="002368C8">
      <w:pPr>
        <w:tabs>
          <w:tab w:val="left" w:pos="1080"/>
        </w:tabs>
        <w:overflowPunct w:val="0"/>
        <w:autoSpaceDE w:val="0"/>
        <w:autoSpaceDN w:val="0"/>
        <w:adjustRightInd w:val="0"/>
      </w:pPr>
      <w:r w:rsidRPr="002368C8">
        <w:t xml:space="preserve">6. </w:t>
      </w:r>
      <w:r w:rsidR="003C03FF" w:rsidRPr="002368C8">
        <w:t>Планируемые результаты реализации проекта</w:t>
      </w:r>
      <w:r w:rsidRPr="002368C8">
        <w:t>..….……</w:t>
      </w:r>
      <w:r w:rsidR="003C03FF" w:rsidRPr="002368C8">
        <w:t>.</w:t>
      </w:r>
      <w:r w:rsidRPr="002368C8">
        <w:t>………………………</w:t>
      </w:r>
      <w:r w:rsidR="002368C8">
        <w:t>………………..</w:t>
      </w:r>
      <w:r w:rsidRPr="002368C8">
        <w:t>….1</w:t>
      </w:r>
      <w:r w:rsidR="002368C8" w:rsidRPr="002368C8">
        <w:t>0</w:t>
      </w:r>
    </w:p>
    <w:p w:rsidR="00DE18A4" w:rsidRPr="002368C8" w:rsidRDefault="00DE18A4" w:rsidP="002368C8">
      <w:pPr>
        <w:rPr>
          <w:b/>
        </w:rPr>
      </w:pPr>
      <w:r w:rsidRPr="002368C8">
        <w:t>7. Список литературы………………………….……………………………………</w:t>
      </w:r>
      <w:r w:rsidR="002368C8">
        <w:t>………………</w:t>
      </w:r>
      <w:r w:rsidRPr="002368C8">
        <w:t>…...1</w:t>
      </w:r>
      <w:r w:rsidR="002368C8" w:rsidRPr="002368C8">
        <w:t>0</w:t>
      </w:r>
    </w:p>
    <w:p w:rsidR="000E2364" w:rsidRPr="002368C8" w:rsidRDefault="000E2364" w:rsidP="002368C8">
      <w:pPr>
        <w:pStyle w:val="a5"/>
        <w:ind w:left="785"/>
        <w:jc w:val="center"/>
        <w:rPr>
          <w:b/>
        </w:rPr>
      </w:pPr>
    </w:p>
    <w:p w:rsidR="000E2364" w:rsidRDefault="000E2364" w:rsidP="00F049E7">
      <w:pPr>
        <w:pStyle w:val="a5"/>
        <w:ind w:left="785"/>
        <w:jc w:val="center"/>
        <w:rPr>
          <w:b/>
          <w:sz w:val="28"/>
          <w:szCs w:val="28"/>
        </w:rPr>
      </w:pPr>
    </w:p>
    <w:p w:rsidR="000E2364" w:rsidRDefault="000E2364" w:rsidP="00F049E7">
      <w:pPr>
        <w:pStyle w:val="a5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0E2364" w:rsidRDefault="000E2364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F049E7" w:rsidRDefault="00F049E7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F049E7" w:rsidRDefault="00F049E7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F049E7" w:rsidRDefault="00F049E7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2368C8" w:rsidRDefault="002368C8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2368C8" w:rsidRDefault="002368C8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2368C8" w:rsidRDefault="002368C8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2368C8" w:rsidRDefault="002368C8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p w:rsidR="004120A0" w:rsidRPr="009045AF" w:rsidRDefault="00F562A3" w:rsidP="00BA2AAF">
      <w:pPr>
        <w:pStyle w:val="a5"/>
        <w:spacing w:line="276" w:lineRule="auto"/>
        <w:ind w:left="785"/>
        <w:jc w:val="center"/>
        <w:rPr>
          <w:b/>
        </w:rPr>
      </w:pPr>
      <w:r w:rsidRPr="009045AF">
        <w:rPr>
          <w:b/>
        </w:rPr>
        <w:t>Визитка</w:t>
      </w:r>
      <w:r w:rsidR="005D1744" w:rsidRPr="009045AF">
        <w:rPr>
          <w:b/>
        </w:rPr>
        <w:t xml:space="preserve"> педагогического проекта</w:t>
      </w:r>
    </w:p>
    <w:p w:rsidR="004F5A5E" w:rsidRPr="009E1267" w:rsidRDefault="004F5A5E" w:rsidP="00BA2AAF">
      <w:pPr>
        <w:pStyle w:val="a5"/>
        <w:spacing w:line="276" w:lineRule="auto"/>
        <w:ind w:left="785"/>
        <w:jc w:val="center"/>
        <w:rPr>
          <w:b/>
          <w:sz w:val="28"/>
          <w:szCs w:val="2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087"/>
      </w:tblGrid>
      <w:tr w:rsidR="00297F3F" w:rsidRPr="009E1267" w:rsidTr="00490362">
        <w:tc>
          <w:tcPr>
            <w:tcW w:w="3119" w:type="dxa"/>
          </w:tcPr>
          <w:p w:rsidR="00297F3F" w:rsidRPr="00F049E7" w:rsidRDefault="00297F3F" w:rsidP="00F049E7">
            <w:pPr>
              <w:jc w:val="both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Название педагогического проекта</w:t>
            </w:r>
          </w:p>
        </w:tc>
        <w:tc>
          <w:tcPr>
            <w:tcW w:w="7087" w:type="dxa"/>
          </w:tcPr>
          <w:p w:rsidR="00297F3F" w:rsidRPr="00F049E7" w:rsidRDefault="006D1BFD" w:rsidP="00F049E7">
            <w:pPr>
              <w:pStyle w:val="af"/>
              <w:rPr>
                <w:b/>
                <w:color w:val="FF0000"/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 xml:space="preserve">Педагогический </w:t>
            </w:r>
            <w:r w:rsidR="00297F3F" w:rsidRPr="00F049E7">
              <w:rPr>
                <w:sz w:val="22"/>
                <w:szCs w:val="22"/>
              </w:rPr>
              <w:t xml:space="preserve">проект </w:t>
            </w:r>
            <w:r w:rsidR="00D56A71" w:rsidRPr="00F049E7">
              <w:rPr>
                <w:sz w:val="22"/>
                <w:szCs w:val="22"/>
              </w:rPr>
              <w:t>«Маленький финансист»</w:t>
            </w:r>
          </w:p>
        </w:tc>
      </w:tr>
      <w:tr w:rsidR="00F049E7" w:rsidRPr="009E1267" w:rsidTr="00F049E7">
        <w:trPr>
          <w:trHeight w:val="780"/>
        </w:trPr>
        <w:tc>
          <w:tcPr>
            <w:tcW w:w="3119" w:type="dxa"/>
          </w:tcPr>
          <w:p w:rsidR="00F049E7" w:rsidRPr="00F049E7" w:rsidRDefault="00F049E7" w:rsidP="00F049E7">
            <w:pPr>
              <w:jc w:val="both"/>
              <w:rPr>
                <w:sz w:val="22"/>
                <w:szCs w:val="22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Тема проекта</w:t>
            </w:r>
          </w:p>
        </w:tc>
        <w:tc>
          <w:tcPr>
            <w:tcW w:w="7087" w:type="dxa"/>
          </w:tcPr>
          <w:p w:rsidR="00F049E7" w:rsidRPr="00F049E7" w:rsidRDefault="00F049E7" w:rsidP="00F049E7">
            <w:pPr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«Формирование основ финансовой грамотности у детей старшего дошкольного возраста с тяжелыми нарушениями речи через ознакомление с трудом взрослых»</w:t>
            </w:r>
          </w:p>
        </w:tc>
      </w:tr>
      <w:tr w:rsidR="00F049E7" w:rsidRPr="009E1267" w:rsidTr="00490362">
        <w:tc>
          <w:tcPr>
            <w:tcW w:w="3119" w:type="dxa"/>
          </w:tcPr>
          <w:p w:rsidR="00F049E7" w:rsidRPr="00F049E7" w:rsidRDefault="00F049E7" w:rsidP="00F049E7">
            <w:pPr>
              <w:shd w:val="clear" w:color="auto" w:fill="FFFFF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Реквизиты локального акта</w:t>
            </w:r>
          </w:p>
          <w:p w:rsidR="00F049E7" w:rsidRPr="00F049E7" w:rsidRDefault="00F049E7" w:rsidP="00F049E7">
            <w:pPr>
              <w:shd w:val="clear" w:color="auto" w:fill="FFFFF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об утверждении проекта</w:t>
            </w:r>
          </w:p>
        </w:tc>
        <w:tc>
          <w:tcPr>
            <w:tcW w:w="7087" w:type="dxa"/>
          </w:tcPr>
          <w:p w:rsidR="00F049E7" w:rsidRPr="00F049E7" w:rsidRDefault="00F049E7" w:rsidP="00F049E7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Приказ от                   г.  №</w:t>
            </w:r>
          </w:p>
        </w:tc>
      </w:tr>
      <w:tr w:rsidR="00F049E7" w:rsidRPr="009E1267" w:rsidTr="00F049E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E7" w:rsidRPr="00F049E7" w:rsidRDefault="00F049E7" w:rsidP="00F049E7">
            <w:pPr>
              <w:shd w:val="clear" w:color="auto" w:fill="FFFFF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Цель, задачи педагогического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E7" w:rsidRPr="00F049E7" w:rsidRDefault="00F049E7" w:rsidP="00F049E7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Цель: Формирование основ финансовой грамотности у воспитанников старшего дошкольного возраста с тяжелыми нарушениями речи через ознакомление с трудом взрослых.</w:t>
            </w:r>
          </w:p>
          <w:p w:rsidR="00F049E7" w:rsidRPr="00F049E7" w:rsidRDefault="00F049E7" w:rsidP="001A0F51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 xml:space="preserve">Задачи: </w:t>
            </w:r>
          </w:p>
          <w:p w:rsidR="00F049E7" w:rsidRPr="00F049E7" w:rsidRDefault="00F049E7" w:rsidP="00F049E7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- сформировать у воспитанников с тяжелыми нарушениями речи первичные экономические понятия о содержании деятельности людей разных профессий, умеющих трудиться, зарабатывать деньги и разумно их использовать;</w:t>
            </w:r>
          </w:p>
          <w:p w:rsidR="00F049E7" w:rsidRPr="00F049E7" w:rsidRDefault="00F049E7" w:rsidP="00F049E7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- развивать познавательный интерес у воспитанников с речевой патологией, через ознакомление с трудом взрослых;</w:t>
            </w:r>
          </w:p>
          <w:p w:rsidR="00F049E7" w:rsidRPr="00F049E7" w:rsidRDefault="00F049E7" w:rsidP="00F049E7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-формировать социально-коммуникативные речевые умения у воспитанников с ОВЗ;</w:t>
            </w:r>
          </w:p>
          <w:p w:rsidR="00F049E7" w:rsidRPr="00F049E7" w:rsidRDefault="00F049E7" w:rsidP="00F049E7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- приобщить родителей (законных представителей) к участию в жизни детского сада через внедрение новых форм работы по формированию основ финансовой грамотности у воспитанников с нарушением речи.</w:t>
            </w:r>
          </w:p>
        </w:tc>
      </w:tr>
      <w:tr w:rsidR="009045AF" w:rsidRPr="009E1267" w:rsidTr="009045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AF" w:rsidRPr="00F049E7" w:rsidRDefault="009045AF" w:rsidP="009045A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AF" w:rsidRPr="00F049E7" w:rsidRDefault="009045AF" w:rsidP="009045AF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Дети старшего дошкольного возраста (5-7 лет) группы компенсирующей направленности с тяжелыми нарушениями речи.</w:t>
            </w:r>
          </w:p>
          <w:p w:rsidR="009045AF" w:rsidRPr="00F049E7" w:rsidRDefault="009045AF" w:rsidP="009045AF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 xml:space="preserve">Родители (законные представители) воспитанников. </w:t>
            </w:r>
          </w:p>
        </w:tc>
      </w:tr>
      <w:tr w:rsidR="009045AF" w:rsidRPr="009E1267" w:rsidTr="009045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AF" w:rsidRPr="00F049E7" w:rsidRDefault="009045AF" w:rsidP="009045AF">
            <w:pPr>
              <w:shd w:val="clear" w:color="auto" w:fill="FFFFF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AF" w:rsidRPr="00F049E7" w:rsidRDefault="009045AF" w:rsidP="009045AF">
            <w:pPr>
              <w:pStyle w:val="af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 xml:space="preserve">2019 – 2020 учебный год. </w:t>
            </w:r>
          </w:p>
        </w:tc>
      </w:tr>
      <w:tr w:rsidR="00297F3F" w:rsidRPr="009E1267" w:rsidTr="00490362">
        <w:trPr>
          <w:trHeight w:val="562"/>
        </w:trPr>
        <w:tc>
          <w:tcPr>
            <w:tcW w:w="3119" w:type="dxa"/>
          </w:tcPr>
          <w:p w:rsidR="00297F3F" w:rsidRPr="00F049E7" w:rsidRDefault="00297F3F" w:rsidP="00F049E7">
            <w:pPr>
              <w:jc w:val="both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Направления образовательной деятельности по проекту</w:t>
            </w:r>
          </w:p>
        </w:tc>
        <w:tc>
          <w:tcPr>
            <w:tcW w:w="7087" w:type="dxa"/>
          </w:tcPr>
          <w:p w:rsidR="00297F3F" w:rsidRPr="00F049E7" w:rsidRDefault="00297F3F" w:rsidP="00F049E7">
            <w:pPr>
              <w:jc w:val="both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 xml:space="preserve">Социально-коммуникативное, </w:t>
            </w:r>
            <w:r w:rsidR="00900155" w:rsidRPr="00F049E7">
              <w:rPr>
                <w:sz w:val="22"/>
                <w:szCs w:val="22"/>
              </w:rPr>
              <w:t xml:space="preserve">познавательное, </w:t>
            </w:r>
            <w:r w:rsidRPr="00F049E7">
              <w:rPr>
                <w:sz w:val="22"/>
                <w:szCs w:val="22"/>
              </w:rPr>
              <w:t>речевое развитие.</w:t>
            </w:r>
          </w:p>
        </w:tc>
      </w:tr>
      <w:tr w:rsidR="009045AF" w:rsidRPr="009E1267" w:rsidTr="00490362">
        <w:trPr>
          <w:trHeight w:val="562"/>
        </w:trPr>
        <w:tc>
          <w:tcPr>
            <w:tcW w:w="3119" w:type="dxa"/>
          </w:tcPr>
          <w:p w:rsidR="009045AF" w:rsidRPr="00F049E7" w:rsidRDefault="009045AF" w:rsidP="00F04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Ресурсы</w:t>
            </w:r>
          </w:p>
        </w:tc>
        <w:tc>
          <w:tcPr>
            <w:tcW w:w="7087" w:type="dxa"/>
          </w:tcPr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Компьютерное оборудование</w:t>
            </w:r>
            <w:r>
              <w:rPr>
                <w:sz w:val="22"/>
                <w:szCs w:val="22"/>
              </w:rPr>
              <w:t>,</w:t>
            </w:r>
            <w:r w:rsidRPr="00F049E7">
              <w:rPr>
                <w:sz w:val="22"/>
                <w:szCs w:val="22"/>
              </w:rPr>
              <w:t xml:space="preserve"> фотоаппарат, ноутбук, проектор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Денежные знаки современные, других стран, недавнего прошлого и пр.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Игровые зоны - мебель, оборудование и атрибуты к ролевым играм.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Наглядно-иллюстративный материал.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Игротека: «Дороже -дешевле», «Супермаркет», «Булочная», «Кем быть», «Узнай какая профессия?», «Семейный бюджет», «Маленькие покупки» и т.д.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Произведения художественной литературы: К.Чуковский «Федорино горе», «Муха-цокотуха», Галлиев Ш. «Три копейки на покупку», «Волшебное кольцо» и т.д., фольклор о труде, профессиях.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Мультфильмы С.Михалков «Как старик корову продавал», «Барбоскины и реклама», «Буратино», Простоквашино», «Уроки Совы» и др.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Материалы к изобразительной деятельности, бросовый и природный материалы.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1.Шатова А.Д., Мищенко И.С. «Экономическое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5–7лет.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2. Шатова А.Д., Мищенко И.С. «Сборник методических материалов на основе примерной парциальной образовательной программы дошкольного образования для детей 5–7 лет».</w:t>
            </w:r>
          </w:p>
          <w:p w:rsidR="009045AF" w:rsidRPr="009045AF" w:rsidRDefault="009045AF" w:rsidP="009045AF">
            <w:pPr>
              <w:pStyle w:val="af"/>
              <w:rPr>
                <w:color w:val="000000"/>
              </w:rPr>
            </w:pPr>
            <w:r w:rsidRPr="009045AF">
              <w:rPr>
                <w:sz w:val="22"/>
                <w:szCs w:val="22"/>
              </w:rPr>
              <w:t>3. Комплексная образовательная программа дошкольного образования «Тропинки» / под ред. В. Т. Кудрявцева.</w:t>
            </w:r>
          </w:p>
        </w:tc>
      </w:tr>
      <w:tr w:rsidR="009045AF" w:rsidRPr="009E1267" w:rsidTr="00490362">
        <w:trPr>
          <w:trHeight w:val="562"/>
        </w:trPr>
        <w:tc>
          <w:tcPr>
            <w:tcW w:w="3119" w:type="dxa"/>
          </w:tcPr>
          <w:p w:rsidR="009045AF" w:rsidRDefault="009045AF" w:rsidP="00F049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</w:t>
            </w:r>
          </w:p>
        </w:tc>
        <w:tc>
          <w:tcPr>
            <w:tcW w:w="7087" w:type="dxa"/>
          </w:tcPr>
          <w:p w:rsidR="009045AF" w:rsidRPr="00F049E7" w:rsidRDefault="009045AF" w:rsidP="009045AF">
            <w:pPr>
              <w:jc w:val="both"/>
              <w:rPr>
                <w:sz w:val="22"/>
                <w:szCs w:val="22"/>
              </w:rPr>
            </w:pPr>
            <w:r w:rsidRPr="00F049E7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049E7">
              <w:rPr>
                <w:sz w:val="22"/>
                <w:szCs w:val="22"/>
              </w:rPr>
              <w:t xml:space="preserve"> знают современные профессии, содержание их деятельности;</w:t>
            </w:r>
          </w:p>
          <w:p w:rsidR="009045AF" w:rsidRPr="00F049E7" w:rsidRDefault="009045AF" w:rsidP="00904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lastRenderedPageBreak/>
              <w:t>- любят трудиться, делать полезные предметы для себя и радовать других;</w:t>
            </w:r>
          </w:p>
          <w:p w:rsidR="009045AF" w:rsidRPr="00F049E7" w:rsidRDefault="009045AF" w:rsidP="009045A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-</w:t>
            </w:r>
            <w:r w:rsidRPr="00F049E7">
              <w:rPr>
                <w:rFonts w:eastAsia="Calibri"/>
                <w:sz w:val="22"/>
                <w:szCs w:val="22"/>
              </w:rPr>
              <w:t xml:space="preserve"> проявляют интерес к экономической деятельности взрослых (кем работают родители, как ведут хозяйство и т. д.);</w:t>
            </w:r>
          </w:p>
          <w:p w:rsidR="009045AF" w:rsidRPr="00F049E7" w:rsidRDefault="009045AF" w:rsidP="009045AF">
            <w:pPr>
              <w:jc w:val="both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-обеспечение динамики участия семьи в образовательном процессе на 25%;</w:t>
            </w:r>
          </w:p>
          <w:p w:rsidR="009045AF" w:rsidRPr="00F049E7" w:rsidRDefault="009045AF" w:rsidP="009045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49E7">
              <w:rPr>
                <w:sz w:val="22"/>
                <w:szCs w:val="22"/>
              </w:rPr>
              <w:t>-осознание детьми на доступном уровне взаимосвязи понятий: «труд – продукт -деньги» и «стоимость продукта в зависимости от качества».</w:t>
            </w:r>
          </w:p>
          <w:p w:rsidR="009045AF" w:rsidRPr="009045AF" w:rsidRDefault="009045AF" w:rsidP="009045AF">
            <w:pPr>
              <w:pStyle w:val="af"/>
              <w:rPr>
                <w:sz w:val="22"/>
                <w:szCs w:val="22"/>
              </w:rPr>
            </w:pPr>
          </w:p>
        </w:tc>
      </w:tr>
    </w:tbl>
    <w:p w:rsidR="00F811CA" w:rsidRPr="009E1267" w:rsidRDefault="00F811CA" w:rsidP="00BA2AAF">
      <w:pPr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1080" w:hanging="1080"/>
        <w:jc w:val="both"/>
        <w:rPr>
          <w:sz w:val="28"/>
          <w:szCs w:val="28"/>
        </w:rPr>
      </w:pPr>
    </w:p>
    <w:p w:rsidR="00AD68AB" w:rsidRPr="009E1267" w:rsidRDefault="00AD68AB" w:rsidP="00BA2AAF">
      <w:pPr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1080" w:hanging="1080"/>
        <w:jc w:val="both"/>
        <w:rPr>
          <w:sz w:val="28"/>
          <w:szCs w:val="28"/>
        </w:rPr>
      </w:pPr>
    </w:p>
    <w:p w:rsidR="008C3589" w:rsidRPr="009E1267" w:rsidRDefault="008C3589" w:rsidP="00BA2AA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8C3589" w:rsidRPr="009E1267" w:rsidRDefault="008C3589" w:rsidP="00BA2AA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8C3589" w:rsidRPr="009E1267" w:rsidRDefault="008C3589" w:rsidP="00BA2AAF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F562A3" w:rsidRPr="009E1267" w:rsidRDefault="00F562A3" w:rsidP="00BA2AAF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F562A3" w:rsidRPr="009E1267" w:rsidRDefault="00F562A3" w:rsidP="00BA2AAF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DE18A4" w:rsidRDefault="00DE18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562A3" w:rsidRPr="00F049E7" w:rsidRDefault="00F562A3" w:rsidP="009045AF">
      <w:pPr>
        <w:jc w:val="center"/>
        <w:rPr>
          <w:b/>
        </w:rPr>
      </w:pPr>
      <w:r w:rsidRPr="00F049E7">
        <w:rPr>
          <w:b/>
        </w:rPr>
        <w:lastRenderedPageBreak/>
        <w:t>2.Актуальность педагогического проекта.</w:t>
      </w:r>
    </w:p>
    <w:p w:rsidR="00B15E45" w:rsidRPr="00F049E7" w:rsidRDefault="00B15E45" w:rsidP="00F049E7">
      <w:pPr>
        <w:ind w:firstLine="708"/>
        <w:jc w:val="both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 xml:space="preserve">Федеральный государственный образовательный стандарт дошкольного образования ставит перед нами задачу формирования общей культуры личности детей, в которую входит и экономическая </w:t>
      </w:r>
      <w:r w:rsidR="00C42982" w:rsidRPr="00F049E7">
        <w:rPr>
          <w:rFonts w:eastAsia="Calibri"/>
          <w:lang w:eastAsia="en-US"/>
        </w:rPr>
        <w:t xml:space="preserve">культура личности дошкольника, </w:t>
      </w:r>
      <w:r w:rsidRPr="00F049E7">
        <w:rPr>
          <w:rFonts w:eastAsia="Calibri"/>
          <w:lang w:eastAsia="en-US"/>
        </w:rPr>
        <w:t xml:space="preserve">характеризующаяся наличием первичных представлений об экономических категориях, а так же развитие  интеллектуальных, моральных и нравственных качеств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 Финансовое просвещение и воспитание детей дошкольного возраста – сравнительно новое направление в дошкольной педагогике. Ведь финансовая грамотность является глобальной социальной проблемой, неотделимой от ребенка с ранних лет его жизни. Дети рано включаются в экономическую жизнь семьи: сталкиваются с деньгами, рекламой, ходят с родителями в магазин, участвуют в купле-продаже, овладевая, таким образом, первичными экономическими знаниями, пока еще на житейском уровне. </w:t>
      </w:r>
    </w:p>
    <w:p w:rsidR="00B15E45" w:rsidRPr="00F049E7" w:rsidRDefault="00B15E45" w:rsidP="00F049E7">
      <w:pPr>
        <w:ind w:firstLine="708"/>
        <w:jc w:val="both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>К сожалению, финансовой грамотности почти не обучают в детских садах, а ведь грамотное отношение 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в будущем.</w:t>
      </w:r>
    </w:p>
    <w:p w:rsidR="00B15E45" w:rsidRPr="00F049E7" w:rsidRDefault="00B15E45" w:rsidP="00F049E7">
      <w:pPr>
        <w:jc w:val="both"/>
        <w:rPr>
          <w:rFonts w:eastAsia="Calibri"/>
          <w:lang w:eastAsia="en-US"/>
        </w:rPr>
      </w:pPr>
      <w:r w:rsidRPr="00F049E7">
        <w:t>Кроме того, формирование основ финансовой грамотности у детей старшего дошкольного возраста требует от них умения анализировать явления, события, сопоставлять их, обобщать, рассуждать, делать элементарные умозаключения; умения планировать свои и чужие действия, в чем испытывают трудности воспитанники с ограниченными возможностями здоровья, имеющие тяжелые нарушения речи</w:t>
      </w:r>
      <w:r w:rsidRPr="00F049E7">
        <w:rPr>
          <w:rFonts w:eastAsia="Calibri"/>
          <w:lang w:eastAsia="en-US"/>
        </w:rPr>
        <w:t>. У воспитанников данной категории</w:t>
      </w:r>
      <w:r w:rsidR="00D17525" w:rsidRPr="00F049E7">
        <w:rPr>
          <w:rFonts w:eastAsia="Calibri"/>
          <w:lang w:eastAsia="en-US"/>
        </w:rPr>
        <w:t xml:space="preserve"> часто</w:t>
      </w:r>
      <w:r w:rsidRPr="00F049E7">
        <w:rPr>
          <w:rFonts w:eastAsia="Calibri"/>
          <w:lang w:eastAsia="en-US"/>
        </w:rPr>
        <w:t xml:space="preserve"> наблюдаются трудности самоорганизации мыслительной деятельности и несформированность произвольного внимания. </w:t>
      </w:r>
    </w:p>
    <w:p w:rsidR="00B15E45" w:rsidRPr="00F049E7" w:rsidRDefault="00B15E45" w:rsidP="00F049E7">
      <w:pPr>
        <w:ind w:firstLine="709"/>
        <w:jc w:val="both"/>
        <w:rPr>
          <w:color w:val="000000"/>
        </w:rPr>
      </w:pPr>
      <w:r w:rsidRPr="00F049E7">
        <w:rPr>
          <w:color w:val="000000"/>
        </w:rPr>
        <w:t xml:space="preserve">Анализ показал, что каждый блок, из которых состоит программа экономического воспитания, нам необходимо адаптировать для детей с ТНР. </w:t>
      </w:r>
    </w:p>
    <w:p w:rsidR="00B15E45" w:rsidRPr="00F049E7" w:rsidRDefault="00B15E45" w:rsidP="00F049E7">
      <w:pPr>
        <w:ind w:firstLine="709"/>
        <w:jc w:val="both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 xml:space="preserve">Условием формирования познавательных интересов и познавательной мотивации к обучению являются познавательные действия. Вот почему инструкция, переданная с опорой на зрительный анализатор, внимание более устойчива. В связи с этим необходимо при обучении детей с ТНР опираться на наглядные схемы, на практические приемы. Дети не способны понять все из бесед. Им нужно прочувствовать все в действии, иначе результата не будет. </w:t>
      </w:r>
    </w:p>
    <w:p w:rsidR="00B15E45" w:rsidRPr="00F049E7" w:rsidRDefault="00B15E45" w:rsidP="00F049E7">
      <w:pPr>
        <w:ind w:firstLine="709"/>
        <w:jc w:val="both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>Учитывая особенности развития, восприятия информации детьми с ТНР формировать основы финансовой грамотности мы решили через ознакомление с трудом взрослых.</w:t>
      </w:r>
    </w:p>
    <w:p w:rsidR="00B15E45" w:rsidRPr="00F049E7" w:rsidRDefault="00B15E45" w:rsidP="00F049E7">
      <w:pPr>
        <w:ind w:firstLine="709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>Безусловно, в период дошкольного детства огромную роль играет семья и то, какую культурную базу она создает для формирования у ребенка отношения к экономическим ценностям. Семья в решении задач экономического воспитания — ведущий социальный институт. Ребенок становится свидетелем всех экономических проблем, которые она решает. В семье — реальные деньги, покупки, траты, достаток и его отсутствие. Родители должны объяснять ребенку, что для того, чтобы иметь то, что хочется нужно потрудиться и заработать на это деньги.</w:t>
      </w:r>
    </w:p>
    <w:p w:rsidR="00B15E45" w:rsidRPr="00F049E7" w:rsidRDefault="00B15E45" w:rsidP="00F049E7">
      <w:pPr>
        <w:jc w:val="both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>Разработка и реализация проекта позволит не только активизировать интерес детей к людям разных профессий, бережнее относиться к предметам окружения, по - новому подходить к решению игровых задач, взаимодействовать со сверстниками, но и поспособствует нравственному развитию воспитанников.</w:t>
      </w:r>
    </w:p>
    <w:p w:rsidR="000A1259" w:rsidRPr="00F049E7" w:rsidRDefault="00E24DF6" w:rsidP="00F049E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>Новизна педагогического проекта заключается</w:t>
      </w:r>
      <w:r w:rsidR="000A1259" w:rsidRPr="00F049E7">
        <w:rPr>
          <w:rFonts w:eastAsia="Calibri"/>
          <w:lang w:eastAsia="en-US"/>
        </w:rPr>
        <w:t>,</w:t>
      </w:r>
      <w:r w:rsidR="00B15E45" w:rsidRPr="00F049E7">
        <w:rPr>
          <w:rFonts w:eastAsia="Calibri"/>
          <w:lang w:eastAsia="en-US"/>
        </w:rPr>
        <w:t xml:space="preserve"> во–</w:t>
      </w:r>
      <w:r w:rsidR="000A1259" w:rsidRPr="00F049E7">
        <w:rPr>
          <w:rFonts w:eastAsia="Calibri"/>
          <w:lang w:eastAsia="en-US"/>
        </w:rPr>
        <w:t>первых, в формах совместной д</w:t>
      </w:r>
      <w:r w:rsidR="00B15E45" w:rsidRPr="00F049E7">
        <w:rPr>
          <w:rFonts w:eastAsia="Calibri"/>
          <w:lang w:eastAsia="en-US"/>
        </w:rPr>
        <w:t xml:space="preserve">еятельности </w:t>
      </w:r>
      <w:r w:rsidR="00D17525" w:rsidRPr="00F049E7">
        <w:rPr>
          <w:rFonts w:eastAsia="Calibri"/>
          <w:lang w:eastAsia="en-US"/>
        </w:rPr>
        <w:t>родителей, педагогов</w:t>
      </w:r>
      <w:r w:rsidR="00B15E45" w:rsidRPr="00F049E7">
        <w:rPr>
          <w:rFonts w:eastAsia="Calibri"/>
          <w:lang w:eastAsia="en-US"/>
        </w:rPr>
        <w:t xml:space="preserve"> и детей, </w:t>
      </w:r>
      <w:r w:rsidR="000A1259" w:rsidRPr="00F049E7">
        <w:rPr>
          <w:rFonts w:eastAsia="Calibri"/>
          <w:lang w:eastAsia="en-US"/>
        </w:rPr>
        <w:t>а во-вторых, в тематическом наполнении, которое использует воспитатель, инициируя совместную партнерскую деятельность с детьми. Эти формы совместной деятельности взрослого и детей, реализуя множественные развивающе-образовательные задачи, дают взаимоусиливающий эффект, и вместе с тем в каждой из них есть стержневая группа задач, требующая для своей реализации культурно-смысловое (тематическое) наполнение.</w:t>
      </w:r>
    </w:p>
    <w:p w:rsidR="00B15E45" w:rsidRPr="00F049E7" w:rsidRDefault="00E24DF6" w:rsidP="00F049E7">
      <w:pPr>
        <w:ind w:firstLine="709"/>
        <w:jc w:val="both"/>
      </w:pPr>
      <w:r w:rsidRPr="00F049E7">
        <w:t xml:space="preserve">Проект разработан в рамках комплексной программы развития </w:t>
      </w:r>
      <w:r w:rsidR="00B15E45" w:rsidRPr="00F049E7">
        <w:rPr>
          <w:color w:val="000000"/>
        </w:rPr>
        <w:t>Дошкольного Образовательного Учреждения в соответствии с Федеральными Государственными Образовательными Стандартами Дошкольного Образования и предполагает интеграцию таких образовательных областей как социально - коммуникативную, познавательную и речевую.</w:t>
      </w:r>
    </w:p>
    <w:p w:rsidR="000A1259" w:rsidRPr="00F049E7" w:rsidRDefault="00E24DF6" w:rsidP="00F049E7">
      <w:pPr>
        <w:ind w:firstLine="709"/>
        <w:jc w:val="both"/>
      </w:pPr>
      <w:r w:rsidRPr="00F049E7">
        <w:lastRenderedPageBreak/>
        <w:t>В основе проекта леж</w:t>
      </w:r>
      <w:r w:rsidR="000A1259" w:rsidRPr="00F049E7">
        <w:t>и</w:t>
      </w:r>
      <w:r w:rsidRPr="00F049E7">
        <w:t>т</w:t>
      </w:r>
      <w:r w:rsidRPr="00F049E7">
        <w:rPr>
          <w:color w:val="FF0000"/>
        </w:rPr>
        <w:t xml:space="preserve"> </w:t>
      </w:r>
      <w:r w:rsidR="000A1259" w:rsidRPr="00F049E7">
        <w:rPr>
          <w:color w:val="000000"/>
        </w:rPr>
        <w:t>примерная парциальная образовательная программа дошкольного образования для детей 5–7лет Шатовой А.Д. - «Экономическое воспитание дошкольников: формирование предпосылок финансовой грамотности; «Сборник методических материалов на основе примерной парциальной образовательной программы дошкольного образования для детей 5–7 лет»; Комплексная образовательная программа дошкольного образования «Троп</w:t>
      </w:r>
      <w:r w:rsidR="000A1259" w:rsidRPr="00F049E7">
        <w:rPr>
          <w:bCs/>
          <w:color w:val="000000"/>
        </w:rPr>
        <w:t>инки</w:t>
      </w:r>
      <w:r w:rsidR="000A1259" w:rsidRPr="00F049E7">
        <w:rPr>
          <w:color w:val="000000"/>
        </w:rPr>
        <w:t xml:space="preserve">» / под </w:t>
      </w:r>
      <w:r w:rsidR="000A1259" w:rsidRPr="00F049E7">
        <w:t>ред. В. Т. Кудрявцева.</w:t>
      </w:r>
    </w:p>
    <w:p w:rsidR="000A1259" w:rsidRPr="00F049E7" w:rsidRDefault="000A1259" w:rsidP="00F049E7">
      <w:pPr>
        <w:pStyle w:val="af"/>
        <w:jc w:val="center"/>
        <w:rPr>
          <w:b/>
        </w:rPr>
      </w:pPr>
    </w:p>
    <w:p w:rsidR="00F562A3" w:rsidRPr="00F049E7" w:rsidRDefault="00F562A3" w:rsidP="00F049E7">
      <w:pPr>
        <w:jc w:val="center"/>
        <w:rPr>
          <w:b/>
        </w:rPr>
      </w:pPr>
      <w:r w:rsidRPr="00F049E7">
        <w:rPr>
          <w:b/>
        </w:rPr>
        <w:t>3.Цели и задачи педагогического проекта «Формирование основ финансовой грамотности у детей старшего дошкольного возраста с тяжелыми нарушениями речи через ознакомление с трудом взрослых».</w:t>
      </w:r>
    </w:p>
    <w:p w:rsidR="00F562A3" w:rsidRPr="00F049E7" w:rsidRDefault="00F562A3" w:rsidP="00F049E7">
      <w:pPr>
        <w:ind w:firstLine="709"/>
        <w:jc w:val="both"/>
      </w:pPr>
      <w:r w:rsidRPr="00F049E7">
        <w:rPr>
          <w:b/>
        </w:rPr>
        <w:t>Цель:</w:t>
      </w:r>
      <w:r w:rsidRPr="00F049E7">
        <w:t xml:space="preserve"> Формирование основ финансовой грамотности у воспитанников старшего дошкольного возраста с тяжелыми нарушениями речи через ознакомление с трудом взрослых.</w:t>
      </w:r>
    </w:p>
    <w:p w:rsidR="00F562A3" w:rsidRPr="00F049E7" w:rsidRDefault="00F562A3" w:rsidP="00F049E7">
      <w:pPr>
        <w:pStyle w:val="af"/>
        <w:ind w:firstLine="709"/>
      </w:pPr>
      <w:r w:rsidRPr="00F049E7">
        <w:rPr>
          <w:b/>
        </w:rPr>
        <w:t>Задачи</w:t>
      </w:r>
      <w:r w:rsidRPr="00F049E7">
        <w:t xml:space="preserve">: </w:t>
      </w:r>
    </w:p>
    <w:p w:rsidR="00F562A3" w:rsidRPr="00F049E7" w:rsidRDefault="00F562A3" w:rsidP="00F049E7">
      <w:pPr>
        <w:pStyle w:val="af"/>
        <w:ind w:firstLine="709"/>
        <w:jc w:val="both"/>
        <w:rPr>
          <w:rFonts w:eastAsia="Calibri"/>
          <w:lang w:eastAsia="en-US"/>
        </w:rPr>
      </w:pPr>
      <w:r w:rsidRPr="00F049E7">
        <w:t xml:space="preserve">- </w:t>
      </w:r>
      <w:r w:rsidRPr="00F049E7">
        <w:rPr>
          <w:rFonts w:eastAsia="Calibri"/>
          <w:lang w:eastAsia="en-US"/>
        </w:rPr>
        <w:t>сформировать у воспитанников с тяжелыми нарушениями речи первичные экономические понятия</w:t>
      </w:r>
      <w:r w:rsidRPr="00F049E7">
        <w:t xml:space="preserve"> о содержании деятельности людей разных профессий, умеющих трудиться, зарабатывать деньги</w:t>
      </w:r>
      <w:r w:rsidRPr="00F049E7">
        <w:rPr>
          <w:rFonts w:eastAsia="Calibri"/>
          <w:lang w:eastAsia="en-US"/>
        </w:rPr>
        <w:t xml:space="preserve"> и разумно их использовать;</w:t>
      </w:r>
    </w:p>
    <w:p w:rsidR="00F562A3" w:rsidRPr="00F049E7" w:rsidRDefault="00F562A3" w:rsidP="00F049E7">
      <w:pPr>
        <w:pStyle w:val="af"/>
        <w:ind w:firstLine="709"/>
        <w:jc w:val="both"/>
      </w:pPr>
      <w:r w:rsidRPr="00F049E7">
        <w:t>- развивать познавательный интерес у воспитанников с речевой патологией, через ознакомление с трудом взрослых;</w:t>
      </w:r>
    </w:p>
    <w:p w:rsidR="00F562A3" w:rsidRPr="00F049E7" w:rsidRDefault="00F562A3" w:rsidP="00F049E7">
      <w:pPr>
        <w:pStyle w:val="af"/>
        <w:ind w:firstLine="709"/>
        <w:jc w:val="both"/>
        <w:rPr>
          <w:rFonts w:eastAsia="Calibri"/>
          <w:lang w:eastAsia="en-US"/>
        </w:rPr>
      </w:pPr>
      <w:r w:rsidRPr="00F049E7">
        <w:t>-формировать социально-коммуникативные речевые умения у воспитанников с ОВЗ;</w:t>
      </w:r>
    </w:p>
    <w:p w:rsidR="00F562A3" w:rsidRPr="00F049E7" w:rsidRDefault="00F562A3" w:rsidP="00F049E7">
      <w:pPr>
        <w:ind w:firstLine="709"/>
        <w:rPr>
          <w:b/>
        </w:rPr>
      </w:pPr>
      <w:r w:rsidRPr="00F049E7">
        <w:t xml:space="preserve">- </w:t>
      </w:r>
      <w:r w:rsidRPr="00F049E7">
        <w:rPr>
          <w:shd w:val="clear" w:color="auto" w:fill="FFFFFF"/>
        </w:rPr>
        <w:t>приобщить родителей (законных представителей) к участию в жизни детского сада через внедрение новых форм работы по формированию основ финансовой грамотности у воспитанников с нарушением речи</w:t>
      </w:r>
      <w:r w:rsidRPr="00F049E7">
        <w:t>.</w:t>
      </w:r>
    </w:p>
    <w:p w:rsidR="00DE18A4" w:rsidRPr="00F049E7" w:rsidRDefault="00DE18A4" w:rsidP="00F049E7">
      <w:pPr>
        <w:rPr>
          <w:b/>
        </w:rPr>
      </w:pPr>
    </w:p>
    <w:p w:rsidR="00F562A3" w:rsidRPr="00F049E7" w:rsidRDefault="00F562A3" w:rsidP="00F049E7">
      <w:pPr>
        <w:jc w:val="center"/>
        <w:rPr>
          <w:b/>
        </w:rPr>
      </w:pPr>
      <w:r w:rsidRPr="00F049E7">
        <w:rPr>
          <w:b/>
        </w:rPr>
        <w:t xml:space="preserve">4. </w:t>
      </w:r>
      <w:r w:rsidR="00E24DF6" w:rsidRPr="00F049E7">
        <w:rPr>
          <w:b/>
        </w:rPr>
        <w:t>Содержание педагогического проекта</w:t>
      </w:r>
      <w:r w:rsidRPr="00F049E7">
        <w:rPr>
          <w:b/>
        </w:rPr>
        <w:t xml:space="preserve"> «Формирование основ финансовой грамотности у детей старшего дошкольного возраста с тяжелыми нарушениями речи через ознакомление с трудом взрослых».</w:t>
      </w:r>
    </w:p>
    <w:p w:rsidR="00E24DF6" w:rsidRPr="00F049E7" w:rsidRDefault="00E24DF6" w:rsidP="00F049E7">
      <w:pPr>
        <w:pStyle w:val="af"/>
        <w:jc w:val="center"/>
        <w:rPr>
          <w:b/>
        </w:rPr>
      </w:pPr>
    </w:p>
    <w:p w:rsidR="00D17525" w:rsidRPr="00F049E7" w:rsidRDefault="00E24DF6" w:rsidP="00F049E7">
      <w:pPr>
        <w:pStyle w:val="af"/>
        <w:ind w:firstLine="709"/>
        <w:jc w:val="both"/>
      </w:pPr>
      <w:r w:rsidRPr="00F049E7">
        <w:t xml:space="preserve">Образовательная работа по проекту реализуется в форме совместной </w:t>
      </w:r>
      <w:r w:rsidR="00DD579A" w:rsidRPr="00F049E7">
        <w:t xml:space="preserve">и индивидуальной </w:t>
      </w:r>
      <w:r w:rsidRPr="00F049E7">
        <w:t xml:space="preserve">деятельности с детьми в соответствии с моделью </w:t>
      </w:r>
      <w:r w:rsidR="00D17525" w:rsidRPr="00F049E7">
        <w:t>организации образовательного процесса.</w:t>
      </w:r>
    </w:p>
    <w:p w:rsidR="00F562A3" w:rsidRPr="00F049E7" w:rsidRDefault="00F562A3" w:rsidP="00F049E7">
      <w:pPr>
        <w:pStyle w:val="af"/>
        <w:ind w:firstLine="709"/>
        <w:jc w:val="both"/>
        <w:rPr>
          <w:rStyle w:val="af1"/>
          <w:b w:val="0"/>
          <w:bCs w:val="0"/>
          <w:sz w:val="24"/>
          <w:szCs w:val="24"/>
        </w:rPr>
      </w:pPr>
    </w:p>
    <w:p w:rsidR="007B69E1" w:rsidRPr="00F049E7" w:rsidRDefault="00D17525" w:rsidP="00F049E7">
      <w:pPr>
        <w:pStyle w:val="af"/>
        <w:ind w:firstLine="709"/>
        <w:jc w:val="both"/>
        <w:rPr>
          <w:rFonts w:eastAsia="Calibri"/>
          <w:lang w:eastAsia="en-US"/>
        </w:rPr>
      </w:pPr>
      <w:r w:rsidRPr="00F049E7">
        <w:rPr>
          <w:rFonts w:eastAsia="Calibri"/>
          <w:lang w:eastAsia="en-US"/>
        </w:rPr>
        <w:t xml:space="preserve"> </w:t>
      </w:r>
      <w:r w:rsidR="007B69E1" w:rsidRPr="00F049E7">
        <w:rPr>
          <w:rFonts w:eastAsia="Calibri"/>
          <w:lang w:eastAsia="en-US"/>
        </w:rPr>
        <w:t>Проект состоит из трех блоков (разделов), связанных между собой задачами</w:t>
      </w:r>
      <w:r w:rsidR="006D2A98" w:rsidRPr="00F049E7">
        <w:rPr>
          <w:rFonts w:eastAsia="Calibri"/>
          <w:lang w:eastAsia="en-US"/>
        </w:rPr>
        <w:t xml:space="preserve"> </w:t>
      </w:r>
      <w:r w:rsidR="007B69E1" w:rsidRPr="00F049E7">
        <w:rPr>
          <w:rFonts w:eastAsia="Calibri"/>
          <w:lang w:eastAsia="en-US"/>
        </w:rPr>
        <w:t xml:space="preserve">и содержанием: </w:t>
      </w:r>
    </w:p>
    <w:p w:rsidR="00B6385E" w:rsidRPr="00F049E7" w:rsidRDefault="00B6385E" w:rsidP="00F049E7">
      <w:pPr>
        <w:pStyle w:val="af"/>
        <w:ind w:firstLine="709"/>
        <w:jc w:val="both"/>
        <w:rPr>
          <w:rFonts w:eastAsia="Calibri"/>
          <w:lang w:eastAsia="en-US"/>
        </w:rPr>
      </w:pPr>
    </w:p>
    <w:p w:rsidR="00B6385E" w:rsidRPr="00F049E7" w:rsidRDefault="00B6385E" w:rsidP="00F049E7">
      <w:pPr>
        <w:rPr>
          <w:color w:val="000000"/>
        </w:rPr>
      </w:pPr>
      <w:r w:rsidRPr="00F049E7">
        <w:rPr>
          <w:b/>
          <w:color w:val="000000"/>
        </w:rPr>
        <w:t>1 блок</w:t>
      </w:r>
      <w:r w:rsidRPr="00F049E7">
        <w:rPr>
          <w:color w:val="000000"/>
        </w:rPr>
        <w:t xml:space="preserve"> – это труд – основная деятельность человека, источник средств для его существования. В данном блоке мы будем знакомиться с профессиями, разделим их по сферам деятельности, обогащать словарь. </w:t>
      </w:r>
    </w:p>
    <w:p w:rsidR="00B6385E" w:rsidRPr="00F049E7" w:rsidRDefault="00B6385E" w:rsidP="00F049E7">
      <w:pPr>
        <w:rPr>
          <w:color w:val="000000"/>
        </w:rPr>
      </w:pPr>
      <w:r w:rsidRPr="00F049E7">
        <w:rPr>
          <w:b/>
          <w:color w:val="000000"/>
        </w:rPr>
        <w:t>2 блок</w:t>
      </w:r>
      <w:r w:rsidRPr="00F049E7">
        <w:rPr>
          <w:color w:val="000000"/>
        </w:rPr>
        <w:t xml:space="preserve"> – продукты труда – это достаток людей, богатство страны - чем больше в ней произведено товаров, тем лучше в стране жить детям и взрослым.  Здесь мы будем непосредственно говорить о том, каков продукт той или иной профессии и пойдет разработка действий или алгоритм деятельности людей определенной профессии. По каждому блоку – планируется разработка перспективного плана.</w:t>
      </w:r>
    </w:p>
    <w:p w:rsidR="00B6385E" w:rsidRPr="00F049E7" w:rsidRDefault="00B6385E" w:rsidP="00F049E7">
      <w:pPr>
        <w:rPr>
          <w:b/>
          <w:color w:val="000000"/>
        </w:rPr>
      </w:pPr>
      <w:r w:rsidRPr="00F049E7">
        <w:rPr>
          <w:b/>
          <w:color w:val="000000"/>
        </w:rPr>
        <w:t>3 блок</w:t>
      </w:r>
      <w:r w:rsidRPr="00F049E7">
        <w:rPr>
          <w:color w:val="000000"/>
        </w:rPr>
        <w:t xml:space="preserve"> – труд и продукты труда моей семьи – здесь непосредственно будет отображен результат реализации первых 2 блоков – это представление семейного опыта, то есть профессии в семье, способы зарабатывания денег, продукт труда именно в семье ребенка или через взаимодействие с взрослыми.</w:t>
      </w:r>
    </w:p>
    <w:p w:rsidR="00B6385E" w:rsidRPr="00F049E7" w:rsidRDefault="00B6385E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  <w:r w:rsidRPr="00F049E7">
        <w:rPr>
          <w:b/>
          <w:color w:val="000000"/>
        </w:rPr>
        <w:t>Подготовительный этап.</w:t>
      </w:r>
    </w:p>
    <w:p w:rsidR="00B6385E" w:rsidRPr="00F049E7" w:rsidRDefault="00B6385E" w:rsidP="00F049E7">
      <w:pPr>
        <w:shd w:val="clear" w:color="auto" w:fill="FFFFFF"/>
        <w:autoSpaceDE w:val="0"/>
        <w:autoSpaceDN w:val="0"/>
        <w:adjustRightInd w:val="0"/>
        <w:jc w:val="both"/>
      </w:pPr>
      <w:r w:rsidRPr="00F049E7">
        <w:rPr>
          <w:b/>
          <w:u w:val="single"/>
        </w:rPr>
        <w:t>Цель:</w:t>
      </w:r>
      <w:r w:rsidRPr="00F049E7">
        <w:rPr>
          <w:color w:val="F79646"/>
        </w:rPr>
        <w:t xml:space="preserve"> </w:t>
      </w:r>
      <w:r w:rsidRPr="00F049E7">
        <w:t xml:space="preserve">создание условий для работы с детьми, имеющих нарушение речи. </w:t>
      </w:r>
    </w:p>
    <w:p w:rsidR="00B6385E" w:rsidRPr="00F049E7" w:rsidRDefault="00B6385E" w:rsidP="00F049E7">
      <w:pPr>
        <w:jc w:val="both"/>
        <w:rPr>
          <w:b/>
          <w:u w:val="single"/>
        </w:rPr>
      </w:pPr>
      <w:r w:rsidRPr="00F049E7">
        <w:rPr>
          <w:b/>
          <w:u w:val="single"/>
        </w:rPr>
        <w:t>Задачи:</w:t>
      </w:r>
    </w:p>
    <w:p w:rsidR="00692C96" w:rsidRPr="00F049E7" w:rsidRDefault="00692C96" w:rsidP="00F049E7">
      <w:pPr>
        <w:pStyle w:val="a5"/>
        <w:numPr>
          <w:ilvl w:val="0"/>
          <w:numId w:val="14"/>
        </w:numPr>
        <w:ind w:right="113"/>
        <w:contextualSpacing w:val="0"/>
        <w:jc w:val="both"/>
        <w:rPr>
          <w:rFonts w:eastAsia="Calibri"/>
        </w:rPr>
      </w:pPr>
      <w:r w:rsidRPr="00F049E7">
        <w:rPr>
          <w:rFonts w:eastAsia="Calibri"/>
        </w:rPr>
        <w:t xml:space="preserve">изучение справочной, методической, энциклопедической литературы, сбор материала необходимого для реализации цели проекта. </w:t>
      </w:r>
    </w:p>
    <w:p w:rsidR="00692C96" w:rsidRPr="00F049E7" w:rsidRDefault="00692C96" w:rsidP="00F049E7">
      <w:pPr>
        <w:pStyle w:val="a5"/>
        <w:numPr>
          <w:ilvl w:val="0"/>
          <w:numId w:val="14"/>
        </w:numPr>
        <w:ind w:right="113"/>
        <w:contextualSpacing w:val="0"/>
        <w:jc w:val="both"/>
        <w:rPr>
          <w:rFonts w:eastAsia="Calibri"/>
        </w:rPr>
      </w:pPr>
      <w:r w:rsidRPr="00F049E7">
        <w:rPr>
          <w:rFonts w:eastAsia="Calibri"/>
        </w:rPr>
        <w:t xml:space="preserve">информирование родителей о планировании работы с детьми по проекту </w:t>
      </w:r>
    </w:p>
    <w:p w:rsidR="00692C96" w:rsidRPr="00F049E7" w:rsidRDefault="00692C96" w:rsidP="00F049E7">
      <w:pPr>
        <w:pStyle w:val="a5"/>
        <w:numPr>
          <w:ilvl w:val="0"/>
          <w:numId w:val="14"/>
        </w:numPr>
        <w:ind w:right="113"/>
        <w:contextualSpacing w:val="0"/>
        <w:jc w:val="both"/>
        <w:rPr>
          <w:rFonts w:eastAsia="Calibri"/>
        </w:rPr>
      </w:pPr>
      <w:r w:rsidRPr="00F049E7">
        <w:rPr>
          <w:rFonts w:eastAsia="Calibri"/>
        </w:rPr>
        <w:t>подбор художественной литературы для детей  по выбранной тематике.</w:t>
      </w:r>
    </w:p>
    <w:p w:rsidR="00692C96" w:rsidRPr="00F049E7" w:rsidRDefault="00692C96" w:rsidP="00F049E7">
      <w:pPr>
        <w:pStyle w:val="a5"/>
        <w:numPr>
          <w:ilvl w:val="0"/>
          <w:numId w:val="14"/>
        </w:numPr>
        <w:ind w:right="113"/>
        <w:contextualSpacing w:val="0"/>
        <w:jc w:val="both"/>
        <w:rPr>
          <w:rFonts w:eastAsia="Calibri"/>
        </w:rPr>
      </w:pPr>
      <w:r w:rsidRPr="00F049E7">
        <w:rPr>
          <w:rFonts w:eastAsia="Calibri"/>
        </w:rPr>
        <w:t>подбор необходимого оборудования и пособий для практического обогащения проекта.</w:t>
      </w:r>
    </w:p>
    <w:p w:rsidR="00692C96" w:rsidRPr="00F049E7" w:rsidRDefault="00692C96" w:rsidP="00F049E7">
      <w:pPr>
        <w:numPr>
          <w:ilvl w:val="0"/>
          <w:numId w:val="14"/>
        </w:numPr>
        <w:jc w:val="both"/>
        <w:rPr>
          <w:rFonts w:eastAsia="Calibri"/>
        </w:rPr>
      </w:pPr>
      <w:r w:rsidRPr="00F049E7">
        <w:rPr>
          <w:rFonts w:eastAsia="Calibri"/>
        </w:rPr>
        <w:t>Создание развивающей среды по теме</w:t>
      </w:r>
    </w:p>
    <w:p w:rsidR="00B6385E" w:rsidRPr="009045AF" w:rsidRDefault="00B6385E" w:rsidP="009045AF">
      <w:pPr>
        <w:numPr>
          <w:ilvl w:val="0"/>
          <w:numId w:val="14"/>
        </w:numPr>
        <w:jc w:val="both"/>
        <w:rPr>
          <w:rFonts w:eastAsia="Calibri"/>
        </w:rPr>
      </w:pPr>
      <w:r w:rsidRPr="00F049E7">
        <w:rPr>
          <w:rFonts w:eastAsia="Calibri"/>
        </w:rPr>
        <w:t>Разработ</w:t>
      </w:r>
      <w:r w:rsidR="00692C96" w:rsidRPr="00F049E7">
        <w:rPr>
          <w:rFonts w:eastAsia="Calibri"/>
        </w:rPr>
        <w:t>ка</w:t>
      </w:r>
      <w:r w:rsidRPr="00F049E7">
        <w:rPr>
          <w:rFonts w:eastAsia="Calibri"/>
        </w:rPr>
        <w:t xml:space="preserve"> перспективн</w:t>
      </w:r>
      <w:r w:rsidR="00692C96" w:rsidRPr="00F049E7">
        <w:rPr>
          <w:rFonts w:eastAsia="Calibri"/>
        </w:rPr>
        <w:t>ого</w:t>
      </w:r>
      <w:r w:rsidRPr="00F049E7">
        <w:rPr>
          <w:rFonts w:eastAsia="Calibri"/>
        </w:rPr>
        <w:t xml:space="preserve"> пла</w:t>
      </w:r>
      <w:r w:rsidR="00692C96" w:rsidRPr="00F049E7">
        <w:rPr>
          <w:rFonts w:eastAsia="Calibri"/>
        </w:rPr>
        <w:t xml:space="preserve">на </w:t>
      </w:r>
      <w:r w:rsidRPr="00F049E7">
        <w:rPr>
          <w:rFonts w:eastAsia="Calibri"/>
        </w:rPr>
        <w:t>проекта  с детьми старшего дошкольного возраста (6-7 лет).</w:t>
      </w:r>
    </w:p>
    <w:p w:rsidR="00B6385E" w:rsidRPr="00F049E7" w:rsidRDefault="00B6385E" w:rsidP="00F049E7">
      <w:pPr>
        <w:ind w:left="60"/>
        <w:jc w:val="both"/>
        <w:rPr>
          <w:rFonts w:eastAsia="Calibri"/>
          <w:b/>
          <w:u w:val="single"/>
          <w:lang w:eastAsia="en-US"/>
        </w:rPr>
      </w:pPr>
      <w:r w:rsidRPr="00F049E7">
        <w:rPr>
          <w:rFonts w:eastAsia="Calibri"/>
          <w:b/>
          <w:u w:val="single"/>
        </w:rPr>
        <w:lastRenderedPageBreak/>
        <w:t xml:space="preserve">Формы работы: </w:t>
      </w:r>
    </w:p>
    <w:p w:rsidR="00B6385E" w:rsidRPr="00F049E7" w:rsidRDefault="00B6385E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E7">
        <w:rPr>
          <w:color w:val="000000"/>
        </w:rPr>
        <w:t>Проведение мониторинга детей для выявления начального уровня представлений об экономических понятиях.</w:t>
      </w:r>
    </w:p>
    <w:p w:rsidR="00B6385E" w:rsidRPr="00F049E7" w:rsidRDefault="00B6385E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E7">
        <w:rPr>
          <w:color w:val="000000"/>
        </w:rPr>
        <w:t>Работа с родителями.</w:t>
      </w:r>
    </w:p>
    <w:p w:rsidR="00842EC1" w:rsidRPr="00F049E7" w:rsidRDefault="00842EC1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E7">
        <w:rPr>
          <w:color w:val="000000"/>
        </w:rPr>
        <w:t>- Анкетирование по теме формирование финансовой грамотности дошкольников.</w:t>
      </w:r>
    </w:p>
    <w:p w:rsidR="00842EC1" w:rsidRPr="00F049E7" w:rsidRDefault="00842EC1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E7">
        <w:rPr>
          <w:color w:val="000000"/>
        </w:rPr>
        <w:t>- информирование родителей о задачах и содержании экономического воспитания детей в детском саду и дома</w:t>
      </w:r>
    </w:p>
    <w:p w:rsidR="00B6385E" w:rsidRPr="00F049E7" w:rsidRDefault="00842EC1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E7">
        <w:rPr>
          <w:color w:val="000000"/>
        </w:rPr>
        <w:t xml:space="preserve">- </w:t>
      </w:r>
      <w:r w:rsidR="00B6385E" w:rsidRPr="00F049E7">
        <w:rPr>
          <w:color w:val="000000"/>
        </w:rPr>
        <w:t xml:space="preserve"> Консультации: «Финансовая грамотность с пеленок: 10 советов в помощь ответственным родителям», «Финансовая грамотность детей. Дайте ребенку знания о деньгах».</w:t>
      </w:r>
    </w:p>
    <w:p w:rsidR="00B6385E" w:rsidRPr="00F049E7" w:rsidRDefault="00842EC1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E7">
        <w:rPr>
          <w:color w:val="000000"/>
        </w:rPr>
        <w:t xml:space="preserve">- </w:t>
      </w:r>
      <w:r w:rsidR="00B6385E" w:rsidRPr="00F049E7">
        <w:rPr>
          <w:color w:val="000000"/>
        </w:rPr>
        <w:t>Беседы: «Зачем нужна ребенку финансовая грамотность?», «Дети и деньги» и др.</w:t>
      </w:r>
    </w:p>
    <w:p w:rsidR="00842EC1" w:rsidRPr="00F049E7" w:rsidRDefault="00842EC1" w:rsidP="00F049E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049E7">
        <w:rPr>
          <w:color w:val="000000"/>
        </w:rPr>
        <w:t>- создание обогащенной развивающей среды в детском саду и в домашних условиях.</w:t>
      </w:r>
    </w:p>
    <w:p w:rsidR="00842EC1" w:rsidRPr="00F049E7" w:rsidRDefault="00842EC1" w:rsidP="00F049E7">
      <w:pPr>
        <w:ind w:left="426" w:hanging="66"/>
        <w:jc w:val="both"/>
        <w:rPr>
          <w:color w:val="000000"/>
        </w:rPr>
      </w:pPr>
    </w:p>
    <w:p w:rsidR="00842EC1" w:rsidRPr="00F049E7" w:rsidRDefault="00842EC1" w:rsidP="00F049E7">
      <w:pPr>
        <w:ind w:left="426" w:hanging="66"/>
        <w:jc w:val="both"/>
        <w:rPr>
          <w:b/>
          <w:u w:val="single"/>
        </w:rPr>
      </w:pPr>
      <w:r w:rsidRPr="00F049E7">
        <w:rPr>
          <w:b/>
          <w:u w:val="single"/>
          <w:lang w:val="en-US"/>
        </w:rPr>
        <w:t>II</w:t>
      </w:r>
      <w:r w:rsidRPr="00F049E7">
        <w:rPr>
          <w:b/>
          <w:u w:val="single"/>
        </w:rPr>
        <w:t xml:space="preserve"> этап -Практический:</w:t>
      </w:r>
    </w:p>
    <w:p w:rsidR="00E34C4A" w:rsidRPr="00F049E7" w:rsidRDefault="00842EC1" w:rsidP="00F049E7">
      <w:r w:rsidRPr="00F049E7">
        <w:rPr>
          <w:b/>
          <w:u w:val="single"/>
        </w:rPr>
        <w:t>Цель:</w:t>
      </w:r>
      <w:r w:rsidRPr="00F049E7">
        <w:rPr>
          <w:color w:val="F79646"/>
        </w:rPr>
        <w:t xml:space="preserve"> </w:t>
      </w:r>
      <w:r w:rsidR="00E34C4A" w:rsidRPr="00F049E7">
        <w:rPr>
          <w:rFonts w:eastAsia="Calibri"/>
        </w:rPr>
        <w:t>реализация проектных мероприятий в форме совместной деятельности воспитателя с детьми и родителями.</w:t>
      </w:r>
      <w:r w:rsidR="00E34C4A" w:rsidRPr="00F049E7">
        <w:t xml:space="preserve"> </w:t>
      </w:r>
    </w:p>
    <w:p w:rsidR="00842EC1" w:rsidRPr="00F049E7" w:rsidRDefault="00842EC1" w:rsidP="00F049E7">
      <w:pPr>
        <w:rPr>
          <w:b/>
          <w:u w:val="single"/>
          <w:lang w:val="en-US"/>
        </w:rPr>
      </w:pPr>
      <w:r w:rsidRPr="00F049E7">
        <w:rPr>
          <w:b/>
          <w:u w:val="single"/>
        </w:rPr>
        <w:t>Задачи:</w:t>
      </w:r>
    </w:p>
    <w:p w:rsidR="00842EC1" w:rsidRPr="00F049E7" w:rsidRDefault="00842EC1" w:rsidP="00F049E7">
      <w:pPr>
        <w:numPr>
          <w:ilvl w:val="0"/>
          <w:numId w:val="14"/>
        </w:numPr>
        <w:contextualSpacing/>
        <w:jc w:val="both"/>
        <w:rPr>
          <w:rFonts w:eastAsia="Calibri"/>
          <w:lang w:eastAsia="en-US"/>
        </w:rPr>
      </w:pPr>
      <w:r w:rsidRPr="00F049E7">
        <w:rPr>
          <w:rFonts w:eastAsia="Calibri"/>
        </w:rPr>
        <w:t xml:space="preserve">Развивать  любознательность и познавательную мотивацию; воображение и творческую активность детей;  самостоятельность и саморегуляцию собственных действий; формировать приемы умственных действий </w:t>
      </w:r>
    </w:p>
    <w:p w:rsidR="00842EC1" w:rsidRPr="00F049E7" w:rsidRDefault="00842EC1" w:rsidP="00F049E7">
      <w:pPr>
        <w:numPr>
          <w:ilvl w:val="0"/>
          <w:numId w:val="14"/>
        </w:numPr>
        <w:jc w:val="both"/>
        <w:rPr>
          <w:rFonts w:eastAsia="Calibri"/>
          <w:color w:val="000000" w:themeColor="text1"/>
        </w:rPr>
      </w:pPr>
      <w:r w:rsidRPr="00F049E7">
        <w:rPr>
          <w:rFonts w:eastAsia="Calibri"/>
        </w:rPr>
        <w:t xml:space="preserve">Привлечь родителей к созданию предметно-развивающей среды в саду и дома и </w:t>
      </w:r>
      <w:r w:rsidRPr="00F049E7">
        <w:rPr>
          <w:rFonts w:eastAsia="Calibri"/>
          <w:color w:val="000000" w:themeColor="text1"/>
        </w:rPr>
        <w:t>к совместной деятельности  на всех этапах проекта.</w:t>
      </w:r>
    </w:p>
    <w:p w:rsidR="00842EC1" w:rsidRPr="00F049E7" w:rsidRDefault="00842EC1" w:rsidP="00F049E7">
      <w:pPr>
        <w:ind w:left="420"/>
        <w:jc w:val="both"/>
        <w:rPr>
          <w:rFonts w:eastAsia="Calibri"/>
          <w:b/>
          <w:u w:val="single"/>
        </w:rPr>
      </w:pPr>
      <w:r w:rsidRPr="00F049E7">
        <w:rPr>
          <w:rFonts w:eastAsia="Calibri"/>
          <w:b/>
          <w:u w:val="single"/>
        </w:rPr>
        <w:t>Формы работы с детьми</w:t>
      </w:r>
      <w:r w:rsidR="00CB0F75" w:rsidRPr="00F049E7">
        <w:rPr>
          <w:rFonts w:eastAsia="Calibri"/>
          <w:b/>
          <w:u w:val="single"/>
        </w:rPr>
        <w:t xml:space="preserve"> и родителями</w:t>
      </w:r>
      <w:r w:rsidRPr="00F049E7">
        <w:rPr>
          <w:rFonts w:eastAsia="Calibri"/>
          <w:b/>
          <w:u w:val="single"/>
        </w:rPr>
        <w:t xml:space="preserve"> : </w:t>
      </w:r>
    </w:p>
    <w:p w:rsidR="00CB0F75" w:rsidRPr="00F049E7" w:rsidRDefault="00CB0F75" w:rsidP="00F049E7">
      <w:pPr>
        <w:pStyle w:val="af"/>
        <w:numPr>
          <w:ilvl w:val="0"/>
          <w:numId w:val="14"/>
        </w:numPr>
        <w:jc w:val="both"/>
        <w:rPr>
          <w:color w:val="2F2F2F"/>
          <w:shd w:val="clear" w:color="auto" w:fill="FFFFFF"/>
        </w:rPr>
      </w:pPr>
      <w:r w:rsidRPr="00F049E7">
        <w:rPr>
          <w:color w:val="000000"/>
        </w:rPr>
        <w:t>Беседы, просмотры развивающих и тематических мультфильмов, чтение произведений, демонстрация презентации; экскурсии на производство, видиоэкскурсии; родительские минутки по теме профессии; создание ЛЭПБУКов; детско-родительские проекты; развлечения и вечера досуга (викторины, квесты, КВН и тд.); просмотр слайд-презентаций, мультфильмов; коллекционирование; чтение художественной литературы; игровые ситуации; решение проблемных ситуаций; рассматривание картин; сюжетно-ролевые, дидактические, интерактивные, настольно-печатные игры; комплексно-тематические занятия; продуктивная деятельность</w:t>
      </w:r>
    </w:p>
    <w:p w:rsidR="00010138" w:rsidRPr="00F049E7" w:rsidRDefault="00010138" w:rsidP="00F049E7">
      <w:pPr>
        <w:jc w:val="both"/>
        <w:rPr>
          <w:rFonts w:eastAsia="Calibri"/>
          <w:b/>
          <w:u w:val="single"/>
        </w:rPr>
      </w:pPr>
      <w:r w:rsidRPr="00F049E7">
        <w:rPr>
          <w:rFonts w:eastAsia="Calibri"/>
          <w:b/>
          <w:u w:val="single"/>
          <w:lang w:val="en-US"/>
        </w:rPr>
        <w:t>III</w:t>
      </w:r>
      <w:r w:rsidRPr="00F049E7">
        <w:rPr>
          <w:rFonts w:eastAsia="Calibri"/>
          <w:b/>
          <w:u w:val="single"/>
        </w:rPr>
        <w:t xml:space="preserve"> этап - Заключительный:</w:t>
      </w:r>
    </w:p>
    <w:p w:rsidR="00010138" w:rsidRPr="00F049E7" w:rsidRDefault="00010138" w:rsidP="00F049E7">
      <w:r w:rsidRPr="00F049E7">
        <w:rPr>
          <w:rFonts w:eastAsia="Calibri"/>
          <w:b/>
          <w:u w:val="single"/>
        </w:rPr>
        <w:t>Цель:</w:t>
      </w:r>
      <w:r w:rsidRPr="00F049E7">
        <w:rPr>
          <w:rFonts w:eastAsia="Calibri"/>
        </w:rPr>
        <w:t xml:space="preserve"> анализ деятельности по проекту </w:t>
      </w:r>
      <w:r w:rsidRPr="00F049E7">
        <w:t>«Формирование основ финансовой грамотности у детей старшего дошкольного возраста с тяжелыми нарушениями речи через ознакомление с трудом взрослых».</w:t>
      </w:r>
    </w:p>
    <w:p w:rsidR="00010138" w:rsidRPr="00F049E7" w:rsidRDefault="00010138" w:rsidP="00F049E7">
      <w:pPr>
        <w:jc w:val="both"/>
        <w:rPr>
          <w:rFonts w:eastAsia="Calibri"/>
          <w:b/>
          <w:color w:val="000000" w:themeColor="text1"/>
        </w:rPr>
      </w:pPr>
      <w:r w:rsidRPr="00F049E7">
        <w:rPr>
          <w:rFonts w:eastAsia="Calibri"/>
          <w:b/>
          <w:color w:val="000000" w:themeColor="text1"/>
        </w:rPr>
        <w:t xml:space="preserve">Задачи: </w:t>
      </w:r>
    </w:p>
    <w:p w:rsidR="00010138" w:rsidRPr="00F049E7" w:rsidRDefault="00010138" w:rsidP="00F049E7">
      <w:pPr>
        <w:numPr>
          <w:ilvl w:val="0"/>
          <w:numId w:val="16"/>
        </w:numPr>
        <w:jc w:val="both"/>
        <w:rPr>
          <w:rFonts w:eastAsia="Calibri"/>
        </w:rPr>
      </w:pPr>
      <w:r w:rsidRPr="00F049E7">
        <w:rPr>
          <w:color w:val="000000"/>
        </w:rPr>
        <w:t>Проведение мониторинга сформированности финансовой грамотности воспитанников, анализ результатов мониторинга, планирование дальнейшей работы по повышению уровня финансовой грамотности дошкольников</w:t>
      </w:r>
      <w:r w:rsidRPr="00F049E7">
        <w:rPr>
          <w:rFonts w:eastAsia="Calibri"/>
        </w:rPr>
        <w:t xml:space="preserve"> </w:t>
      </w:r>
    </w:p>
    <w:p w:rsidR="00010138" w:rsidRPr="00F049E7" w:rsidRDefault="00010138" w:rsidP="00F049E7">
      <w:pPr>
        <w:numPr>
          <w:ilvl w:val="0"/>
          <w:numId w:val="16"/>
        </w:numPr>
        <w:jc w:val="both"/>
        <w:rPr>
          <w:rFonts w:eastAsia="Calibri"/>
        </w:rPr>
      </w:pPr>
      <w:r w:rsidRPr="00F049E7">
        <w:rPr>
          <w:rFonts w:eastAsia="Calibri"/>
        </w:rPr>
        <w:t>Разработать перспективный план и план работы с родителями на 2020 – 2021 год.</w:t>
      </w:r>
    </w:p>
    <w:p w:rsidR="00010138" w:rsidRPr="00F049E7" w:rsidRDefault="00010138" w:rsidP="00F049E7">
      <w:pPr>
        <w:numPr>
          <w:ilvl w:val="0"/>
          <w:numId w:val="16"/>
        </w:numPr>
        <w:jc w:val="both"/>
        <w:rPr>
          <w:rFonts w:eastAsia="Calibri"/>
        </w:rPr>
      </w:pPr>
      <w:r w:rsidRPr="00F049E7">
        <w:rPr>
          <w:rFonts w:eastAsia="Calibri"/>
        </w:rPr>
        <w:t>Разработать картотеку игр по финансовой грамотности для использования в деятельности  с детьми с тяжелым нарушением речи.</w:t>
      </w:r>
    </w:p>
    <w:p w:rsidR="00010138" w:rsidRPr="00F049E7" w:rsidRDefault="00010138" w:rsidP="00F049E7">
      <w:pPr>
        <w:numPr>
          <w:ilvl w:val="0"/>
          <w:numId w:val="16"/>
        </w:numPr>
        <w:jc w:val="both"/>
        <w:rPr>
          <w:rFonts w:eastAsia="Calibri"/>
        </w:rPr>
      </w:pPr>
      <w:r w:rsidRPr="00F049E7">
        <w:rPr>
          <w:rFonts w:eastAsia="Calibri"/>
          <w:color w:val="000000" w:themeColor="text1"/>
        </w:rPr>
        <w:t xml:space="preserve">Представить практический опыт коллегам учреждения. </w:t>
      </w:r>
      <w:r w:rsidRPr="00F049E7">
        <w:rPr>
          <w:rFonts w:eastAsia="Calibri"/>
        </w:rPr>
        <w:t>Внести игры по финансовой грамотности в модель организации образовательного процесса группы.</w:t>
      </w:r>
    </w:p>
    <w:p w:rsidR="00010138" w:rsidRPr="00F049E7" w:rsidRDefault="00010138" w:rsidP="00F049E7">
      <w:pPr>
        <w:numPr>
          <w:ilvl w:val="0"/>
          <w:numId w:val="16"/>
        </w:numPr>
        <w:contextualSpacing/>
        <w:jc w:val="both"/>
      </w:pPr>
      <w:r w:rsidRPr="00F049E7">
        <w:t>Отчет «Самоанализ деятельности по педагогическому проекту»</w:t>
      </w:r>
    </w:p>
    <w:p w:rsidR="00E450FB" w:rsidRPr="00F049E7" w:rsidRDefault="00E450FB" w:rsidP="00F049E7">
      <w:pPr>
        <w:pStyle w:val="af"/>
        <w:ind w:left="420"/>
        <w:jc w:val="both"/>
        <w:rPr>
          <w:color w:val="2F2F2F"/>
          <w:shd w:val="clear" w:color="auto" w:fill="FFFFFF"/>
        </w:rPr>
      </w:pPr>
    </w:p>
    <w:p w:rsidR="00010138" w:rsidRPr="00F049E7" w:rsidRDefault="00010138" w:rsidP="00F049E7">
      <w:pPr>
        <w:rPr>
          <w:b/>
          <w:bCs/>
          <w:u w:val="single"/>
        </w:rPr>
      </w:pPr>
      <w:r w:rsidRPr="00F049E7">
        <w:rPr>
          <w:b/>
          <w:bCs/>
          <w:u w:val="single"/>
        </w:rPr>
        <w:br w:type="page"/>
      </w:r>
    </w:p>
    <w:p w:rsidR="00010138" w:rsidRPr="00F049E7" w:rsidRDefault="00010138" w:rsidP="00F049E7">
      <w:pPr>
        <w:spacing w:beforeLines="102" w:before="244" w:afterLines="102" w:after="244"/>
        <w:jc w:val="center"/>
        <w:rPr>
          <w:b/>
          <w:bCs/>
        </w:rPr>
      </w:pPr>
      <w:r w:rsidRPr="00F049E7">
        <w:rPr>
          <w:b/>
          <w:bCs/>
        </w:rPr>
        <w:lastRenderedPageBreak/>
        <w:t>Ресурсное обеспечение проекта: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>Игровые зоны - мебель, оборудование и атрибуты к ролевым играм.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>Наглядно-иллюстративный материал.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>Игротека: «Дороже -дешевле», «Супермаркет», «Булочная», «Кем быть», «Узнай какая профессия?», «Семейный бюджет», «Маленькие покупки», «Банк», «Кафе», «Путешествие», «Аукцион», «Пятый лишний», «Подбери витрину для магазина», «Кому что нужно для</w:t>
      </w:r>
    </w:p>
    <w:p w:rsidR="005A0EBF" w:rsidRPr="00F049E7" w:rsidRDefault="005A0EBF" w:rsidP="00F049E7">
      <w:pPr>
        <w:shd w:val="clear" w:color="auto" w:fill="FFFFFF"/>
        <w:ind w:firstLine="851"/>
        <w:rPr>
          <w:color w:val="000000"/>
        </w:rPr>
      </w:pPr>
      <w:r w:rsidRPr="00F049E7">
        <w:rPr>
          <w:color w:val="000000"/>
        </w:rPr>
        <w:t>работы», «Ателье для маленьких красавиц», «Рекламное агентство», «Пункт обмена валюты», «Строительство дома», «Обмен», «Семейный бюджет», «Кондитерская фабрика», «Ателье для маленьких красавиц», «Рекламное агентство».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 xml:space="preserve"> Произведения художественной литературы: К.Чуковский «Федорино горе», «Муха-цокотуха», Галлиев Ш. «Три копейки на покупку», «Волшебное кольцо», сказки в стихах, русские народные сказки «Три медведя», «Лиса, заяц и петух», «Хаврошечка», произведения С.Я. Маршака и С. Михалкова,Г.-Х. Андерсона «Дюймовочка», Ш.Перро «Красная шапочка», «Кот в сапогах»; английская сказка «Три поросенка»; Романов А. «Чудеса в кошельке», фольклор о труде, профессиях.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 xml:space="preserve"> Компьютерное оборудование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 xml:space="preserve"> Денежные знаки современные, других стран, недавнего прошлого и пр.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 xml:space="preserve"> Мультфильмы С.Михалков «Как старик корову продавал», «Барбоскины и реклама», «Буратино», Простоквашино», «Уроки Совы» и др.</w:t>
      </w:r>
    </w:p>
    <w:p w:rsidR="005A0EBF" w:rsidRPr="00F049E7" w:rsidRDefault="005A0EBF" w:rsidP="00F049E7">
      <w:pPr>
        <w:pStyle w:val="a5"/>
        <w:numPr>
          <w:ilvl w:val="0"/>
          <w:numId w:val="19"/>
        </w:numPr>
        <w:shd w:val="clear" w:color="auto" w:fill="FFFFFF"/>
        <w:ind w:left="0" w:firstLine="851"/>
        <w:rPr>
          <w:color w:val="000000"/>
        </w:rPr>
      </w:pPr>
      <w:r w:rsidRPr="00F049E7">
        <w:rPr>
          <w:color w:val="000000"/>
        </w:rPr>
        <w:t>Материалы к изобразительной деятельности, бросовый и природный материалы.</w:t>
      </w:r>
    </w:p>
    <w:p w:rsidR="005A0EBF" w:rsidRPr="00F049E7" w:rsidRDefault="005A0EBF" w:rsidP="00F049E7">
      <w:pPr>
        <w:shd w:val="clear" w:color="auto" w:fill="FFFFFF"/>
        <w:ind w:firstLine="851"/>
        <w:rPr>
          <w:color w:val="000000"/>
        </w:rPr>
      </w:pPr>
    </w:p>
    <w:p w:rsidR="005A0EBF" w:rsidRPr="00F049E7" w:rsidRDefault="005A0EBF" w:rsidP="00F049E7">
      <w:pPr>
        <w:shd w:val="clear" w:color="auto" w:fill="FFFFFF"/>
        <w:rPr>
          <w:color w:val="000000"/>
        </w:rPr>
      </w:pPr>
    </w:p>
    <w:p w:rsidR="00010138" w:rsidRPr="00F049E7" w:rsidRDefault="00010138" w:rsidP="00F049E7">
      <w:pPr>
        <w:pStyle w:val="af"/>
        <w:ind w:left="420"/>
        <w:jc w:val="both"/>
        <w:rPr>
          <w:vanish/>
          <w:color w:val="2F2F2F"/>
          <w:shd w:val="clear" w:color="auto" w:fill="FFFFFF"/>
          <w:specVanish/>
        </w:rPr>
      </w:pPr>
    </w:p>
    <w:p w:rsidR="00BA2AAF" w:rsidRPr="00F049E7" w:rsidRDefault="009E1267" w:rsidP="00F049E7">
      <w:pPr>
        <w:pStyle w:val="af"/>
        <w:ind w:left="420"/>
        <w:jc w:val="center"/>
        <w:rPr>
          <w:b/>
          <w:bCs/>
        </w:rPr>
      </w:pPr>
      <w:r w:rsidRPr="00F049E7">
        <w:rPr>
          <w:b/>
          <w:bCs/>
        </w:rPr>
        <w:t xml:space="preserve"> </w:t>
      </w:r>
    </w:p>
    <w:p w:rsidR="00BA2AAF" w:rsidRPr="00F049E7" w:rsidRDefault="00BA2AAF" w:rsidP="00F049E7">
      <w:pPr>
        <w:rPr>
          <w:b/>
          <w:bCs/>
        </w:rPr>
      </w:pPr>
      <w:r w:rsidRPr="00F049E7">
        <w:rPr>
          <w:b/>
          <w:bCs/>
        </w:rPr>
        <w:br w:type="page"/>
      </w:r>
    </w:p>
    <w:p w:rsidR="00010138" w:rsidRPr="00F049E7" w:rsidRDefault="00010138" w:rsidP="00F049E7">
      <w:pPr>
        <w:pStyle w:val="af"/>
        <w:ind w:left="420"/>
        <w:jc w:val="center"/>
        <w:rPr>
          <w:b/>
          <w:bCs/>
        </w:rPr>
      </w:pPr>
      <w:r w:rsidRPr="00F049E7">
        <w:rPr>
          <w:b/>
          <w:bCs/>
        </w:rPr>
        <w:lastRenderedPageBreak/>
        <w:t>5. План реализации проекта</w:t>
      </w:r>
    </w:p>
    <w:p w:rsidR="00010138" w:rsidRPr="00F049E7" w:rsidRDefault="00010138" w:rsidP="00F049E7">
      <w:pPr>
        <w:jc w:val="center"/>
        <w:rPr>
          <w:b/>
          <w:color w:val="FF000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4"/>
        <w:gridCol w:w="4819"/>
      </w:tblGrid>
      <w:tr w:rsidR="00010138" w:rsidRPr="00F049E7" w:rsidTr="0001013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center"/>
              <w:rPr>
                <w:b/>
                <w:sz w:val="22"/>
                <w:szCs w:val="22"/>
              </w:rPr>
            </w:pPr>
            <w:r w:rsidRPr="009045AF">
              <w:rPr>
                <w:b/>
                <w:sz w:val="22"/>
                <w:szCs w:val="22"/>
              </w:rPr>
              <w:t>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F049E7" w:rsidRDefault="00010138" w:rsidP="00F049E7">
            <w:pPr>
              <w:jc w:val="center"/>
              <w:rPr>
                <w:b/>
              </w:rPr>
            </w:pPr>
            <w:r w:rsidRPr="00F049E7">
              <w:rPr>
                <w:b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F049E7" w:rsidRDefault="00010138" w:rsidP="00F049E7">
            <w:pPr>
              <w:jc w:val="center"/>
              <w:rPr>
                <w:b/>
              </w:rPr>
            </w:pPr>
            <w:r w:rsidRPr="00F049E7">
              <w:rPr>
                <w:b/>
              </w:rPr>
              <w:t>Результаты</w:t>
            </w:r>
          </w:p>
        </w:tc>
      </w:tr>
      <w:tr w:rsidR="00010138" w:rsidRPr="00F049E7" w:rsidTr="0001013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ind w:left="420"/>
              <w:jc w:val="center"/>
              <w:rPr>
                <w:b/>
                <w:sz w:val="22"/>
                <w:szCs w:val="22"/>
              </w:rPr>
            </w:pPr>
            <w:r w:rsidRPr="009045AF">
              <w:rPr>
                <w:b/>
                <w:sz w:val="22"/>
                <w:szCs w:val="22"/>
              </w:rPr>
              <w:t>Подготовительный этап</w:t>
            </w:r>
          </w:p>
        </w:tc>
      </w:tr>
      <w:tr w:rsidR="00010138" w:rsidRPr="00F049E7" w:rsidTr="00010138">
        <w:trPr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1.</w:t>
            </w:r>
            <w:r w:rsidRPr="009045AF">
              <w:rPr>
                <w:color w:val="000000" w:themeColor="text1"/>
                <w:sz w:val="22"/>
                <w:szCs w:val="22"/>
              </w:rPr>
              <w:t xml:space="preserve"> Изучить методическую литературу и осуществить отбор игр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сентябрь</w:t>
            </w:r>
            <w:r w:rsidR="009E1267" w:rsidRPr="009045AF">
              <w:rPr>
                <w:sz w:val="22"/>
                <w:szCs w:val="22"/>
              </w:rPr>
              <w:t xml:space="preserve"> – декабрь </w:t>
            </w:r>
            <w:r w:rsidR="00BA2AAF" w:rsidRPr="009045AF">
              <w:rPr>
                <w:sz w:val="22"/>
                <w:szCs w:val="22"/>
              </w:rPr>
              <w:t>2</w:t>
            </w:r>
            <w:r w:rsidR="009E1267" w:rsidRPr="009045AF">
              <w:rPr>
                <w:sz w:val="22"/>
                <w:szCs w:val="22"/>
              </w:rPr>
              <w:t>019</w:t>
            </w:r>
            <w:r w:rsidRPr="009045AF">
              <w:rPr>
                <w:sz w:val="22"/>
                <w:szCs w:val="22"/>
              </w:rPr>
              <w:t>г.</w:t>
            </w:r>
          </w:p>
          <w:p w:rsidR="00010138" w:rsidRPr="00F049E7" w:rsidRDefault="00010138" w:rsidP="00F049E7">
            <w:pPr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F049E7" w:rsidRDefault="00010138" w:rsidP="00F049E7">
            <w:pPr>
              <w:jc w:val="both"/>
            </w:pPr>
            <w:r w:rsidRPr="00F049E7">
              <w:t>Собрание подборки методической  литературы.</w:t>
            </w:r>
          </w:p>
        </w:tc>
      </w:tr>
      <w:tr w:rsidR="00010138" w:rsidRPr="00F049E7" w:rsidTr="00010138">
        <w:trPr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45AF">
              <w:rPr>
                <w:color w:val="000000" w:themeColor="text1"/>
                <w:sz w:val="22"/>
                <w:szCs w:val="22"/>
              </w:rPr>
              <w:t>2.Выявить уровень освоения АОП у детей с тяжелыми нарушениями речи по образовательным областям «Познавательное развитие», «Социально-коммуникативное развитие».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38" w:rsidRPr="00F049E7" w:rsidRDefault="00010138" w:rsidP="00F049E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F049E7" w:rsidRDefault="00010138" w:rsidP="00F049E7">
            <w:pPr>
              <w:jc w:val="both"/>
            </w:pPr>
            <w:r w:rsidRPr="00F049E7">
              <w:t>Справка по результатам мониторинга по педагогическому проекту.</w:t>
            </w:r>
          </w:p>
          <w:p w:rsidR="00010138" w:rsidRPr="00F049E7" w:rsidRDefault="00010138" w:rsidP="00F049E7">
            <w:pPr>
              <w:jc w:val="both"/>
            </w:pPr>
            <w:r w:rsidRPr="00F049E7">
              <w:t>Внесение в карты индивидуального развития данных мониторинга.</w:t>
            </w:r>
          </w:p>
        </w:tc>
      </w:tr>
      <w:tr w:rsidR="00010138" w:rsidRPr="00F049E7" w:rsidTr="00010138">
        <w:trPr>
          <w:trHeight w:val="55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045AF">
              <w:rPr>
                <w:color w:val="000000" w:themeColor="text1"/>
                <w:sz w:val="22"/>
                <w:szCs w:val="22"/>
              </w:rPr>
              <w:t xml:space="preserve">3.Разработать перспективный план </w:t>
            </w:r>
            <w:r w:rsidR="0084402D" w:rsidRPr="009045AF">
              <w:rPr>
                <w:color w:val="000000" w:themeColor="text1"/>
                <w:sz w:val="22"/>
                <w:szCs w:val="22"/>
              </w:rPr>
              <w:t xml:space="preserve">работы по проекту </w:t>
            </w:r>
            <w:r w:rsidRPr="009045AF">
              <w:rPr>
                <w:color w:val="000000" w:themeColor="text1"/>
                <w:sz w:val="22"/>
                <w:szCs w:val="22"/>
              </w:rPr>
              <w:t xml:space="preserve">с детьми </w:t>
            </w:r>
            <w:r w:rsidR="0084402D" w:rsidRPr="009045AF">
              <w:rPr>
                <w:color w:val="000000" w:themeColor="text1"/>
                <w:sz w:val="22"/>
                <w:szCs w:val="22"/>
              </w:rPr>
              <w:t>старшего дошкольного возраста (6-7 лет). с тяжелыми нарушениями речи</w:t>
            </w:r>
            <w:r w:rsidRPr="009045A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38" w:rsidRPr="00F049E7" w:rsidRDefault="00010138" w:rsidP="00F049E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F049E7" w:rsidRDefault="00010138" w:rsidP="00F049E7">
            <w:pPr>
              <w:jc w:val="both"/>
            </w:pPr>
            <w:r w:rsidRPr="00F049E7">
              <w:t>Работа в соотв</w:t>
            </w:r>
            <w:r w:rsidR="0084402D" w:rsidRPr="00F049E7">
              <w:t>етствии с перспективным планом.</w:t>
            </w:r>
          </w:p>
        </w:tc>
      </w:tr>
      <w:tr w:rsidR="00010138" w:rsidRPr="00F049E7" w:rsidTr="00010138">
        <w:trPr>
          <w:trHeight w:val="5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both"/>
              <w:rPr>
                <w:color w:val="000000"/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4.</w:t>
            </w:r>
            <w:r w:rsidRPr="009045AF">
              <w:rPr>
                <w:color w:val="000000"/>
                <w:sz w:val="22"/>
                <w:szCs w:val="22"/>
              </w:rPr>
              <w:t>Участие в вебинарах, курсах по теме: «</w:t>
            </w:r>
            <w:r w:rsidR="0084402D" w:rsidRPr="009045AF">
              <w:rPr>
                <w:color w:val="000000"/>
                <w:sz w:val="22"/>
                <w:szCs w:val="22"/>
              </w:rPr>
              <w:t>Формирование основ  финансовой грамотности детей дошкольного возраста в соответствии с ФГОС»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38" w:rsidRPr="00F049E7" w:rsidRDefault="00010138" w:rsidP="00F049E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F049E7" w:rsidRDefault="00010138" w:rsidP="00F049E7">
            <w:pPr>
              <w:jc w:val="both"/>
            </w:pPr>
            <w:r w:rsidRPr="00F049E7">
              <w:t xml:space="preserve">Сертификаты участника вебинаров, курсов. </w:t>
            </w:r>
          </w:p>
          <w:p w:rsidR="00010138" w:rsidRPr="00F049E7" w:rsidRDefault="00010138" w:rsidP="00F049E7">
            <w:pPr>
              <w:jc w:val="both"/>
            </w:pPr>
          </w:p>
        </w:tc>
      </w:tr>
      <w:tr w:rsidR="00010138" w:rsidRPr="00F049E7" w:rsidTr="0036006D">
        <w:trPr>
          <w:trHeight w:val="7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rFonts w:eastAsia="Calibri"/>
                <w:sz w:val="22"/>
                <w:szCs w:val="22"/>
              </w:rPr>
              <w:t xml:space="preserve">5.Познакомить родителей с содержанием проекта и выявить </w:t>
            </w:r>
            <w:r w:rsidR="0084402D" w:rsidRPr="009045AF">
              <w:rPr>
                <w:rFonts w:eastAsia="Calibri"/>
                <w:sz w:val="22"/>
                <w:szCs w:val="22"/>
              </w:rPr>
              <w:t>необходимость</w:t>
            </w:r>
            <w:r w:rsidRPr="009045AF">
              <w:rPr>
                <w:rFonts w:eastAsia="Calibri"/>
                <w:sz w:val="22"/>
                <w:szCs w:val="22"/>
              </w:rPr>
              <w:t xml:space="preserve"> участия в </w:t>
            </w:r>
            <w:r w:rsidR="0084402D" w:rsidRPr="009045AF">
              <w:rPr>
                <w:rFonts w:eastAsia="Calibri"/>
                <w:sz w:val="22"/>
                <w:szCs w:val="22"/>
              </w:rPr>
              <w:t>совместной деятельности.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38" w:rsidRPr="00F049E7" w:rsidRDefault="00010138" w:rsidP="00F049E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F049E7" w:rsidRDefault="0084402D" w:rsidP="00F049E7">
            <w:pPr>
              <w:jc w:val="both"/>
            </w:pPr>
            <w:r w:rsidRPr="00F049E7">
              <w:t>Участие желающих родителей в совместной деятельности в рамках проекта</w:t>
            </w:r>
            <w:r w:rsidR="00010138" w:rsidRPr="00F049E7">
              <w:t>.</w:t>
            </w:r>
          </w:p>
        </w:tc>
      </w:tr>
      <w:tr w:rsidR="00010138" w:rsidRPr="00F049E7" w:rsidTr="0001013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center"/>
              <w:rPr>
                <w:b/>
                <w:sz w:val="22"/>
                <w:szCs w:val="22"/>
              </w:rPr>
            </w:pPr>
            <w:r w:rsidRPr="009045AF">
              <w:rPr>
                <w:b/>
                <w:sz w:val="22"/>
                <w:szCs w:val="22"/>
              </w:rPr>
              <w:t>Практический этап</w:t>
            </w:r>
          </w:p>
        </w:tc>
      </w:tr>
      <w:tr w:rsidR="00010138" w:rsidRPr="00F049E7" w:rsidTr="0001013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1.</w:t>
            </w:r>
            <w:r w:rsidRPr="009045AF">
              <w:rPr>
                <w:sz w:val="22"/>
                <w:szCs w:val="22"/>
              </w:rPr>
              <w:tab/>
              <w:t xml:space="preserve">Привлечь родителей к созданию предметно-развивающей среды дома и </w:t>
            </w:r>
            <w:r w:rsidR="0084402D" w:rsidRPr="009045AF">
              <w:rPr>
                <w:sz w:val="22"/>
                <w:szCs w:val="22"/>
              </w:rPr>
              <w:t xml:space="preserve">в детском саду, </w:t>
            </w:r>
            <w:r w:rsidRPr="009045AF">
              <w:rPr>
                <w:sz w:val="22"/>
                <w:szCs w:val="22"/>
              </w:rPr>
              <w:t xml:space="preserve">к участию в </w:t>
            </w:r>
            <w:r w:rsidR="0084402D" w:rsidRPr="009045AF">
              <w:rPr>
                <w:sz w:val="22"/>
                <w:szCs w:val="22"/>
              </w:rPr>
              <w:t>совместной и практической деятельности в рамках проекта</w:t>
            </w:r>
            <w:r w:rsidRPr="009045A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9045AF" w:rsidRDefault="009E1267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январь</w:t>
            </w:r>
          </w:p>
          <w:p w:rsidR="00010138" w:rsidRPr="009045AF" w:rsidRDefault="00010138" w:rsidP="00F049E7">
            <w:pPr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20</w:t>
            </w:r>
            <w:r w:rsidR="0084402D" w:rsidRPr="009045AF">
              <w:rPr>
                <w:sz w:val="22"/>
                <w:szCs w:val="22"/>
              </w:rPr>
              <w:t>20</w:t>
            </w:r>
            <w:r w:rsidR="009E1267" w:rsidRPr="009045AF">
              <w:rPr>
                <w:sz w:val="22"/>
                <w:szCs w:val="22"/>
              </w:rPr>
              <w:t xml:space="preserve"> г. –май 2020</w:t>
            </w:r>
            <w:r w:rsidRPr="009045AF">
              <w:rPr>
                <w:sz w:val="22"/>
                <w:szCs w:val="22"/>
              </w:rPr>
              <w:t>г.</w:t>
            </w:r>
          </w:p>
          <w:p w:rsidR="00010138" w:rsidRPr="009045AF" w:rsidRDefault="00010138" w:rsidP="00F049E7">
            <w:pPr>
              <w:rPr>
                <w:sz w:val="22"/>
                <w:szCs w:val="22"/>
              </w:rPr>
            </w:pPr>
          </w:p>
          <w:p w:rsidR="00010138" w:rsidRPr="009045AF" w:rsidRDefault="00010138" w:rsidP="00F049E7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F049E7" w:rsidRDefault="00010138" w:rsidP="0036006D">
            <w:pPr>
              <w:jc w:val="both"/>
            </w:pPr>
            <w:r w:rsidRPr="00F049E7">
              <w:t xml:space="preserve">Привлечение родителей к участию в мероприятиях, направленных на  познавательное и социально-коммуникативное  развитие  воспитанников </w:t>
            </w:r>
            <w:r w:rsidR="0084402D" w:rsidRPr="00F049E7">
              <w:t>в рамках проекта</w:t>
            </w:r>
            <w:r w:rsidRPr="00F049E7">
              <w:t xml:space="preserve">. </w:t>
            </w:r>
          </w:p>
        </w:tc>
      </w:tr>
      <w:tr w:rsidR="00010138" w:rsidRPr="00F049E7" w:rsidTr="00010138">
        <w:trPr>
          <w:trHeight w:val="2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2. Совместная деятельность с детьми и родителями по проекту:</w:t>
            </w:r>
          </w:p>
          <w:p w:rsidR="009E1267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 xml:space="preserve">- </w:t>
            </w:r>
            <w:r w:rsidR="009E1267" w:rsidRPr="009045AF">
              <w:rPr>
                <w:sz w:val="22"/>
                <w:szCs w:val="22"/>
              </w:rPr>
              <w:t>индивидуальные занятия</w:t>
            </w:r>
          </w:p>
          <w:p w:rsidR="00010138" w:rsidRPr="009045AF" w:rsidRDefault="009E1267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- самостоятельная деятельность</w:t>
            </w:r>
          </w:p>
          <w:p w:rsidR="00010138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 xml:space="preserve">- </w:t>
            </w:r>
            <w:r w:rsidR="009E1267" w:rsidRPr="009045AF">
              <w:rPr>
                <w:sz w:val="22"/>
                <w:szCs w:val="22"/>
              </w:rPr>
              <w:t>родительские минутки</w:t>
            </w:r>
          </w:p>
          <w:p w:rsidR="00010138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 xml:space="preserve">- </w:t>
            </w:r>
            <w:r w:rsidR="009E1267" w:rsidRPr="009045AF">
              <w:rPr>
                <w:sz w:val="22"/>
                <w:szCs w:val="22"/>
              </w:rPr>
              <w:t>групповые клубы</w:t>
            </w:r>
          </w:p>
          <w:p w:rsidR="00010138" w:rsidRPr="009045AF" w:rsidRDefault="00010138" w:rsidP="00F049E7">
            <w:pPr>
              <w:jc w:val="both"/>
              <w:rPr>
                <w:color w:val="000000"/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 xml:space="preserve">- </w:t>
            </w:r>
            <w:r w:rsidR="009E1267" w:rsidRPr="009045AF">
              <w:rPr>
                <w:color w:val="000000"/>
                <w:sz w:val="22"/>
                <w:szCs w:val="22"/>
              </w:rPr>
              <w:t>создание ЛЭПБУКов</w:t>
            </w:r>
          </w:p>
          <w:p w:rsidR="009E1267" w:rsidRPr="009045AF" w:rsidRDefault="009E1267" w:rsidP="00F049E7">
            <w:pPr>
              <w:rPr>
                <w:color w:val="000000"/>
                <w:sz w:val="22"/>
                <w:szCs w:val="22"/>
              </w:rPr>
            </w:pPr>
            <w:r w:rsidRPr="009045AF">
              <w:rPr>
                <w:color w:val="000000"/>
                <w:sz w:val="22"/>
                <w:szCs w:val="22"/>
              </w:rPr>
              <w:t xml:space="preserve">- детско-родительские проекты; </w:t>
            </w:r>
          </w:p>
          <w:p w:rsidR="00010138" w:rsidRPr="009045AF" w:rsidRDefault="009E1267" w:rsidP="00F049E7">
            <w:pPr>
              <w:rPr>
                <w:color w:val="000000"/>
                <w:sz w:val="22"/>
                <w:szCs w:val="22"/>
              </w:rPr>
            </w:pPr>
            <w:r w:rsidRPr="009045AF">
              <w:rPr>
                <w:color w:val="000000"/>
                <w:sz w:val="22"/>
                <w:szCs w:val="22"/>
              </w:rPr>
              <w:t>- развлечения и вечера досуга (викторины, квесты, КВН и тд.)</w:t>
            </w:r>
          </w:p>
          <w:p w:rsidR="009E1267" w:rsidRPr="009045AF" w:rsidRDefault="009E1267" w:rsidP="00F049E7">
            <w:pPr>
              <w:rPr>
                <w:sz w:val="22"/>
                <w:szCs w:val="22"/>
              </w:rPr>
            </w:pPr>
            <w:r w:rsidRPr="009045AF">
              <w:rPr>
                <w:color w:val="000000"/>
                <w:sz w:val="22"/>
                <w:szCs w:val="22"/>
              </w:rPr>
              <w:t>- видиоэкскурсии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9E1267" w:rsidP="00F049E7">
            <w:pPr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январь</w:t>
            </w:r>
            <w:r w:rsidR="00010138" w:rsidRPr="009045AF">
              <w:rPr>
                <w:sz w:val="22"/>
                <w:szCs w:val="22"/>
              </w:rPr>
              <w:t xml:space="preserve"> – апрель 20</w:t>
            </w:r>
            <w:r w:rsidRPr="009045AF">
              <w:rPr>
                <w:sz w:val="22"/>
                <w:szCs w:val="22"/>
              </w:rPr>
              <w:t>20</w:t>
            </w:r>
            <w:r w:rsidR="00010138" w:rsidRPr="009045AF">
              <w:rPr>
                <w:sz w:val="22"/>
                <w:szCs w:val="22"/>
              </w:rPr>
              <w:t>г.</w:t>
            </w:r>
          </w:p>
          <w:p w:rsidR="00010138" w:rsidRPr="009045AF" w:rsidRDefault="00010138" w:rsidP="00F049E7">
            <w:pPr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F049E7" w:rsidRDefault="00010138" w:rsidP="00F049E7">
            <w:pPr>
              <w:rPr>
                <w:color w:val="0000FF"/>
              </w:rPr>
            </w:pPr>
            <w:r w:rsidRPr="00F049E7">
              <w:t xml:space="preserve">Методические разработки  </w:t>
            </w:r>
            <w:r w:rsidR="009E1267" w:rsidRPr="00F049E7">
              <w:t>НОД</w:t>
            </w:r>
            <w:r w:rsidRPr="00F049E7">
              <w:t xml:space="preserve">, </w:t>
            </w:r>
            <w:r w:rsidR="009E1267" w:rsidRPr="00F049E7">
              <w:t xml:space="preserve">совместной деятельности, </w:t>
            </w:r>
            <w:r w:rsidRPr="00F049E7">
              <w:t>род. минуток, группов</w:t>
            </w:r>
            <w:r w:rsidR="009E1267" w:rsidRPr="00F049E7">
              <w:t>ых клубов</w:t>
            </w:r>
          </w:p>
        </w:tc>
      </w:tr>
      <w:tr w:rsidR="00010138" w:rsidRPr="00F049E7" w:rsidTr="0001013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jc w:val="center"/>
              <w:rPr>
                <w:sz w:val="22"/>
                <w:szCs w:val="22"/>
              </w:rPr>
            </w:pPr>
            <w:r w:rsidRPr="009045AF">
              <w:rPr>
                <w:b/>
                <w:sz w:val="22"/>
                <w:szCs w:val="22"/>
              </w:rPr>
              <w:t>Заключительный этап</w:t>
            </w:r>
          </w:p>
        </w:tc>
      </w:tr>
      <w:tr w:rsidR="00010138" w:rsidRPr="00F049E7" w:rsidTr="0001013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67" w:rsidRPr="009045AF" w:rsidRDefault="00010138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1.Анализ результатов педагогического проекта.</w:t>
            </w:r>
            <w:r w:rsidR="009E1267" w:rsidRPr="009045AF">
              <w:rPr>
                <w:sz w:val="22"/>
                <w:szCs w:val="22"/>
              </w:rPr>
              <w:t xml:space="preserve"> </w:t>
            </w:r>
          </w:p>
          <w:p w:rsidR="00010138" w:rsidRPr="009045AF" w:rsidRDefault="009E1267" w:rsidP="00F049E7">
            <w:pPr>
              <w:jc w:val="both"/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2. Проведение мониторинга сформированности финансовой грамотности воспитанников, анализ результатов мониторинга, планирование дальнейшей работы по повышению уровня финансовой грамотности дошкольников.</w:t>
            </w:r>
            <w:r w:rsidR="00010138" w:rsidRPr="009045AF">
              <w:rPr>
                <w:sz w:val="22"/>
                <w:szCs w:val="22"/>
              </w:rPr>
              <w:t xml:space="preserve"> </w:t>
            </w:r>
          </w:p>
          <w:p w:rsidR="00010138" w:rsidRPr="009045AF" w:rsidRDefault="009E1267" w:rsidP="00F049E7">
            <w:pPr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3</w:t>
            </w:r>
            <w:r w:rsidR="00010138" w:rsidRPr="009045AF">
              <w:rPr>
                <w:sz w:val="22"/>
                <w:szCs w:val="22"/>
              </w:rPr>
              <w:t>. Планирование образовательной деятельности по проекту на следующий учебный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38" w:rsidRPr="009045AF" w:rsidRDefault="00010138" w:rsidP="00F049E7">
            <w:pPr>
              <w:rPr>
                <w:sz w:val="22"/>
                <w:szCs w:val="22"/>
              </w:rPr>
            </w:pPr>
            <w:r w:rsidRPr="009045AF">
              <w:rPr>
                <w:sz w:val="22"/>
                <w:szCs w:val="22"/>
              </w:rPr>
              <w:t>май – август 2019год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38" w:rsidRPr="00F049E7" w:rsidRDefault="00010138" w:rsidP="00F049E7">
            <w:pPr>
              <w:jc w:val="both"/>
            </w:pPr>
            <w:r w:rsidRPr="00F049E7">
              <w:t>Отчет «Самоанализ деятельности по педагогическому проекту»</w:t>
            </w:r>
          </w:p>
          <w:p w:rsidR="00010138" w:rsidRPr="00F049E7" w:rsidRDefault="00010138" w:rsidP="00F049E7">
            <w:pPr>
              <w:rPr>
                <w:color w:val="000000" w:themeColor="text1"/>
              </w:rPr>
            </w:pPr>
            <w:r w:rsidRPr="00F049E7">
              <w:t xml:space="preserve">Перспективные </w:t>
            </w:r>
            <w:r w:rsidRPr="00F049E7">
              <w:rPr>
                <w:color w:val="000000" w:themeColor="text1"/>
              </w:rPr>
              <w:t>планы на 20</w:t>
            </w:r>
            <w:r w:rsidR="009E1267" w:rsidRPr="00F049E7">
              <w:rPr>
                <w:color w:val="000000" w:themeColor="text1"/>
              </w:rPr>
              <w:t>20</w:t>
            </w:r>
            <w:r w:rsidRPr="00F049E7">
              <w:rPr>
                <w:color w:val="000000" w:themeColor="text1"/>
              </w:rPr>
              <w:t>-2</w:t>
            </w:r>
            <w:r w:rsidR="009E1267" w:rsidRPr="00F049E7">
              <w:rPr>
                <w:color w:val="000000" w:themeColor="text1"/>
              </w:rPr>
              <w:t>1</w:t>
            </w:r>
            <w:r w:rsidRPr="00F049E7">
              <w:rPr>
                <w:color w:val="000000" w:themeColor="text1"/>
              </w:rPr>
              <w:t xml:space="preserve"> уч. год.</w:t>
            </w:r>
          </w:p>
          <w:p w:rsidR="00010138" w:rsidRPr="00F049E7" w:rsidRDefault="00010138" w:rsidP="00F049E7"/>
        </w:tc>
      </w:tr>
    </w:tbl>
    <w:p w:rsidR="0036006D" w:rsidRDefault="0036006D" w:rsidP="00F049E7">
      <w:pPr>
        <w:jc w:val="center"/>
        <w:rPr>
          <w:b/>
          <w:bCs/>
        </w:rPr>
      </w:pPr>
    </w:p>
    <w:p w:rsidR="0036006D" w:rsidRDefault="0036006D" w:rsidP="00F049E7">
      <w:pPr>
        <w:jc w:val="center"/>
        <w:rPr>
          <w:b/>
          <w:bCs/>
        </w:rPr>
      </w:pPr>
    </w:p>
    <w:p w:rsidR="0036006D" w:rsidRDefault="0036006D" w:rsidP="00F049E7">
      <w:pPr>
        <w:jc w:val="center"/>
        <w:rPr>
          <w:b/>
          <w:bCs/>
        </w:rPr>
      </w:pPr>
    </w:p>
    <w:p w:rsidR="0036006D" w:rsidRDefault="0036006D" w:rsidP="00F049E7">
      <w:pPr>
        <w:jc w:val="center"/>
        <w:rPr>
          <w:b/>
          <w:bCs/>
        </w:rPr>
      </w:pPr>
    </w:p>
    <w:p w:rsidR="00010138" w:rsidRPr="00F049E7" w:rsidRDefault="00010138" w:rsidP="00F049E7">
      <w:pPr>
        <w:jc w:val="center"/>
        <w:rPr>
          <w:b/>
          <w:bCs/>
        </w:rPr>
      </w:pPr>
      <w:r w:rsidRPr="00F049E7">
        <w:rPr>
          <w:b/>
          <w:bCs/>
        </w:rPr>
        <w:lastRenderedPageBreak/>
        <w:t>6. Планируемые результаты реализации проекта.</w:t>
      </w:r>
    </w:p>
    <w:p w:rsidR="00010138" w:rsidRPr="00F049E7" w:rsidRDefault="00BA2AAF" w:rsidP="00F049E7">
      <w:pPr>
        <w:pStyle w:val="af"/>
      </w:pPr>
      <w:r w:rsidRPr="00F049E7">
        <w:t>1. По завершению проектных мероприятий дети:</w:t>
      </w:r>
    </w:p>
    <w:p w:rsidR="000A1259" w:rsidRPr="00F049E7" w:rsidRDefault="000A1259" w:rsidP="00F049E7">
      <w:pPr>
        <w:jc w:val="both"/>
      </w:pPr>
      <w:r w:rsidRPr="00F049E7">
        <w:rPr>
          <w:rFonts w:eastAsia="Calibri"/>
          <w:lang w:eastAsia="en-US"/>
        </w:rPr>
        <w:t>-</w:t>
      </w:r>
      <w:r w:rsidRPr="00F049E7">
        <w:t xml:space="preserve"> знают современные профессии, содержание их деятельности;</w:t>
      </w:r>
    </w:p>
    <w:p w:rsidR="000A1259" w:rsidRPr="00F049E7" w:rsidRDefault="000A1259" w:rsidP="00F049E7">
      <w:pPr>
        <w:autoSpaceDE w:val="0"/>
        <w:autoSpaceDN w:val="0"/>
        <w:adjustRightInd w:val="0"/>
      </w:pPr>
      <w:r w:rsidRPr="00F049E7">
        <w:t>- любят трудиться, делать полезные предметы для себя и радовать других;</w:t>
      </w:r>
    </w:p>
    <w:p w:rsidR="000A1259" w:rsidRPr="00F049E7" w:rsidRDefault="000A1259" w:rsidP="00F049E7">
      <w:pPr>
        <w:autoSpaceDE w:val="0"/>
        <w:autoSpaceDN w:val="0"/>
        <w:adjustRightInd w:val="0"/>
        <w:rPr>
          <w:rFonts w:eastAsia="Calibri"/>
        </w:rPr>
      </w:pPr>
      <w:r w:rsidRPr="00F049E7">
        <w:t>-</w:t>
      </w:r>
      <w:r w:rsidRPr="00F049E7">
        <w:rPr>
          <w:rFonts w:eastAsia="Calibri"/>
        </w:rPr>
        <w:t xml:space="preserve"> проявляют интерес к экономической деятельности взрослых (кем работают родители, как ведут хозяйство и т. д.);</w:t>
      </w:r>
    </w:p>
    <w:p w:rsidR="000A1259" w:rsidRPr="00F049E7" w:rsidRDefault="00BA2AAF" w:rsidP="00F049E7">
      <w:pPr>
        <w:jc w:val="both"/>
      </w:pPr>
      <w:r w:rsidRPr="00F049E7">
        <w:t>2. О</w:t>
      </w:r>
      <w:r w:rsidR="000A1259" w:rsidRPr="00F049E7">
        <w:t>беспечение динамики участия семьи в образовательном процессе на 25%;</w:t>
      </w:r>
    </w:p>
    <w:p w:rsidR="000A1259" w:rsidRPr="00F049E7" w:rsidRDefault="00DE18A4" w:rsidP="00F049E7">
      <w:pPr>
        <w:autoSpaceDE w:val="0"/>
        <w:autoSpaceDN w:val="0"/>
        <w:adjustRightInd w:val="0"/>
      </w:pPr>
      <w:r w:rsidRPr="00F049E7">
        <w:t>3. О</w:t>
      </w:r>
      <w:r w:rsidR="000A1259" w:rsidRPr="00F049E7">
        <w:t>сознание детьми на доступном уровне взаимосвязи понятий: «труд – продукт -деньги» и «стоимость прод</w:t>
      </w:r>
      <w:r w:rsidR="005473F7" w:rsidRPr="00F049E7">
        <w:t>укта в зависимости от качества»</w:t>
      </w:r>
    </w:p>
    <w:p w:rsidR="005473F7" w:rsidRDefault="00DE18A4" w:rsidP="00F049E7">
      <w:pPr>
        <w:autoSpaceDE w:val="0"/>
        <w:autoSpaceDN w:val="0"/>
        <w:adjustRightInd w:val="0"/>
      </w:pPr>
      <w:r w:rsidRPr="00F049E7">
        <w:t>4. С</w:t>
      </w:r>
      <w:r w:rsidR="005473F7" w:rsidRPr="00F049E7">
        <w:t>оздание клуба по интересам «Юный э</w:t>
      </w:r>
      <w:r w:rsidR="00010138" w:rsidRPr="00F049E7">
        <w:t>к</w:t>
      </w:r>
      <w:r w:rsidR="005473F7" w:rsidRPr="00F049E7">
        <w:t>ономист»</w:t>
      </w:r>
      <w:r w:rsidR="009045AF">
        <w:t>.</w:t>
      </w:r>
    </w:p>
    <w:p w:rsidR="00DE18A4" w:rsidRPr="00F049E7" w:rsidRDefault="00DE18A4" w:rsidP="00F049E7">
      <w:pPr>
        <w:rPr>
          <w:b/>
          <w:color w:val="000000" w:themeColor="text1"/>
        </w:rPr>
      </w:pPr>
    </w:p>
    <w:p w:rsidR="00010138" w:rsidRPr="00F049E7" w:rsidRDefault="00DE18A4" w:rsidP="00F049E7">
      <w:pPr>
        <w:jc w:val="center"/>
        <w:rPr>
          <w:b/>
          <w:color w:val="000000" w:themeColor="text1"/>
        </w:rPr>
      </w:pPr>
      <w:r w:rsidRPr="00F049E7">
        <w:rPr>
          <w:b/>
          <w:color w:val="000000" w:themeColor="text1"/>
        </w:rPr>
        <w:t>7. Список л</w:t>
      </w:r>
      <w:r w:rsidR="00010138" w:rsidRPr="00F049E7">
        <w:rPr>
          <w:b/>
          <w:color w:val="000000" w:themeColor="text1"/>
        </w:rPr>
        <w:t>итератур</w:t>
      </w:r>
      <w:r w:rsidRPr="00F049E7">
        <w:rPr>
          <w:b/>
          <w:color w:val="000000" w:themeColor="text1"/>
        </w:rPr>
        <w:t>ы</w:t>
      </w:r>
      <w:r w:rsidR="00010138" w:rsidRPr="00F049E7">
        <w:rPr>
          <w:b/>
          <w:color w:val="000000" w:themeColor="text1"/>
        </w:rPr>
        <w:t xml:space="preserve"> </w:t>
      </w:r>
    </w:p>
    <w:p w:rsidR="00937C2D" w:rsidRPr="00F049E7" w:rsidRDefault="00937C2D" w:rsidP="00F049E7">
      <w:pPr>
        <w:jc w:val="center"/>
        <w:rPr>
          <w:b/>
          <w:color w:val="000000" w:themeColor="text1"/>
        </w:rPr>
      </w:pPr>
    </w:p>
    <w:p w:rsidR="00937C2D" w:rsidRPr="009045AF" w:rsidRDefault="00937C2D" w:rsidP="009045AF">
      <w:pPr>
        <w:autoSpaceDE w:val="0"/>
        <w:autoSpaceDN w:val="0"/>
        <w:adjustRightInd w:val="0"/>
        <w:rPr>
          <w:rFonts w:eastAsia="Calibri"/>
        </w:rPr>
      </w:pPr>
      <w:r w:rsidRPr="009045AF">
        <w:rPr>
          <w:rFonts w:eastAsia="Calibri"/>
        </w:rPr>
        <w:t>А.Д. Шатова Тропинка в экономику: для занятий с детьми 5-7 лет/ Издательство ВЕНТАНА-ГРАФ, 2015.</w:t>
      </w:r>
    </w:p>
    <w:p w:rsidR="00937C2D" w:rsidRPr="009045AF" w:rsidRDefault="00937C2D" w:rsidP="009045AF">
      <w:pPr>
        <w:autoSpaceDE w:val="0"/>
        <w:autoSpaceDN w:val="0"/>
        <w:adjustRightInd w:val="0"/>
        <w:rPr>
          <w:rFonts w:eastAsia="Calibri"/>
        </w:rPr>
      </w:pPr>
      <w:r w:rsidRPr="009045AF">
        <w:rPr>
          <w:rFonts w:eastAsia="Calibri"/>
        </w:rPr>
        <w:t>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:rsidR="00937C2D" w:rsidRPr="009045AF" w:rsidRDefault="00937C2D" w:rsidP="009045AF">
      <w:pPr>
        <w:autoSpaceDE w:val="0"/>
        <w:autoSpaceDN w:val="0"/>
        <w:adjustRightInd w:val="0"/>
        <w:rPr>
          <w:rFonts w:eastAsia="Calibri"/>
        </w:rPr>
      </w:pPr>
      <w:r w:rsidRPr="009045AF">
        <w:rPr>
          <w:rFonts w:eastAsia="Calibri"/>
        </w:rPr>
        <w:t>Дошкольникам об экономике: пособие для педагогов учреждений, обеспечивающих получение дошкольного образования / Е.Н. Табих. – Минск: Выш. шк., 2007. – 48 с.: ил.</w:t>
      </w:r>
    </w:p>
    <w:p w:rsidR="00010138" w:rsidRPr="009045AF" w:rsidRDefault="00937C2D" w:rsidP="009045AF">
      <w:pPr>
        <w:autoSpaceDE w:val="0"/>
        <w:autoSpaceDN w:val="0"/>
        <w:adjustRightInd w:val="0"/>
        <w:rPr>
          <w:rFonts w:eastAsia="Calibri"/>
        </w:rPr>
      </w:pPr>
      <w:r w:rsidRPr="009045AF">
        <w:rPr>
          <w:rFonts w:eastAsia="Calibri"/>
        </w:rPr>
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// Банк России. Министерство образования и науки Российской Федерации.</w:t>
      </w:r>
    </w:p>
    <w:sectPr w:rsidR="00010138" w:rsidRPr="009045AF" w:rsidSect="004F5A5E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D3" w:rsidRDefault="000370D3" w:rsidP="00A36C10">
      <w:r>
        <w:separator/>
      </w:r>
    </w:p>
  </w:endnote>
  <w:endnote w:type="continuationSeparator" w:id="0">
    <w:p w:rsidR="000370D3" w:rsidRDefault="000370D3" w:rsidP="00A3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D3" w:rsidRDefault="000370D3" w:rsidP="00A36C10">
      <w:r>
        <w:separator/>
      </w:r>
    </w:p>
  </w:footnote>
  <w:footnote w:type="continuationSeparator" w:id="0">
    <w:p w:rsidR="000370D3" w:rsidRDefault="000370D3" w:rsidP="00A3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C70"/>
    <w:multiLevelType w:val="multilevel"/>
    <w:tmpl w:val="9F0A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F5A95"/>
    <w:multiLevelType w:val="hybridMultilevel"/>
    <w:tmpl w:val="DC8CA638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3EB7845"/>
    <w:multiLevelType w:val="multilevel"/>
    <w:tmpl w:val="9D1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704B6"/>
    <w:multiLevelType w:val="hybridMultilevel"/>
    <w:tmpl w:val="F0627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820B50"/>
    <w:multiLevelType w:val="multilevel"/>
    <w:tmpl w:val="359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50819"/>
    <w:multiLevelType w:val="multilevel"/>
    <w:tmpl w:val="A6E2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63708F"/>
    <w:multiLevelType w:val="multilevel"/>
    <w:tmpl w:val="EEB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B419E3"/>
    <w:multiLevelType w:val="multilevel"/>
    <w:tmpl w:val="AB9E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031417"/>
    <w:multiLevelType w:val="multilevel"/>
    <w:tmpl w:val="E68C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530CCC"/>
    <w:multiLevelType w:val="hybridMultilevel"/>
    <w:tmpl w:val="7E86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97ECB"/>
    <w:multiLevelType w:val="multilevel"/>
    <w:tmpl w:val="113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574AD"/>
    <w:multiLevelType w:val="multilevel"/>
    <w:tmpl w:val="A306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FB2B98"/>
    <w:multiLevelType w:val="multilevel"/>
    <w:tmpl w:val="7CCC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C7B13"/>
    <w:multiLevelType w:val="multilevel"/>
    <w:tmpl w:val="A50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853805"/>
    <w:multiLevelType w:val="hybridMultilevel"/>
    <w:tmpl w:val="B2F8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11181"/>
    <w:multiLevelType w:val="multilevel"/>
    <w:tmpl w:val="71DA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F0744B"/>
    <w:multiLevelType w:val="multilevel"/>
    <w:tmpl w:val="3F54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14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60"/>
    <w:rsid w:val="00000595"/>
    <w:rsid w:val="00004B71"/>
    <w:rsid w:val="000068AA"/>
    <w:rsid w:val="00010060"/>
    <w:rsid w:val="00010138"/>
    <w:rsid w:val="00012DA8"/>
    <w:rsid w:val="00027456"/>
    <w:rsid w:val="00027EDB"/>
    <w:rsid w:val="00030B34"/>
    <w:rsid w:val="00031A9F"/>
    <w:rsid w:val="000370D3"/>
    <w:rsid w:val="00042634"/>
    <w:rsid w:val="0004272B"/>
    <w:rsid w:val="000541C0"/>
    <w:rsid w:val="000547F5"/>
    <w:rsid w:val="0007078B"/>
    <w:rsid w:val="00072A87"/>
    <w:rsid w:val="00077063"/>
    <w:rsid w:val="00077350"/>
    <w:rsid w:val="000916FF"/>
    <w:rsid w:val="00092259"/>
    <w:rsid w:val="00095EFC"/>
    <w:rsid w:val="00096E02"/>
    <w:rsid w:val="000976EE"/>
    <w:rsid w:val="000A1259"/>
    <w:rsid w:val="000A605D"/>
    <w:rsid w:val="000B3F3A"/>
    <w:rsid w:val="000B48F4"/>
    <w:rsid w:val="000B7CB1"/>
    <w:rsid w:val="000D7037"/>
    <w:rsid w:val="000E2364"/>
    <w:rsid w:val="00100EFC"/>
    <w:rsid w:val="00105298"/>
    <w:rsid w:val="001057CD"/>
    <w:rsid w:val="001169F8"/>
    <w:rsid w:val="00120CF8"/>
    <w:rsid w:val="00124D36"/>
    <w:rsid w:val="0012607D"/>
    <w:rsid w:val="00126F3D"/>
    <w:rsid w:val="00132359"/>
    <w:rsid w:val="00134D03"/>
    <w:rsid w:val="001379FB"/>
    <w:rsid w:val="00143515"/>
    <w:rsid w:val="00144B9B"/>
    <w:rsid w:val="00145EBD"/>
    <w:rsid w:val="0014756B"/>
    <w:rsid w:val="00154429"/>
    <w:rsid w:val="00163A15"/>
    <w:rsid w:val="00165173"/>
    <w:rsid w:val="00167ECD"/>
    <w:rsid w:val="00170E04"/>
    <w:rsid w:val="001A3F39"/>
    <w:rsid w:val="001A4395"/>
    <w:rsid w:val="001B2E1B"/>
    <w:rsid w:val="001B3760"/>
    <w:rsid w:val="001B7A12"/>
    <w:rsid w:val="001C27E1"/>
    <w:rsid w:val="001D416B"/>
    <w:rsid w:val="001E0161"/>
    <w:rsid w:val="001E19E7"/>
    <w:rsid w:val="001F1924"/>
    <w:rsid w:val="001F495D"/>
    <w:rsid w:val="001F6B27"/>
    <w:rsid w:val="001F6D57"/>
    <w:rsid w:val="002048B5"/>
    <w:rsid w:val="00206EFA"/>
    <w:rsid w:val="002079C5"/>
    <w:rsid w:val="002118F0"/>
    <w:rsid w:val="0021304E"/>
    <w:rsid w:val="0022247B"/>
    <w:rsid w:val="002273C0"/>
    <w:rsid w:val="0023016B"/>
    <w:rsid w:val="002312B6"/>
    <w:rsid w:val="00234D3A"/>
    <w:rsid w:val="002368C8"/>
    <w:rsid w:val="00237916"/>
    <w:rsid w:val="00241ABC"/>
    <w:rsid w:val="00242350"/>
    <w:rsid w:val="00253D52"/>
    <w:rsid w:val="00263360"/>
    <w:rsid w:val="00266449"/>
    <w:rsid w:val="002721B4"/>
    <w:rsid w:val="0027417B"/>
    <w:rsid w:val="002811CA"/>
    <w:rsid w:val="00295271"/>
    <w:rsid w:val="0029671A"/>
    <w:rsid w:val="00297F3F"/>
    <w:rsid w:val="002A0A4C"/>
    <w:rsid w:val="002A3CDC"/>
    <w:rsid w:val="002A7F2B"/>
    <w:rsid w:val="002B2EC8"/>
    <w:rsid w:val="002B36E8"/>
    <w:rsid w:val="002B5166"/>
    <w:rsid w:val="002B56B6"/>
    <w:rsid w:val="002B5916"/>
    <w:rsid w:val="002C1253"/>
    <w:rsid w:val="002C4A85"/>
    <w:rsid w:val="002C4F2F"/>
    <w:rsid w:val="002C78FC"/>
    <w:rsid w:val="002D1037"/>
    <w:rsid w:val="002D1059"/>
    <w:rsid w:val="002D386D"/>
    <w:rsid w:val="002D3E20"/>
    <w:rsid w:val="002D5B5D"/>
    <w:rsid w:val="002F1654"/>
    <w:rsid w:val="003079AF"/>
    <w:rsid w:val="0031251D"/>
    <w:rsid w:val="00313FE7"/>
    <w:rsid w:val="00321B2D"/>
    <w:rsid w:val="003262DD"/>
    <w:rsid w:val="00326A3D"/>
    <w:rsid w:val="00340C37"/>
    <w:rsid w:val="00343F37"/>
    <w:rsid w:val="00344DED"/>
    <w:rsid w:val="0035562A"/>
    <w:rsid w:val="00356F9B"/>
    <w:rsid w:val="0036006D"/>
    <w:rsid w:val="00361828"/>
    <w:rsid w:val="00362568"/>
    <w:rsid w:val="003664AB"/>
    <w:rsid w:val="00367812"/>
    <w:rsid w:val="00377F2C"/>
    <w:rsid w:val="003819EE"/>
    <w:rsid w:val="00386C49"/>
    <w:rsid w:val="003915DB"/>
    <w:rsid w:val="00397209"/>
    <w:rsid w:val="003A4FCF"/>
    <w:rsid w:val="003A500C"/>
    <w:rsid w:val="003A6A31"/>
    <w:rsid w:val="003B72CE"/>
    <w:rsid w:val="003C03FF"/>
    <w:rsid w:val="003D4277"/>
    <w:rsid w:val="003E0267"/>
    <w:rsid w:val="003E1AC7"/>
    <w:rsid w:val="003E73A4"/>
    <w:rsid w:val="003F3E7A"/>
    <w:rsid w:val="003F6026"/>
    <w:rsid w:val="004066AE"/>
    <w:rsid w:val="00410D36"/>
    <w:rsid w:val="004113BD"/>
    <w:rsid w:val="004120A0"/>
    <w:rsid w:val="00414EF7"/>
    <w:rsid w:val="00417AFE"/>
    <w:rsid w:val="0042174F"/>
    <w:rsid w:val="004217FD"/>
    <w:rsid w:val="004257EF"/>
    <w:rsid w:val="0043094D"/>
    <w:rsid w:val="004349F9"/>
    <w:rsid w:val="00436B4D"/>
    <w:rsid w:val="00446FA2"/>
    <w:rsid w:val="004512FE"/>
    <w:rsid w:val="00452106"/>
    <w:rsid w:val="0045419A"/>
    <w:rsid w:val="0045588F"/>
    <w:rsid w:val="00456803"/>
    <w:rsid w:val="00456FD4"/>
    <w:rsid w:val="00462A04"/>
    <w:rsid w:val="00474495"/>
    <w:rsid w:val="00477157"/>
    <w:rsid w:val="004807E2"/>
    <w:rsid w:val="00481348"/>
    <w:rsid w:val="00490362"/>
    <w:rsid w:val="00490FC5"/>
    <w:rsid w:val="00492964"/>
    <w:rsid w:val="00494992"/>
    <w:rsid w:val="004A071B"/>
    <w:rsid w:val="004A7798"/>
    <w:rsid w:val="004B4A33"/>
    <w:rsid w:val="004C3AF3"/>
    <w:rsid w:val="004C4971"/>
    <w:rsid w:val="004C7619"/>
    <w:rsid w:val="004E0F71"/>
    <w:rsid w:val="004F5A5E"/>
    <w:rsid w:val="00501B5C"/>
    <w:rsid w:val="00504191"/>
    <w:rsid w:val="005106B7"/>
    <w:rsid w:val="0052231D"/>
    <w:rsid w:val="005232E2"/>
    <w:rsid w:val="00525B28"/>
    <w:rsid w:val="0053071E"/>
    <w:rsid w:val="00533506"/>
    <w:rsid w:val="005473F7"/>
    <w:rsid w:val="005513E5"/>
    <w:rsid w:val="00553EF3"/>
    <w:rsid w:val="005701E1"/>
    <w:rsid w:val="00572508"/>
    <w:rsid w:val="0058277F"/>
    <w:rsid w:val="00582F3A"/>
    <w:rsid w:val="00592637"/>
    <w:rsid w:val="005A0EBF"/>
    <w:rsid w:val="005A4E20"/>
    <w:rsid w:val="005A667A"/>
    <w:rsid w:val="005A7129"/>
    <w:rsid w:val="005B07C2"/>
    <w:rsid w:val="005B637C"/>
    <w:rsid w:val="005C1098"/>
    <w:rsid w:val="005C1408"/>
    <w:rsid w:val="005C569E"/>
    <w:rsid w:val="005C6047"/>
    <w:rsid w:val="005C7175"/>
    <w:rsid w:val="005D1744"/>
    <w:rsid w:val="005D41D2"/>
    <w:rsid w:val="005D4EE6"/>
    <w:rsid w:val="005D77B6"/>
    <w:rsid w:val="005E0D84"/>
    <w:rsid w:val="005E51AE"/>
    <w:rsid w:val="005E69C8"/>
    <w:rsid w:val="005F1E57"/>
    <w:rsid w:val="005F5134"/>
    <w:rsid w:val="005F553A"/>
    <w:rsid w:val="006023FD"/>
    <w:rsid w:val="0060405F"/>
    <w:rsid w:val="006109E9"/>
    <w:rsid w:val="006121DD"/>
    <w:rsid w:val="00614E56"/>
    <w:rsid w:val="0062181B"/>
    <w:rsid w:val="00621CC5"/>
    <w:rsid w:val="006306E1"/>
    <w:rsid w:val="00637705"/>
    <w:rsid w:val="00637779"/>
    <w:rsid w:val="00642A9A"/>
    <w:rsid w:val="00655B83"/>
    <w:rsid w:val="00661E6E"/>
    <w:rsid w:val="006666CF"/>
    <w:rsid w:val="00666BAF"/>
    <w:rsid w:val="00674C04"/>
    <w:rsid w:val="00676974"/>
    <w:rsid w:val="006910AB"/>
    <w:rsid w:val="00692C96"/>
    <w:rsid w:val="006A6809"/>
    <w:rsid w:val="006C0103"/>
    <w:rsid w:val="006D1BFD"/>
    <w:rsid w:val="006D2A98"/>
    <w:rsid w:val="006E0300"/>
    <w:rsid w:val="006E28DF"/>
    <w:rsid w:val="006E4B5C"/>
    <w:rsid w:val="006E7674"/>
    <w:rsid w:val="006F70B8"/>
    <w:rsid w:val="00700160"/>
    <w:rsid w:val="0070731D"/>
    <w:rsid w:val="00714760"/>
    <w:rsid w:val="00720FDE"/>
    <w:rsid w:val="007227C0"/>
    <w:rsid w:val="00723AC2"/>
    <w:rsid w:val="00733E7F"/>
    <w:rsid w:val="0073465A"/>
    <w:rsid w:val="0073554B"/>
    <w:rsid w:val="00741A08"/>
    <w:rsid w:val="00742489"/>
    <w:rsid w:val="007461C8"/>
    <w:rsid w:val="00756580"/>
    <w:rsid w:val="00763041"/>
    <w:rsid w:val="00775E4D"/>
    <w:rsid w:val="00776FD2"/>
    <w:rsid w:val="0078040A"/>
    <w:rsid w:val="00790056"/>
    <w:rsid w:val="00791DDA"/>
    <w:rsid w:val="007933FD"/>
    <w:rsid w:val="007938BC"/>
    <w:rsid w:val="00796A61"/>
    <w:rsid w:val="00797093"/>
    <w:rsid w:val="007A35AC"/>
    <w:rsid w:val="007A4784"/>
    <w:rsid w:val="007A5889"/>
    <w:rsid w:val="007A6416"/>
    <w:rsid w:val="007A6DB1"/>
    <w:rsid w:val="007B31F2"/>
    <w:rsid w:val="007B69E1"/>
    <w:rsid w:val="007C29CE"/>
    <w:rsid w:val="007C6CBB"/>
    <w:rsid w:val="007D7999"/>
    <w:rsid w:val="007E6A7A"/>
    <w:rsid w:val="007F0F87"/>
    <w:rsid w:val="007F3954"/>
    <w:rsid w:val="007F641C"/>
    <w:rsid w:val="007F75E6"/>
    <w:rsid w:val="00811513"/>
    <w:rsid w:val="00814BE1"/>
    <w:rsid w:val="00816F93"/>
    <w:rsid w:val="00832EEC"/>
    <w:rsid w:val="00841354"/>
    <w:rsid w:val="00842EC1"/>
    <w:rsid w:val="0084402D"/>
    <w:rsid w:val="0085344C"/>
    <w:rsid w:val="00856D5E"/>
    <w:rsid w:val="00863E6E"/>
    <w:rsid w:val="00864D8A"/>
    <w:rsid w:val="00865DEE"/>
    <w:rsid w:val="008677BE"/>
    <w:rsid w:val="00871CE5"/>
    <w:rsid w:val="00874C48"/>
    <w:rsid w:val="00875870"/>
    <w:rsid w:val="0088743E"/>
    <w:rsid w:val="0089053A"/>
    <w:rsid w:val="00892160"/>
    <w:rsid w:val="00894900"/>
    <w:rsid w:val="008A752C"/>
    <w:rsid w:val="008B2ED7"/>
    <w:rsid w:val="008C3589"/>
    <w:rsid w:val="008C4D76"/>
    <w:rsid w:val="008C6423"/>
    <w:rsid w:val="008C7195"/>
    <w:rsid w:val="008C7A0B"/>
    <w:rsid w:val="008D2697"/>
    <w:rsid w:val="008D50BE"/>
    <w:rsid w:val="008E1FB4"/>
    <w:rsid w:val="008E2D09"/>
    <w:rsid w:val="008E7D99"/>
    <w:rsid w:val="008F428C"/>
    <w:rsid w:val="00900155"/>
    <w:rsid w:val="009010E6"/>
    <w:rsid w:val="00903739"/>
    <w:rsid w:val="00904008"/>
    <w:rsid w:val="009045AF"/>
    <w:rsid w:val="00907E58"/>
    <w:rsid w:val="00912AB4"/>
    <w:rsid w:val="00912D7B"/>
    <w:rsid w:val="00914B2D"/>
    <w:rsid w:val="00921176"/>
    <w:rsid w:val="0093286B"/>
    <w:rsid w:val="00933603"/>
    <w:rsid w:val="00936C9D"/>
    <w:rsid w:val="00937C2D"/>
    <w:rsid w:val="0094026F"/>
    <w:rsid w:val="009440F9"/>
    <w:rsid w:val="00953681"/>
    <w:rsid w:val="00960857"/>
    <w:rsid w:val="00974A72"/>
    <w:rsid w:val="00975565"/>
    <w:rsid w:val="0098188A"/>
    <w:rsid w:val="00991905"/>
    <w:rsid w:val="00991DD5"/>
    <w:rsid w:val="009922B3"/>
    <w:rsid w:val="0099445A"/>
    <w:rsid w:val="009A2F8D"/>
    <w:rsid w:val="009A4800"/>
    <w:rsid w:val="009A6997"/>
    <w:rsid w:val="009B0447"/>
    <w:rsid w:val="009B2D44"/>
    <w:rsid w:val="009B457C"/>
    <w:rsid w:val="009B47A4"/>
    <w:rsid w:val="009D51D0"/>
    <w:rsid w:val="009E1267"/>
    <w:rsid w:val="009E5826"/>
    <w:rsid w:val="009E62BD"/>
    <w:rsid w:val="009F1DB7"/>
    <w:rsid w:val="00A0159A"/>
    <w:rsid w:val="00A01EC9"/>
    <w:rsid w:val="00A03993"/>
    <w:rsid w:val="00A11403"/>
    <w:rsid w:val="00A12990"/>
    <w:rsid w:val="00A1364C"/>
    <w:rsid w:val="00A16974"/>
    <w:rsid w:val="00A36C10"/>
    <w:rsid w:val="00A54ADD"/>
    <w:rsid w:val="00A701D3"/>
    <w:rsid w:val="00A7071E"/>
    <w:rsid w:val="00A76AA2"/>
    <w:rsid w:val="00A86492"/>
    <w:rsid w:val="00AA524F"/>
    <w:rsid w:val="00AB21C8"/>
    <w:rsid w:val="00AC6FD1"/>
    <w:rsid w:val="00AD3CCD"/>
    <w:rsid w:val="00AD68AB"/>
    <w:rsid w:val="00AD6CBE"/>
    <w:rsid w:val="00AE2E7A"/>
    <w:rsid w:val="00AF0782"/>
    <w:rsid w:val="00AF3D9D"/>
    <w:rsid w:val="00AF4360"/>
    <w:rsid w:val="00AF602A"/>
    <w:rsid w:val="00AF7FCB"/>
    <w:rsid w:val="00B0090E"/>
    <w:rsid w:val="00B05DAD"/>
    <w:rsid w:val="00B15E45"/>
    <w:rsid w:val="00B203B1"/>
    <w:rsid w:val="00B21C79"/>
    <w:rsid w:val="00B3260D"/>
    <w:rsid w:val="00B33C02"/>
    <w:rsid w:val="00B3439C"/>
    <w:rsid w:val="00B354E1"/>
    <w:rsid w:val="00B524F1"/>
    <w:rsid w:val="00B62A86"/>
    <w:rsid w:val="00B63414"/>
    <w:rsid w:val="00B6385E"/>
    <w:rsid w:val="00B65E04"/>
    <w:rsid w:val="00B7191B"/>
    <w:rsid w:val="00B7417C"/>
    <w:rsid w:val="00B77173"/>
    <w:rsid w:val="00B8195D"/>
    <w:rsid w:val="00B823CE"/>
    <w:rsid w:val="00B945D7"/>
    <w:rsid w:val="00B96F9A"/>
    <w:rsid w:val="00BA2AAF"/>
    <w:rsid w:val="00BB0203"/>
    <w:rsid w:val="00BB1478"/>
    <w:rsid w:val="00BB2DB1"/>
    <w:rsid w:val="00BB6303"/>
    <w:rsid w:val="00BC0C08"/>
    <w:rsid w:val="00BC37D9"/>
    <w:rsid w:val="00BC601E"/>
    <w:rsid w:val="00BE0B0D"/>
    <w:rsid w:val="00BF4ACF"/>
    <w:rsid w:val="00BF4F54"/>
    <w:rsid w:val="00BF6EB5"/>
    <w:rsid w:val="00C13FE6"/>
    <w:rsid w:val="00C21AD7"/>
    <w:rsid w:val="00C26AAB"/>
    <w:rsid w:val="00C42982"/>
    <w:rsid w:val="00C57F75"/>
    <w:rsid w:val="00C60FA0"/>
    <w:rsid w:val="00C6118E"/>
    <w:rsid w:val="00C856BF"/>
    <w:rsid w:val="00C87D2F"/>
    <w:rsid w:val="00C90445"/>
    <w:rsid w:val="00C943C6"/>
    <w:rsid w:val="00CA1AE4"/>
    <w:rsid w:val="00CA27AD"/>
    <w:rsid w:val="00CA3836"/>
    <w:rsid w:val="00CA6B28"/>
    <w:rsid w:val="00CB0F75"/>
    <w:rsid w:val="00CB1925"/>
    <w:rsid w:val="00CB7243"/>
    <w:rsid w:val="00CC05B8"/>
    <w:rsid w:val="00CC096B"/>
    <w:rsid w:val="00CC4B1D"/>
    <w:rsid w:val="00CC6D5C"/>
    <w:rsid w:val="00CD2CB7"/>
    <w:rsid w:val="00CD7056"/>
    <w:rsid w:val="00CE3F54"/>
    <w:rsid w:val="00CF6197"/>
    <w:rsid w:val="00D05FD2"/>
    <w:rsid w:val="00D14A12"/>
    <w:rsid w:val="00D17525"/>
    <w:rsid w:val="00D20D71"/>
    <w:rsid w:val="00D32ACA"/>
    <w:rsid w:val="00D32BA8"/>
    <w:rsid w:val="00D42C57"/>
    <w:rsid w:val="00D56A71"/>
    <w:rsid w:val="00D67786"/>
    <w:rsid w:val="00D85E99"/>
    <w:rsid w:val="00D86F9A"/>
    <w:rsid w:val="00D91760"/>
    <w:rsid w:val="00D930D8"/>
    <w:rsid w:val="00D969DA"/>
    <w:rsid w:val="00D97D85"/>
    <w:rsid w:val="00DA6EA5"/>
    <w:rsid w:val="00DC14F5"/>
    <w:rsid w:val="00DC3EED"/>
    <w:rsid w:val="00DD1E1E"/>
    <w:rsid w:val="00DD579A"/>
    <w:rsid w:val="00DD6DBE"/>
    <w:rsid w:val="00DE18A4"/>
    <w:rsid w:val="00DE1DBA"/>
    <w:rsid w:val="00DE6042"/>
    <w:rsid w:val="00DF3334"/>
    <w:rsid w:val="00E0290C"/>
    <w:rsid w:val="00E134DD"/>
    <w:rsid w:val="00E213FF"/>
    <w:rsid w:val="00E24DF6"/>
    <w:rsid w:val="00E24EBE"/>
    <w:rsid w:val="00E24F45"/>
    <w:rsid w:val="00E262DE"/>
    <w:rsid w:val="00E26EE5"/>
    <w:rsid w:val="00E279BD"/>
    <w:rsid w:val="00E306D5"/>
    <w:rsid w:val="00E34C4A"/>
    <w:rsid w:val="00E3643F"/>
    <w:rsid w:val="00E40A48"/>
    <w:rsid w:val="00E450FB"/>
    <w:rsid w:val="00E46017"/>
    <w:rsid w:val="00E506E3"/>
    <w:rsid w:val="00E54997"/>
    <w:rsid w:val="00E56D5B"/>
    <w:rsid w:val="00E70515"/>
    <w:rsid w:val="00E77F3A"/>
    <w:rsid w:val="00E90313"/>
    <w:rsid w:val="00E90331"/>
    <w:rsid w:val="00E92D1C"/>
    <w:rsid w:val="00E948A9"/>
    <w:rsid w:val="00EA3975"/>
    <w:rsid w:val="00EB0598"/>
    <w:rsid w:val="00EB0B30"/>
    <w:rsid w:val="00EC2C9A"/>
    <w:rsid w:val="00ED4610"/>
    <w:rsid w:val="00ED647F"/>
    <w:rsid w:val="00EF0A3C"/>
    <w:rsid w:val="00F011E0"/>
    <w:rsid w:val="00F030C3"/>
    <w:rsid w:val="00F049E7"/>
    <w:rsid w:val="00F1114E"/>
    <w:rsid w:val="00F11305"/>
    <w:rsid w:val="00F1249F"/>
    <w:rsid w:val="00F16C32"/>
    <w:rsid w:val="00F2779E"/>
    <w:rsid w:val="00F27B94"/>
    <w:rsid w:val="00F27D11"/>
    <w:rsid w:val="00F305E6"/>
    <w:rsid w:val="00F30D34"/>
    <w:rsid w:val="00F340C9"/>
    <w:rsid w:val="00F35CE1"/>
    <w:rsid w:val="00F42529"/>
    <w:rsid w:val="00F45FE7"/>
    <w:rsid w:val="00F562A3"/>
    <w:rsid w:val="00F61DA5"/>
    <w:rsid w:val="00F61ED9"/>
    <w:rsid w:val="00F62497"/>
    <w:rsid w:val="00F741D7"/>
    <w:rsid w:val="00F77565"/>
    <w:rsid w:val="00F811CA"/>
    <w:rsid w:val="00F84606"/>
    <w:rsid w:val="00F96579"/>
    <w:rsid w:val="00FB61EF"/>
    <w:rsid w:val="00FC5627"/>
    <w:rsid w:val="00FC622E"/>
    <w:rsid w:val="00FD0B0F"/>
    <w:rsid w:val="00FD230D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5F5A4F-B5A0-4AFC-9931-A366C0DD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0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B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64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F51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6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F811CA"/>
    <w:pPr>
      <w:spacing w:before="100" w:beforeAutospacing="1" w:after="100" w:afterAutospacing="1"/>
    </w:pPr>
  </w:style>
  <w:style w:type="character" w:customStyle="1" w:styleId="c21">
    <w:name w:val="c21"/>
    <w:rsid w:val="00F811CA"/>
  </w:style>
  <w:style w:type="paragraph" w:styleId="a3">
    <w:name w:val="Normal (Web)"/>
    <w:basedOn w:val="a"/>
    <w:uiPriority w:val="99"/>
    <w:unhideWhenUsed/>
    <w:rsid w:val="00F811CA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CE3F54"/>
    <w:rPr>
      <w:i/>
      <w:iCs/>
    </w:rPr>
  </w:style>
  <w:style w:type="character" w:customStyle="1" w:styleId="apple-converted-space">
    <w:name w:val="apple-converted-space"/>
    <w:basedOn w:val="a0"/>
    <w:rsid w:val="00CE3F54"/>
  </w:style>
  <w:style w:type="paragraph" w:styleId="a5">
    <w:name w:val="List Paragraph"/>
    <w:basedOn w:val="a"/>
    <w:uiPriority w:val="99"/>
    <w:qFormat/>
    <w:rsid w:val="004120A0"/>
    <w:pPr>
      <w:ind w:left="720"/>
      <w:contextualSpacing/>
    </w:pPr>
  </w:style>
  <w:style w:type="character" w:styleId="a6">
    <w:name w:val="Hyperlink"/>
    <w:uiPriority w:val="99"/>
    <w:unhideWhenUsed/>
    <w:rsid w:val="00414EF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36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36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6C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36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DB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A6DB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uiPriority w:val="22"/>
    <w:qFormat/>
    <w:rsid w:val="003F3E7A"/>
    <w:rPr>
      <w:b/>
      <w:bCs/>
    </w:rPr>
  </w:style>
  <w:style w:type="paragraph" w:customStyle="1" w:styleId="c10">
    <w:name w:val="c10"/>
    <w:basedOn w:val="a"/>
    <w:rsid w:val="00397209"/>
    <w:pPr>
      <w:spacing w:before="100" w:beforeAutospacing="1" w:after="100" w:afterAutospacing="1"/>
    </w:pPr>
  </w:style>
  <w:style w:type="character" w:customStyle="1" w:styleId="c8">
    <w:name w:val="c8"/>
    <w:basedOn w:val="a0"/>
    <w:rsid w:val="00397209"/>
  </w:style>
  <w:style w:type="character" w:customStyle="1" w:styleId="c6">
    <w:name w:val="c6"/>
    <w:basedOn w:val="a0"/>
    <w:rsid w:val="003D4277"/>
  </w:style>
  <w:style w:type="paragraph" w:customStyle="1" w:styleId="c17">
    <w:name w:val="c17"/>
    <w:basedOn w:val="a"/>
    <w:rsid w:val="00010060"/>
    <w:pPr>
      <w:spacing w:before="100" w:beforeAutospacing="1" w:after="100" w:afterAutospacing="1"/>
    </w:pPr>
  </w:style>
  <w:style w:type="character" w:customStyle="1" w:styleId="c2">
    <w:name w:val="c2"/>
    <w:basedOn w:val="a0"/>
    <w:rsid w:val="00010060"/>
  </w:style>
  <w:style w:type="paragraph" w:customStyle="1" w:styleId="c22">
    <w:name w:val="c22"/>
    <w:basedOn w:val="a"/>
    <w:rsid w:val="00010060"/>
    <w:pPr>
      <w:spacing w:before="100" w:beforeAutospacing="1" w:after="100" w:afterAutospacing="1"/>
    </w:pPr>
  </w:style>
  <w:style w:type="character" w:customStyle="1" w:styleId="c9">
    <w:name w:val="c9"/>
    <w:basedOn w:val="a0"/>
    <w:rsid w:val="00010060"/>
  </w:style>
  <w:style w:type="paragraph" w:customStyle="1" w:styleId="c13">
    <w:name w:val="c13"/>
    <w:basedOn w:val="a"/>
    <w:rsid w:val="00010060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61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AF3D9D"/>
  </w:style>
  <w:style w:type="paragraph" w:customStyle="1" w:styleId="c1">
    <w:name w:val="c1"/>
    <w:basedOn w:val="a"/>
    <w:rsid w:val="00241ABC"/>
    <w:pPr>
      <w:spacing w:before="100" w:beforeAutospacing="1" w:after="100" w:afterAutospacing="1"/>
    </w:pPr>
  </w:style>
  <w:style w:type="paragraph" w:styleId="af">
    <w:name w:val="No Spacing"/>
    <w:link w:val="af0"/>
    <w:uiPriority w:val="1"/>
    <w:qFormat/>
    <w:rsid w:val="00241ABC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5F5134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F27B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7F641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4">
    <w:name w:val="c4"/>
    <w:rsid w:val="007F0F87"/>
  </w:style>
  <w:style w:type="character" w:customStyle="1" w:styleId="40">
    <w:name w:val="Заголовок 4 Знак"/>
    <w:link w:val="4"/>
    <w:uiPriority w:val="9"/>
    <w:semiHidden/>
    <w:rsid w:val="002B56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11">
    <w:name w:val="c11"/>
    <w:basedOn w:val="a"/>
    <w:rsid w:val="00991905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1"/>
    <w:locked/>
    <w:rsid w:val="00297F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Колонтитул"/>
    <w:basedOn w:val="a0"/>
    <w:rsid w:val="00D17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single"/>
      <w:lang w:val="ru-RU" w:eastAsia="ru-RU" w:bidi="ru-RU"/>
    </w:rPr>
  </w:style>
  <w:style w:type="paragraph" w:customStyle="1" w:styleId="af2">
    <w:name w:val="Содержимое таблицы"/>
    <w:basedOn w:val="a"/>
    <w:rsid w:val="00E450FB"/>
    <w:pPr>
      <w:widowControl w:val="0"/>
      <w:suppressLineNumbers/>
      <w:suppressAutoHyphens/>
    </w:pPr>
    <w:rPr>
      <w:rFonts w:eastAsia="SimSun" w:cs="Tahoma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611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8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2637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73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30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54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19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46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45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414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6655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8816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120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350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24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8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84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9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1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870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04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84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689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964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687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568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551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833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4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352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1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64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9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550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66517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0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2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8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6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92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94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7589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91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94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119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824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1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48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92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71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166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90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748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4881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96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019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8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30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7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95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47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92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1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8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290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469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43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004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0413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296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28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1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14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12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1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00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850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83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82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9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86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29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09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768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392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800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296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530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1379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79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35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188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52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47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4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51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34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283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93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503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914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09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168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084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9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2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8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7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43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0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45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22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407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83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0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44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456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54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682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928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717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8947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F7162-0411-4CF8-B907-52EC34C1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Лидия Яценко</cp:lastModifiedBy>
  <cp:revision>4</cp:revision>
  <cp:lastPrinted>2020-03-17T04:12:00Z</cp:lastPrinted>
  <dcterms:created xsi:type="dcterms:W3CDTF">2020-03-22T13:35:00Z</dcterms:created>
  <dcterms:modified xsi:type="dcterms:W3CDTF">2020-05-06T17:02:00Z</dcterms:modified>
</cp:coreProperties>
</file>