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AB" w:rsidRPr="00D369BF" w:rsidRDefault="00991BAB" w:rsidP="00991BAB">
      <w:pPr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jc w:val="center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991BAB" w:rsidRPr="00D369BF" w:rsidRDefault="00991BAB" w:rsidP="00991BAB">
      <w:pPr>
        <w:jc w:val="center"/>
        <w:rPr>
          <w:rFonts w:ascii="Calibri" w:hAnsi="Calibri" w:cs="Calibri"/>
          <w:b/>
          <w:sz w:val="28"/>
          <w:szCs w:val="28"/>
        </w:rPr>
      </w:pPr>
      <w:r w:rsidRPr="00D369BF">
        <w:rPr>
          <w:rFonts w:ascii="Calibri" w:hAnsi="Calibri" w:cs="Calibri"/>
          <w:b/>
          <w:sz w:val="28"/>
          <w:szCs w:val="28"/>
        </w:rPr>
        <w:t>Проект</w:t>
      </w:r>
    </w:p>
    <w:p w:rsidR="00991BAB" w:rsidRPr="00D369BF" w:rsidRDefault="00991BAB" w:rsidP="00991BAB">
      <w:pPr>
        <w:spacing w:after="0" w:line="240" w:lineRule="auto"/>
        <w:ind w:left="4820"/>
        <w:rPr>
          <w:rFonts w:ascii="Calibri" w:hAnsi="Calibri" w:cs="Calibri"/>
          <w:sz w:val="28"/>
          <w:szCs w:val="28"/>
        </w:rPr>
      </w:pPr>
    </w:p>
    <w:p w:rsidR="00D369BF" w:rsidRPr="00D369BF" w:rsidRDefault="00D369BF" w:rsidP="00D369BF">
      <w:pPr>
        <w:ind w:left="851" w:right="566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D369BF">
        <w:rPr>
          <w:rFonts w:ascii="Calibri" w:hAnsi="Calibri" w:cs="Calibri"/>
          <w:b/>
          <w:bCs/>
          <w:color w:val="000000" w:themeColor="text1"/>
          <w:sz w:val="28"/>
          <w:szCs w:val="28"/>
        </w:rPr>
        <w:t>Исследовательская деятельность как средство развития сам</w:t>
      </w:r>
      <w:r w:rsidRPr="00D369BF">
        <w:rPr>
          <w:rFonts w:ascii="Calibri" w:hAnsi="Calibri" w:cs="Calibri"/>
          <w:b/>
          <w:bCs/>
          <w:color w:val="000000" w:themeColor="text1"/>
          <w:sz w:val="28"/>
          <w:szCs w:val="28"/>
        </w:rPr>
        <w:t>о</w:t>
      </w:r>
      <w:r w:rsidRPr="00D369BF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стоятельной познавательной деятельности учащихся </w:t>
      </w:r>
      <w:r w:rsidRPr="00D369BF">
        <w:rPr>
          <w:rFonts w:ascii="Calibri" w:hAnsi="Calibri" w:cs="Calibri"/>
          <w:b/>
          <w:color w:val="000000" w:themeColor="text1"/>
          <w:sz w:val="28"/>
          <w:szCs w:val="28"/>
        </w:rPr>
        <w:t>на уроках биологии»</w:t>
      </w:r>
    </w:p>
    <w:p w:rsidR="00D369BF" w:rsidRPr="00D369BF" w:rsidRDefault="00D369BF" w:rsidP="00D369BF">
      <w:pPr>
        <w:pStyle w:val="1"/>
        <w:shd w:val="clear" w:color="auto" w:fill="FFFFFF"/>
        <w:spacing w:before="273" w:after="136" w:line="394" w:lineRule="atLeast"/>
        <w:jc w:val="center"/>
        <w:rPr>
          <w:rFonts w:ascii="Calibri" w:hAnsi="Calibri" w:cs="Calibri"/>
          <w:color w:val="199043"/>
          <w:sz w:val="28"/>
          <w:szCs w:val="28"/>
        </w:rPr>
      </w:pPr>
    </w:p>
    <w:p w:rsidR="007C028E" w:rsidRPr="00D369BF" w:rsidRDefault="007C028E" w:rsidP="00991BAB">
      <w:pPr>
        <w:spacing w:after="0" w:line="240" w:lineRule="auto"/>
        <w:ind w:left="4820"/>
        <w:rPr>
          <w:rFonts w:ascii="Calibri" w:hAnsi="Calibri" w:cs="Calibri"/>
          <w:sz w:val="28"/>
          <w:szCs w:val="28"/>
        </w:rPr>
      </w:pPr>
    </w:p>
    <w:p w:rsidR="007C028E" w:rsidRPr="00D369BF" w:rsidRDefault="007C028E" w:rsidP="00991BAB">
      <w:pPr>
        <w:spacing w:after="0" w:line="240" w:lineRule="auto"/>
        <w:ind w:left="4820"/>
        <w:rPr>
          <w:rFonts w:ascii="Calibri" w:hAnsi="Calibri" w:cs="Calibri"/>
          <w:sz w:val="28"/>
          <w:szCs w:val="28"/>
        </w:rPr>
      </w:pPr>
    </w:p>
    <w:p w:rsidR="007C028E" w:rsidRPr="00D369BF" w:rsidRDefault="007C028E" w:rsidP="00991BAB">
      <w:pPr>
        <w:spacing w:after="0" w:line="240" w:lineRule="auto"/>
        <w:ind w:left="4820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D369BF">
      <w:pPr>
        <w:spacing w:after="0" w:line="240" w:lineRule="auto"/>
        <w:ind w:left="4820"/>
        <w:jc w:val="right"/>
        <w:rPr>
          <w:rFonts w:ascii="Calibri" w:hAnsi="Calibri" w:cs="Calibri"/>
          <w:b/>
          <w:sz w:val="28"/>
          <w:szCs w:val="28"/>
        </w:rPr>
      </w:pPr>
      <w:r w:rsidRPr="00D369BF">
        <w:rPr>
          <w:rFonts w:ascii="Calibri" w:hAnsi="Calibri" w:cs="Calibri"/>
          <w:b/>
          <w:sz w:val="28"/>
          <w:szCs w:val="28"/>
        </w:rPr>
        <w:t xml:space="preserve">Выполнили:  </w:t>
      </w:r>
    </w:p>
    <w:p w:rsidR="00991BAB" w:rsidRPr="00D369BF" w:rsidRDefault="00D369BF" w:rsidP="00D369BF">
      <w:pPr>
        <w:spacing w:after="0" w:line="240" w:lineRule="auto"/>
        <w:ind w:left="4820"/>
        <w:jc w:val="center"/>
        <w:rPr>
          <w:rFonts w:ascii="Calibri" w:hAnsi="Calibri" w:cs="Calibri"/>
          <w:sz w:val="28"/>
          <w:szCs w:val="28"/>
        </w:rPr>
      </w:pPr>
      <w:r w:rsidRPr="00D369BF">
        <w:rPr>
          <w:rFonts w:ascii="Calibri" w:hAnsi="Calibri" w:cs="Calibri"/>
          <w:sz w:val="28"/>
          <w:szCs w:val="28"/>
        </w:rPr>
        <w:t xml:space="preserve">                                    </w:t>
      </w:r>
      <w:r>
        <w:rPr>
          <w:rFonts w:ascii="Calibri" w:hAnsi="Calibri" w:cs="Calibri"/>
          <w:sz w:val="28"/>
          <w:szCs w:val="28"/>
        </w:rPr>
        <w:t xml:space="preserve">        </w:t>
      </w:r>
      <w:r w:rsidR="00991BAB" w:rsidRPr="00D369BF">
        <w:rPr>
          <w:rFonts w:ascii="Calibri" w:hAnsi="Calibri" w:cs="Calibri"/>
          <w:sz w:val="28"/>
          <w:szCs w:val="28"/>
        </w:rPr>
        <w:t xml:space="preserve">Наумова Е.А.          </w:t>
      </w:r>
    </w:p>
    <w:p w:rsidR="00991BAB" w:rsidRPr="00D369BF" w:rsidRDefault="00991BAB" w:rsidP="00D369BF">
      <w:pPr>
        <w:spacing w:after="0" w:line="240" w:lineRule="auto"/>
        <w:ind w:left="4820"/>
        <w:jc w:val="right"/>
        <w:rPr>
          <w:rFonts w:ascii="Calibri" w:hAnsi="Calibri" w:cs="Calibri"/>
          <w:sz w:val="28"/>
          <w:szCs w:val="28"/>
        </w:rPr>
      </w:pPr>
      <w:r w:rsidRPr="00D369BF">
        <w:rPr>
          <w:rFonts w:ascii="Calibri" w:hAnsi="Calibri" w:cs="Calibri"/>
          <w:sz w:val="28"/>
          <w:szCs w:val="28"/>
        </w:rPr>
        <w:t xml:space="preserve">Наумова М.А.     </w:t>
      </w:r>
    </w:p>
    <w:p w:rsidR="00991BAB" w:rsidRPr="00D369BF" w:rsidRDefault="00991BAB" w:rsidP="00991BAB">
      <w:pPr>
        <w:spacing w:after="0" w:line="240" w:lineRule="auto"/>
        <w:ind w:left="4820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991BAB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91BAB" w:rsidRPr="00D369BF" w:rsidRDefault="00991BAB" w:rsidP="00D369B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C22D64" w:rsidRPr="00D369BF" w:rsidRDefault="00C22D64" w:rsidP="00D369BF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D369BF">
        <w:rPr>
          <w:rFonts w:ascii="Calibri" w:hAnsi="Calibri" w:cs="Calibri"/>
          <w:sz w:val="28"/>
          <w:szCs w:val="28"/>
        </w:rPr>
        <w:t xml:space="preserve">Альметьевск   </w:t>
      </w:r>
      <w:r w:rsidR="00991BAB" w:rsidRPr="00D369BF">
        <w:rPr>
          <w:rFonts w:ascii="Calibri" w:hAnsi="Calibri" w:cs="Calibri"/>
          <w:sz w:val="28"/>
          <w:szCs w:val="28"/>
        </w:rPr>
        <w:t>2016 г.</w:t>
      </w:r>
    </w:p>
    <w:p w:rsidR="00D369BF" w:rsidRDefault="00D369BF" w:rsidP="00D369BF">
      <w:pPr>
        <w:pStyle w:val="11"/>
        <w:ind w:left="0" w:firstLine="0"/>
        <w:jc w:val="left"/>
      </w:pPr>
    </w:p>
    <w:p w:rsidR="00D369BF" w:rsidRDefault="00D369BF" w:rsidP="00D369BF"/>
    <w:p w:rsidR="00D369BF" w:rsidRPr="00D369BF" w:rsidRDefault="00D369BF" w:rsidP="00D369BF"/>
    <w:p w:rsidR="00455D22" w:rsidRDefault="00455D22" w:rsidP="005C5AAC">
      <w:pPr>
        <w:pStyle w:val="11"/>
      </w:pPr>
    </w:p>
    <w:p w:rsidR="00455D22" w:rsidRDefault="00455D22" w:rsidP="005C5AAC">
      <w:pPr>
        <w:pStyle w:val="11"/>
      </w:pPr>
    </w:p>
    <w:p w:rsidR="00455D22" w:rsidRDefault="00455D22" w:rsidP="005C5AAC">
      <w:pPr>
        <w:pStyle w:val="11"/>
      </w:pPr>
    </w:p>
    <w:p w:rsidR="00455D22" w:rsidRDefault="00455D22" w:rsidP="005C5AAC">
      <w:pPr>
        <w:pStyle w:val="11"/>
      </w:pPr>
    </w:p>
    <w:p w:rsidR="005C5AAC" w:rsidRDefault="005C5AAC" w:rsidP="005C5AAC">
      <w:pPr>
        <w:pStyle w:val="11"/>
      </w:pPr>
      <w:r>
        <w:lastRenderedPageBreak/>
        <w:t xml:space="preserve">Содержание: </w:t>
      </w:r>
    </w:p>
    <w:p w:rsidR="005C5AAC" w:rsidRDefault="000A33A5">
      <w:pPr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sectPr w:rsidR="005C5AAC" w:rsidSect="004A1F3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 xml:space="preserve"> INDEX \e "</w:instrText>
      </w:r>
      <w:r w:rsidR="007C028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ab/>
        <w:instrText xml:space="preserve">" \c "1" \z "1049" </w:instrTex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separate"/>
      </w:r>
    </w:p>
    <w:p w:rsidR="005C5AAC" w:rsidRDefault="005C5AAC">
      <w:pPr>
        <w:pStyle w:val="11"/>
      </w:pPr>
      <w:r w:rsidRPr="00C23990">
        <w:lastRenderedPageBreak/>
        <w:t>1. Введение.</w:t>
      </w:r>
      <w:r>
        <w:tab/>
        <w:t>3</w:t>
      </w:r>
    </w:p>
    <w:p w:rsidR="005C5AAC" w:rsidRDefault="005C5AAC">
      <w:pPr>
        <w:pStyle w:val="11"/>
      </w:pPr>
      <w:r w:rsidRPr="00C23990">
        <w:t>2. Актуальность.</w:t>
      </w:r>
      <w:r>
        <w:tab/>
        <w:t>3</w:t>
      </w:r>
    </w:p>
    <w:p w:rsidR="005C5AAC" w:rsidRDefault="005C5AAC">
      <w:pPr>
        <w:pStyle w:val="11"/>
      </w:pPr>
      <w:r w:rsidRPr="00C23990">
        <w:t>3. Объект исследования:</w:t>
      </w:r>
      <w:r>
        <w:tab/>
        <w:t>4</w:t>
      </w:r>
    </w:p>
    <w:p w:rsidR="005C5AAC" w:rsidRDefault="005C5AAC">
      <w:pPr>
        <w:pStyle w:val="11"/>
      </w:pPr>
      <w:r w:rsidRPr="00C23990">
        <w:t>4. Предмет исследования</w:t>
      </w:r>
      <w:r>
        <w:tab/>
        <w:t>4</w:t>
      </w:r>
    </w:p>
    <w:p w:rsidR="005C5AAC" w:rsidRDefault="005C5AAC">
      <w:pPr>
        <w:pStyle w:val="11"/>
      </w:pPr>
      <w:r w:rsidRPr="00C23990">
        <w:t>5. Цель</w:t>
      </w:r>
      <w:r>
        <w:tab/>
        <w:t>4</w:t>
      </w:r>
    </w:p>
    <w:p w:rsidR="005C5AAC" w:rsidRDefault="005C5AAC">
      <w:pPr>
        <w:pStyle w:val="11"/>
      </w:pPr>
      <w:r w:rsidRPr="00C23990">
        <w:t>6. Задачи</w:t>
      </w:r>
      <w:r>
        <w:tab/>
        <w:t>4</w:t>
      </w:r>
    </w:p>
    <w:p w:rsidR="005C5AAC" w:rsidRDefault="005C5AAC">
      <w:pPr>
        <w:pStyle w:val="11"/>
      </w:pPr>
      <w:r w:rsidRPr="00C23990">
        <w:t>7. Содержание работы</w:t>
      </w:r>
      <w:r>
        <w:tab/>
        <w:t>5</w:t>
      </w:r>
    </w:p>
    <w:p w:rsidR="005C5AAC" w:rsidRDefault="005C5AAC">
      <w:pPr>
        <w:pStyle w:val="11"/>
      </w:pPr>
      <w:r w:rsidRPr="00C23990">
        <w:t>7.1 Развитие познавательной самостоятельности</w:t>
      </w:r>
      <w:r>
        <w:tab/>
        <w:t>6</w:t>
      </w:r>
    </w:p>
    <w:p w:rsidR="005C5AAC" w:rsidRDefault="005C5AAC">
      <w:pPr>
        <w:pStyle w:val="11"/>
      </w:pPr>
      <w:r w:rsidRPr="00C23990">
        <w:t>7.2 Организация исследовательской работы с учащимися</w:t>
      </w:r>
      <w:r>
        <w:tab/>
        <w:t>6</w:t>
      </w:r>
    </w:p>
    <w:p w:rsidR="005C5AAC" w:rsidRDefault="005C5AAC">
      <w:pPr>
        <w:pStyle w:val="11"/>
      </w:pPr>
      <w:r w:rsidRPr="00C23990">
        <w:t>7.3 Требования к предварительной подготовке учителя</w:t>
      </w:r>
      <w:r>
        <w:tab/>
        <w:t>7</w:t>
      </w:r>
    </w:p>
    <w:p w:rsidR="005C5AAC" w:rsidRDefault="005C5AAC">
      <w:pPr>
        <w:pStyle w:val="11"/>
      </w:pPr>
      <w:r w:rsidRPr="00C23990">
        <w:t>7.4 Проект урока.</w:t>
      </w:r>
      <w:r>
        <w:tab/>
        <w:t>9</w:t>
      </w:r>
    </w:p>
    <w:p w:rsidR="005C5AAC" w:rsidRDefault="005C5AAC">
      <w:pPr>
        <w:pStyle w:val="11"/>
      </w:pPr>
      <w:r w:rsidRPr="00C23990">
        <w:rPr>
          <w:rFonts w:cs="Arial"/>
          <w:bCs/>
          <w:bdr w:val="none" w:sz="0" w:space="0" w:color="auto" w:frame="1"/>
        </w:rPr>
        <w:t>8. Заключение.</w:t>
      </w:r>
      <w:r>
        <w:tab/>
        <w:t>24</w:t>
      </w:r>
    </w:p>
    <w:p w:rsidR="005C5AAC" w:rsidRDefault="005C5AAC">
      <w:pPr>
        <w:pStyle w:val="11"/>
      </w:pPr>
      <w:r w:rsidRPr="00C23990">
        <w:t>9. Список литературы:</w:t>
      </w:r>
      <w:r>
        <w:tab/>
      </w:r>
      <w:r w:rsidR="004A1F30">
        <w:t>26</w:t>
      </w:r>
    </w:p>
    <w:p w:rsidR="005C5AAC" w:rsidRDefault="005C5AAC">
      <w:pPr>
        <w:rPr>
          <w:rFonts w:asciiTheme="majorHAnsi" w:eastAsia="Times New Roman" w:hAnsiTheme="majorHAnsi" w:cs="Times New Roman"/>
          <w:b/>
          <w:noProof/>
          <w:sz w:val="24"/>
          <w:szCs w:val="24"/>
          <w:lang w:eastAsia="ru-RU"/>
        </w:rPr>
        <w:sectPr w:rsidR="005C5AAC" w:rsidSect="005C5AAC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991BAB" w:rsidRDefault="000A33A5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fldChar w:fldCharType="end"/>
      </w:r>
      <w:r w:rsidR="00991BA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 w:type="page"/>
      </w:r>
    </w:p>
    <w:p w:rsidR="00E51E95" w:rsidRPr="00E51E95" w:rsidRDefault="00E51E95" w:rsidP="00E51E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 xml:space="preserve">1. </w:t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Введение.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1. Введение.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E51E95">
        <w:rPr>
          <w:rFonts w:eastAsia="Times New Roman" w:cs="Times New Roman"/>
          <w:sz w:val="24"/>
          <w:szCs w:val="24"/>
          <w:lang w:eastAsia="ru-RU"/>
        </w:rPr>
        <w:t>Любой учебный курс имеет свои проблемы, и каждый учитель ищет свои пути их разрешения. Ведущей идеей мы считаем развитие познавательной самосто</w:t>
      </w:r>
      <w:r w:rsidRPr="00E51E95">
        <w:rPr>
          <w:rFonts w:eastAsia="Times New Roman" w:cs="Times New Roman"/>
          <w:sz w:val="24"/>
          <w:szCs w:val="24"/>
          <w:lang w:eastAsia="ru-RU"/>
        </w:rPr>
        <w:t>я</w:t>
      </w:r>
      <w:r w:rsidRPr="00E51E95">
        <w:rPr>
          <w:rFonts w:eastAsia="Times New Roman" w:cs="Times New Roman"/>
          <w:sz w:val="24"/>
          <w:szCs w:val="24"/>
          <w:lang w:eastAsia="ru-RU"/>
        </w:rPr>
        <w:t>тельности через исследовательскую деятельность как главного элемента современной системы развивающего обучения, которая помогает проявить оригинальность мышления, творческое и осмысленное отношение к приобретению знаний и умений. При этом во</w:t>
      </w:r>
      <w:r w:rsidRPr="00E51E95">
        <w:rPr>
          <w:rFonts w:eastAsia="Times New Roman" w:cs="Times New Roman"/>
          <w:sz w:val="24"/>
          <w:szCs w:val="24"/>
          <w:lang w:eastAsia="ru-RU"/>
        </w:rPr>
        <w:t>з</w:t>
      </w:r>
      <w:r w:rsidRPr="00E51E95">
        <w:rPr>
          <w:rFonts w:eastAsia="Times New Roman" w:cs="Times New Roman"/>
          <w:sz w:val="24"/>
          <w:szCs w:val="24"/>
          <w:lang w:eastAsia="ru-RU"/>
        </w:rPr>
        <w:t>растает потребность в учении, и чётко выявляются мотивы познавательной деятельности.</w:t>
      </w:r>
    </w:p>
    <w:p w:rsidR="00E51E95" w:rsidRPr="00E51E95" w:rsidRDefault="00E51E95" w:rsidP="00E51E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Согласно новым стандартам предметное содержание уступает целевую функцию способам действий. Компетенция учителя - переносить в зависимости от целей курса а</w:t>
      </w:r>
      <w:r w:rsidRPr="00E51E95">
        <w:rPr>
          <w:rFonts w:eastAsia="Times New Roman" w:cs="Times New Roman"/>
          <w:sz w:val="24"/>
          <w:szCs w:val="24"/>
          <w:lang w:eastAsia="ru-RU"/>
        </w:rPr>
        <w:t>к</w:t>
      </w:r>
      <w:r w:rsidRPr="00E51E95">
        <w:rPr>
          <w:rFonts w:eastAsia="Times New Roman" w:cs="Times New Roman"/>
          <w:sz w:val="24"/>
          <w:szCs w:val="24"/>
          <w:lang w:eastAsia="ru-RU"/>
        </w:rPr>
        <w:t>цент с приоритета содержания на приоритет освоения способов действий, не нанося ущерб самому содержанию вот первоочередная и довольно сложная задача, требует от учителя очень высокого уровня владения содержанием. Биологию традиционно относят к структурно – ориентированным предметам наряду с математикой, физикой, химией. Сч</w:t>
      </w:r>
      <w:r w:rsidRPr="00E51E95">
        <w:rPr>
          <w:rFonts w:eastAsia="Times New Roman" w:cs="Times New Roman"/>
          <w:sz w:val="24"/>
          <w:szCs w:val="24"/>
          <w:lang w:eastAsia="ru-RU"/>
        </w:rPr>
        <w:t>и</w:t>
      </w:r>
      <w:r w:rsidRPr="00E51E95">
        <w:rPr>
          <w:rFonts w:eastAsia="Times New Roman" w:cs="Times New Roman"/>
          <w:sz w:val="24"/>
          <w:szCs w:val="24"/>
          <w:lang w:eastAsia="ru-RU"/>
        </w:rPr>
        <w:t>тается что это предметы, где изучается устройство мира через жёсткие, заданные алг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ритмы, без субъективизма по отношению к содержанию. </w:t>
      </w:r>
      <w:proofErr w:type="gramStart"/>
      <w:r w:rsidRPr="00E51E95">
        <w:rPr>
          <w:rFonts w:eastAsia="Times New Roman" w:cs="Times New Roman"/>
          <w:sz w:val="24"/>
          <w:szCs w:val="24"/>
          <w:lang w:eastAsia="ru-RU"/>
        </w:rPr>
        <w:t xml:space="preserve">Кроме того, школьная биология потенциально </w:t>
      </w:r>
      <w:proofErr w:type="spellStart"/>
      <w:r w:rsidRPr="00E51E95">
        <w:rPr>
          <w:rFonts w:eastAsia="Times New Roman" w:cs="Times New Roman"/>
          <w:sz w:val="24"/>
          <w:szCs w:val="24"/>
          <w:lang w:eastAsia="ru-RU"/>
        </w:rPr>
        <w:t>смысло</w:t>
      </w:r>
      <w:proofErr w:type="spellEnd"/>
      <w:r w:rsidRPr="00E51E95">
        <w:rPr>
          <w:rFonts w:eastAsia="Times New Roman" w:cs="Times New Roman"/>
          <w:sz w:val="24"/>
          <w:szCs w:val="24"/>
          <w:lang w:eastAsia="ru-RU"/>
        </w:rPr>
        <w:t xml:space="preserve"> - ориентированный предмет (как литература, все предметы иску</w:t>
      </w:r>
      <w:r w:rsidRPr="00E51E95">
        <w:rPr>
          <w:rFonts w:eastAsia="Times New Roman" w:cs="Times New Roman"/>
          <w:sz w:val="24"/>
          <w:szCs w:val="24"/>
          <w:lang w:eastAsia="ru-RU"/>
        </w:rPr>
        <w:t>с</w:t>
      </w:r>
      <w:r w:rsidRPr="00E51E95">
        <w:rPr>
          <w:rFonts w:eastAsia="Times New Roman" w:cs="Times New Roman"/>
          <w:sz w:val="24"/>
          <w:szCs w:val="24"/>
          <w:lang w:eastAsia="ru-RU"/>
        </w:rPr>
        <w:t>ства), т. к. богата содержанием, создаёт условия для чувствования: переживания (позв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>ляет формировать умения выражать себя разными способами); позиционно-ориентированный (как история, обществознание), т. к. принимает многозначность поз</w:t>
      </w:r>
      <w:r w:rsidRPr="00E51E95">
        <w:rPr>
          <w:rFonts w:eastAsia="Times New Roman" w:cs="Times New Roman"/>
          <w:sz w:val="24"/>
          <w:szCs w:val="24"/>
          <w:lang w:eastAsia="ru-RU"/>
        </w:rPr>
        <w:t>и</w:t>
      </w:r>
      <w:r w:rsidRPr="00E51E95">
        <w:rPr>
          <w:rFonts w:eastAsia="Times New Roman" w:cs="Times New Roman"/>
          <w:sz w:val="24"/>
          <w:szCs w:val="24"/>
          <w:lang w:eastAsia="ru-RU"/>
        </w:rPr>
        <w:t>ций, неоднозначность трактовок, предполагает определённую долю субъективности (по организации уроков коммуникативно-диалоговый).</w:t>
      </w:r>
      <w:proofErr w:type="gramEnd"/>
    </w:p>
    <w:p w:rsidR="00E51E95" w:rsidRPr="00E51E95" w:rsidRDefault="00E51E95" w:rsidP="00E51E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2. </w:t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Актуальность.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2. Актуальность.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E51E95">
        <w:rPr>
          <w:rFonts w:eastAsia="Times New Roman" w:cs="Times New Roman"/>
          <w:sz w:val="24"/>
          <w:szCs w:val="24"/>
          <w:lang w:eastAsia="ru-RU"/>
        </w:rPr>
        <w:t>Современные школьники должны быть готовы к самостоятельной жизни в обществе, в котором результативность деятельности, успех в достижении пр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>фессиональных и жизненных целей всё больше зависит от умения вести поиск добывать, обрабатывать, усваивать и эффективно использовать превратившуюся в знания информ</w:t>
      </w:r>
      <w:r w:rsidRPr="00E51E95">
        <w:rPr>
          <w:rFonts w:eastAsia="Times New Roman" w:cs="Times New Roman"/>
          <w:sz w:val="24"/>
          <w:szCs w:val="24"/>
          <w:lang w:eastAsia="ru-RU"/>
        </w:rPr>
        <w:t>а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цию. Иными словами — умения учиться самостоятельно: познал — осмыслил — сказал — запомнил. Переориентация образования с «информационной модели» на «образование как исследование», позволяют организовать учебно-исследовательскую деятельность учащихся как средство развития познавательной самостоятельности. Сформировать у учащихся необходимые умения познавательной деятельности можно через активные мыслительные и самостоятельные практические действия самого ученика. </w:t>
      </w:r>
    </w:p>
    <w:p w:rsidR="00C07BD7" w:rsidRPr="00E51E95" w:rsidRDefault="00C07BD7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Анализ состояния изучаемой нами проблемы, показал, что в настоящее время нам</w:t>
      </w:r>
      <w:r w:rsidRPr="00E51E95">
        <w:rPr>
          <w:rFonts w:eastAsia="Times New Roman" w:cs="Times New Roman"/>
          <w:sz w:val="24"/>
          <w:szCs w:val="24"/>
          <w:lang w:eastAsia="ru-RU"/>
        </w:rPr>
        <w:t>е</w:t>
      </w:r>
      <w:r w:rsidRPr="00E51E95">
        <w:rPr>
          <w:rFonts w:eastAsia="Times New Roman" w:cs="Times New Roman"/>
          <w:sz w:val="24"/>
          <w:szCs w:val="24"/>
          <w:lang w:eastAsia="ru-RU"/>
        </w:rPr>
        <w:t>ти</w:t>
      </w:r>
      <w:r w:rsidR="00E51E95">
        <w:rPr>
          <w:rFonts w:eastAsia="Times New Roman" w:cs="Times New Roman"/>
          <w:sz w:val="24"/>
          <w:szCs w:val="24"/>
          <w:lang w:eastAsia="ru-RU"/>
        </w:rPr>
        <w:t>л</w:t>
      </w:r>
      <w:r w:rsidRPr="00E51E95">
        <w:rPr>
          <w:rFonts w:eastAsia="Times New Roman" w:cs="Times New Roman"/>
          <w:sz w:val="24"/>
          <w:szCs w:val="24"/>
          <w:lang w:eastAsia="ru-RU"/>
        </w:rPr>
        <w:t>ось противоречие между необходимостью и возможностью формирования у личности школьника творческой деятельности в процессе обучения биологии и недостаточной ра</w:t>
      </w:r>
      <w:r w:rsidRPr="00E51E95">
        <w:rPr>
          <w:rFonts w:eastAsia="Times New Roman" w:cs="Times New Roman"/>
          <w:sz w:val="24"/>
          <w:szCs w:val="24"/>
          <w:lang w:eastAsia="ru-RU"/>
        </w:rPr>
        <w:t>з</w:t>
      </w:r>
      <w:r w:rsidRPr="00E51E95">
        <w:rPr>
          <w:rFonts w:eastAsia="Times New Roman" w:cs="Times New Roman"/>
          <w:sz w:val="24"/>
          <w:szCs w:val="24"/>
          <w:lang w:eastAsia="ru-RU"/>
        </w:rPr>
        <w:lastRenderedPageBreak/>
        <w:t>работанностью проблемы в педагогической практике. Преодоление выявленного прот</w:t>
      </w:r>
      <w:r w:rsidRPr="00E51E95">
        <w:rPr>
          <w:rFonts w:eastAsia="Times New Roman" w:cs="Times New Roman"/>
          <w:sz w:val="24"/>
          <w:szCs w:val="24"/>
          <w:lang w:eastAsia="ru-RU"/>
        </w:rPr>
        <w:t>и</w:t>
      </w:r>
      <w:r w:rsidRPr="00E51E95">
        <w:rPr>
          <w:rFonts w:eastAsia="Times New Roman" w:cs="Times New Roman"/>
          <w:sz w:val="24"/>
          <w:szCs w:val="24"/>
          <w:lang w:eastAsia="ru-RU"/>
        </w:rPr>
        <w:t>воречия и составило проблему данной работы, которая предположила поиск условий, н</w:t>
      </w:r>
      <w:r w:rsidRPr="00E51E95">
        <w:rPr>
          <w:rFonts w:eastAsia="Times New Roman" w:cs="Times New Roman"/>
          <w:sz w:val="24"/>
          <w:szCs w:val="24"/>
          <w:lang w:eastAsia="ru-RU"/>
        </w:rPr>
        <w:t>е</w:t>
      </w:r>
      <w:r w:rsidRPr="00E51E95">
        <w:rPr>
          <w:rFonts w:eastAsia="Times New Roman" w:cs="Times New Roman"/>
          <w:sz w:val="24"/>
          <w:szCs w:val="24"/>
          <w:lang w:eastAsia="ru-RU"/>
        </w:rPr>
        <w:t>обходимых для формирования у школьников проектных и исследовательских умений в процессе обучения биологии. Решение этой проблемы составило цель данной работы.</w:t>
      </w:r>
    </w:p>
    <w:p w:rsidR="00C07BD7" w:rsidRPr="00E51E95" w:rsidRDefault="00C07BD7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Таким образом, актуальность опыта определяется противоречием между существу</w:t>
      </w:r>
      <w:r w:rsidRPr="00E51E95">
        <w:rPr>
          <w:rFonts w:eastAsia="Times New Roman" w:cs="Times New Roman"/>
          <w:sz w:val="24"/>
          <w:szCs w:val="24"/>
          <w:lang w:eastAsia="ru-RU"/>
        </w:rPr>
        <w:t>ю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щей потребностью в </w:t>
      </w:r>
      <w:r w:rsidR="00E51E95">
        <w:rPr>
          <w:rFonts w:eastAsia="Times New Roman" w:cs="Times New Roman"/>
          <w:sz w:val="24"/>
          <w:szCs w:val="24"/>
          <w:lang w:eastAsia="ru-RU"/>
        </w:rPr>
        <w:t xml:space="preserve">развитии </w:t>
      </w:r>
      <w:r w:rsidR="00E51E95" w:rsidRPr="00E51E95">
        <w:rPr>
          <w:rFonts w:eastAsia="Times New Roman" w:cs="Times New Roman"/>
          <w:sz w:val="24"/>
          <w:szCs w:val="24"/>
          <w:lang w:eastAsia="ru-RU"/>
        </w:rPr>
        <w:t>познавательной самостоятельности через исследовател</w:t>
      </w:r>
      <w:r w:rsidR="00E51E95" w:rsidRPr="00E51E95">
        <w:rPr>
          <w:rFonts w:eastAsia="Times New Roman" w:cs="Times New Roman"/>
          <w:sz w:val="24"/>
          <w:szCs w:val="24"/>
          <w:lang w:eastAsia="ru-RU"/>
        </w:rPr>
        <w:t>ь</w:t>
      </w:r>
      <w:r w:rsidR="00E51E95" w:rsidRPr="00E51E95">
        <w:rPr>
          <w:rFonts w:eastAsia="Times New Roman" w:cs="Times New Roman"/>
          <w:sz w:val="24"/>
          <w:szCs w:val="24"/>
          <w:lang w:eastAsia="ru-RU"/>
        </w:rPr>
        <w:t>скую деятельность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при обучении биологии и отсутствием методики по е</w:t>
      </w:r>
      <w:r w:rsidR="00E51E95">
        <w:rPr>
          <w:rFonts w:eastAsia="Times New Roman" w:cs="Times New Roman"/>
          <w:sz w:val="24"/>
          <w:szCs w:val="24"/>
          <w:lang w:eastAsia="ru-RU"/>
        </w:rPr>
        <w:t>ё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реализации. Этого возможно достичь, если мы научим добыванию знаний, умению вести самосто</w:t>
      </w:r>
      <w:r w:rsidRPr="00E51E95">
        <w:rPr>
          <w:rFonts w:eastAsia="Times New Roman" w:cs="Times New Roman"/>
          <w:sz w:val="24"/>
          <w:szCs w:val="24"/>
          <w:lang w:eastAsia="ru-RU"/>
        </w:rPr>
        <w:t>я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тельный поиск информации, но </w:t>
      </w:r>
      <w:r w:rsidR="00E51E95">
        <w:rPr>
          <w:rFonts w:eastAsia="Times New Roman" w:cs="Times New Roman"/>
          <w:sz w:val="24"/>
          <w:szCs w:val="24"/>
          <w:lang w:eastAsia="ru-RU"/>
        </w:rPr>
        <w:t xml:space="preserve">основная </w:t>
      </w:r>
      <w:r w:rsidRPr="00E51E95">
        <w:rPr>
          <w:rFonts w:eastAsia="Times New Roman" w:cs="Times New Roman"/>
          <w:sz w:val="24"/>
          <w:szCs w:val="24"/>
          <w:lang w:eastAsia="ru-RU"/>
        </w:rPr>
        <w:t>трудно</w:t>
      </w:r>
      <w:r w:rsidR="00E51E95">
        <w:rPr>
          <w:rFonts w:eastAsia="Times New Roman" w:cs="Times New Roman"/>
          <w:sz w:val="24"/>
          <w:szCs w:val="24"/>
          <w:lang w:eastAsia="ru-RU"/>
        </w:rPr>
        <w:t>сть в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1E95" w:rsidRPr="00E51E95">
        <w:rPr>
          <w:rFonts w:eastAsia="Times New Roman" w:cs="Times New Roman"/>
          <w:sz w:val="24"/>
          <w:szCs w:val="24"/>
          <w:lang w:eastAsia="ru-RU"/>
        </w:rPr>
        <w:t>перестро</w:t>
      </w:r>
      <w:r w:rsidR="00E51E95">
        <w:rPr>
          <w:rFonts w:eastAsia="Times New Roman" w:cs="Times New Roman"/>
          <w:sz w:val="24"/>
          <w:szCs w:val="24"/>
          <w:lang w:eastAsia="ru-RU"/>
        </w:rPr>
        <w:t>йке</w:t>
      </w:r>
      <w:r w:rsidR="00E51E95" w:rsidRPr="00E51E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51E95">
        <w:rPr>
          <w:rFonts w:eastAsia="Times New Roman" w:cs="Times New Roman"/>
          <w:sz w:val="24"/>
          <w:szCs w:val="24"/>
          <w:lang w:eastAsia="ru-RU"/>
        </w:rPr>
        <w:t>учител</w:t>
      </w:r>
      <w:r w:rsidR="00E51E95">
        <w:rPr>
          <w:rFonts w:eastAsia="Times New Roman" w:cs="Times New Roman"/>
          <w:sz w:val="24"/>
          <w:szCs w:val="24"/>
          <w:lang w:eastAsia="ru-RU"/>
        </w:rPr>
        <w:t>я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, ведь большая часть знаний </w:t>
      </w:r>
      <w:r w:rsidR="00C66901">
        <w:rPr>
          <w:rFonts w:eastAsia="Times New Roman" w:cs="Times New Roman"/>
          <w:sz w:val="24"/>
          <w:szCs w:val="24"/>
          <w:lang w:eastAsia="ru-RU"/>
        </w:rPr>
        <w:t>ранее преподносилась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в готовом виде и не треб</w:t>
      </w:r>
      <w:r w:rsidR="00C66901">
        <w:rPr>
          <w:rFonts w:eastAsia="Times New Roman" w:cs="Times New Roman"/>
          <w:sz w:val="24"/>
          <w:szCs w:val="24"/>
          <w:lang w:eastAsia="ru-RU"/>
        </w:rPr>
        <w:t>овала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дополнительных п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исковых усилий. </w:t>
      </w:r>
      <w:proofErr w:type="gramStart"/>
      <w:r w:rsidRPr="00E51E95">
        <w:rPr>
          <w:rFonts w:eastAsia="Times New Roman" w:cs="Times New Roman"/>
          <w:sz w:val="24"/>
          <w:szCs w:val="24"/>
          <w:lang w:eastAsia="ru-RU"/>
        </w:rPr>
        <w:t>Поэтому одним из важнейших условий повышения эффективности уче</w:t>
      </w:r>
      <w:r w:rsidRPr="00E51E95">
        <w:rPr>
          <w:rFonts w:eastAsia="Times New Roman" w:cs="Times New Roman"/>
          <w:sz w:val="24"/>
          <w:szCs w:val="24"/>
          <w:lang w:eastAsia="ru-RU"/>
        </w:rPr>
        <w:t>б</w:t>
      </w:r>
      <w:r w:rsidRPr="00E51E95">
        <w:rPr>
          <w:rFonts w:eastAsia="Times New Roman" w:cs="Times New Roman"/>
          <w:sz w:val="24"/>
          <w:szCs w:val="24"/>
          <w:lang w:eastAsia="ru-RU"/>
        </w:rPr>
        <w:t>ного процесса и способом решения указанной проблемы, является организация учебной исследовательской деятельности и развитие её основного компонента – исследовател</w:t>
      </w:r>
      <w:r w:rsidRPr="00E51E95">
        <w:rPr>
          <w:rFonts w:eastAsia="Times New Roman" w:cs="Times New Roman"/>
          <w:sz w:val="24"/>
          <w:szCs w:val="24"/>
          <w:lang w:eastAsia="ru-RU"/>
        </w:rPr>
        <w:t>ь</w:t>
      </w:r>
      <w:r w:rsidRPr="00E51E95">
        <w:rPr>
          <w:rFonts w:eastAsia="Times New Roman" w:cs="Times New Roman"/>
          <w:sz w:val="24"/>
          <w:szCs w:val="24"/>
          <w:lang w:eastAsia="ru-RU"/>
        </w:rPr>
        <w:t>ских умений, которые не только помогают школьникам лучше справляться с требовани</w:t>
      </w:r>
      <w:r w:rsidRPr="00E51E95">
        <w:rPr>
          <w:rFonts w:eastAsia="Times New Roman" w:cs="Times New Roman"/>
          <w:sz w:val="24"/>
          <w:szCs w:val="24"/>
          <w:lang w:eastAsia="ru-RU"/>
        </w:rPr>
        <w:t>я</w:t>
      </w:r>
      <w:r w:rsidRPr="00E51E95">
        <w:rPr>
          <w:rFonts w:eastAsia="Times New Roman" w:cs="Times New Roman"/>
          <w:sz w:val="24"/>
          <w:szCs w:val="24"/>
          <w:lang w:eastAsia="ru-RU"/>
        </w:rPr>
        <w:t>ми программы, но и развивают у них логическое мышление, создают внутренний мотив учебной деятельности в целом, развивают информационно-коммуникативные комп</w:t>
      </w:r>
      <w:r w:rsidRPr="00E51E95">
        <w:rPr>
          <w:rFonts w:eastAsia="Times New Roman" w:cs="Times New Roman"/>
          <w:sz w:val="24"/>
          <w:szCs w:val="24"/>
          <w:lang w:eastAsia="ru-RU"/>
        </w:rPr>
        <w:t>е</w:t>
      </w:r>
      <w:r w:rsidRPr="00E51E95">
        <w:rPr>
          <w:rFonts w:eastAsia="Times New Roman" w:cs="Times New Roman"/>
          <w:sz w:val="24"/>
          <w:szCs w:val="24"/>
          <w:lang w:eastAsia="ru-RU"/>
        </w:rPr>
        <w:t>тентности.</w:t>
      </w:r>
      <w:proofErr w:type="gramEnd"/>
    </w:p>
    <w:p w:rsidR="00C07BD7" w:rsidRPr="00E51E95" w:rsidRDefault="00432EF5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3. </w:t>
      </w:r>
      <w:r w:rsidR="00C07BD7" w:rsidRPr="00C6690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Объект исследования: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3. Объект исследования</w:instrText>
      </w:r>
      <w:r w:rsidR="007C028E" w:rsidRPr="00050740">
        <w:instrText>\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: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="00C66901">
        <w:rPr>
          <w:rFonts w:eastAsia="Times New Roman" w:cs="Times New Roman"/>
          <w:sz w:val="24"/>
          <w:szCs w:val="24"/>
          <w:lang w:eastAsia="ru-RU"/>
        </w:rPr>
        <w:t xml:space="preserve"> формирование</w:t>
      </w:r>
      <w:r w:rsidR="00C66901" w:rsidRPr="00C66901">
        <w:t xml:space="preserve"> </w:t>
      </w:r>
      <w:r w:rsidR="00C66901" w:rsidRPr="00C66901">
        <w:rPr>
          <w:rFonts w:eastAsia="Times New Roman" w:cs="Times New Roman"/>
          <w:sz w:val="24"/>
          <w:szCs w:val="24"/>
          <w:lang w:eastAsia="ru-RU"/>
        </w:rPr>
        <w:t>познавательной самостоятельности через исследовательскую деятельность</w:t>
      </w:r>
      <w:r w:rsidR="00C66901">
        <w:rPr>
          <w:rFonts w:eastAsia="Times New Roman" w:cs="Times New Roman"/>
          <w:sz w:val="24"/>
          <w:szCs w:val="24"/>
          <w:lang w:eastAsia="ru-RU"/>
        </w:rPr>
        <w:t>.</w:t>
      </w:r>
    </w:p>
    <w:p w:rsidR="00C07BD7" w:rsidRPr="00E51E95" w:rsidRDefault="00432EF5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4. </w:t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Предмет исследования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4. Предмет исследования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: </w:t>
      </w:r>
      <w:r w:rsidR="00C66901" w:rsidRPr="00C66901">
        <w:rPr>
          <w:rFonts w:eastAsia="Times New Roman" w:cs="Times New Roman"/>
          <w:sz w:val="24"/>
          <w:szCs w:val="24"/>
          <w:lang w:eastAsia="ru-RU"/>
        </w:rPr>
        <w:t>методы</w:t>
      </w:r>
      <w:r w:rsidR="00C66901">
        <w:rPr>
          <w:rFonts w:eastAsia="Times New Roman" w:cs="Times New Roman"/>
          <w:sz w:val="24"/>
          <w:szCs w:val="24"/>
          <w:lang w:eastAsia="ru-RU"/>
        </w:rPr>
        <w:t xml:space="preserve"> и способы развития</w:t>
      </w:r>
      <w:r w:rsidR="00C66901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C66901" w:rsidRPr="00C66901">
        <w:rPr>
          <w:rFonts w:eastAsia="Times New Roman" w:cs="Times New Roman"/>
          <w:sz w:val="24"/>
          <w:szCs w:val="24"/>
          <w:lang w:eastAsia="ru-RU"/>
        </w:rPr>
        <w:t>познавательной самосто</w:t>
      </w:r>
      <w:r w:rsidR="00C66901" w:rsidRPr="00C66901">
        <w:rPr>
          <w:rFonts w:eastAsia="Times New Roman" w:cs="Times New Roman"/>
          <w:sz w:val="24"/>
          <w:szCs w:val="24"/>
          <w:lang w:eastAsia="ru-RU"/>
        </w:rPr>
        <w:t>я</w:t>
      </w:r>
      <w:r w:rsidR="00C66901" w:rsidRPr="00C66901">
        <w:rPr>
          <w:rFonts w:eastAsia="Times New Roman" w:cs="Times New Roman"/>
          <w:sz w:val="24"/>
          <w:szCs w:val="24"/>
          <w:lang w:eastAsia="ru-RU"/>
        </w:rPr>
        <w:t>тельности через исследовательскую деятельность</w:t>
      </w:r>
      <w:r w:rsidR="00C669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07BD7" w:rsidRPr="00C66901">
        <w:rPr>
          <w:rFonts w:eastAsia="Times New Roman" w:cs="Times New Roman"/>
          <w:sz w:val="24"/>
          <w:szCs w:val="24"/>
          <w:lang w:eastAsia="ru-RU"/>
        </w:rPr>
        <w:t>на уроках биологии</w:t>
      </w:r>
      <w:r w:rsidR="00C66901" w:rsidRPr="00C66901">
        <w:rPr>
          <w:rFonts w:eastAsia="Times New Roman" w:cs="Times New Roman"/>
          <w:sz w:val="24"/>
          <w:szCs w:val="24"/>
          <w:lang w:eastAsia="ru-RU"/>
        </w:rPr>
        <w:t>.</w:t>
      </w:r>
    </w:p>
    <w:p w:rsidR="00C07BD7" w:rsidRPr="00C66901" w:rsidRDefault="00432EF5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5. </w:t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Цель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5. Цель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: </w:t>
      </w:r>
      <w:r w:rsidR="00C07BD7" w:rsidRPr="00C66901">
        <w:rPr>
          <w:rFonts w:eastAsia="Times New Roman" w:cs="Times New Roman"/>
          <w:sz w:val="24"/>
          <w:szCs w:val="24"/>
          <w:lang w:eastAsia="ru-RU"/>
        </w:rPr>
        <w:t xml:space="preserve">Разработать и обосновать методическую систему </w:t>
      </w:r>
      <w:r w:rsidR="00C66901">
        <w:rPr>
          <w:rFonts w:eastAsia="Times New Roman" w:cs="Times New Roman"/>
          <w:sz w:val="24"/>
          <w:szCs w:val="24"/>
          <w:lang w:eastAsia="ru-RU"/>
        </w:rPr>
        <w:t>развития</w:t>
      </w:r>
      <w:r w:rsidR="00C66901" w:rsidRPr="00C66901">
        <w:t xml:space="preserve"> </w:t>
      </w:r>
      <w:r w:rsidR="00C66901" w:rsidRPr="00C66901">
        <w:rPr>
          <w:rFonts w:eastAsia="Times New Roman" w:cs="Times New Roman"/>
          <w:sz w:val="24"/>
          <w:szCs w:val="24"/>
          <w:lang w:eastAsia="ru-RU"/>
        </w:rPr>
        <w:t>познавательной самостоятельности через исследовательскую деятельность</w:t>
      </w:r>
      <w:r w:rsidR="00C669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07BD7" w:rsidRPr="00C66901">
        <w:rPr>
          <w:rFonts w:eastAsia="Times New Roman" w:cs="Times New Roman"/>
          <w:sz w:val="24"/>
          <w:szCs w:val="24"/>
          <w:lang w:eastAsia="ru-RU"/>
        </w:rPr>
        <w:t>учащихся.</w:t>
      </w:r>
    </w:p>
    <w:p w:rsidR="00C07BD7" w:rsidRPr="00E51E95" w:rsidRDefault="00432EF5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6. </w:t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Задачи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6. Задачи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="00C07BD7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:</w:t>
      </w:r>
    </w:p>
    <w:p w:rsidR="00C07BD7" w:rsidRPr="00C66901" w:rsidRDefault="00C07BD7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6901">
        <w:rPr>
          <w:rFonts w:eastAsia="Times New Roman" w:cs="Times New Roman"/>
          <w:sz w:val="24"/>
          <w:szCs w:val="24"/>
          <w:lang w:eastAsia="ru-RU"/>
        </w:rPr>
        <w:t>1. Ра</w:t>
      </w:r>
      <w:r w:rsidR="00C66901">
        <w:rPr>
          <w:rFonts w:eastAsia="Times New Roman" w:cs="Times New Roman"/>
          <w:sz w:val="24"/>
          <w:szCs w:val="24"/>
          <w:lang w:eastAsia="ru-RU"/>
        </w:rPr>
        <w:t xml:space="preserve">ссмотреть </w:t>
      </w:r>
      <w:r w:rsidRPr="00C66901">
        <w:rPr>
          <w:rFonts w:eastAsia="Times New Roman" w:cs="Times New Roman"/>
          <w:sz w:val="24"/>
          <w:szCs w:val="24"/>
          <w:lang w:eastAsia="ru-RU"/>
        </w:rPr>
        <w:t>з</w:t>
      </w:r>
      <w:r w:rsidR="00C66901">
        <w:rPr>
          <w:rFonts w:eastAsia="Times New Roman" w:cs="Times New Roman"/>
          <w:sz w:val="24"/>
          <w:szCs w:val="24"/>
          <w:lang w:eastAsia="ru-RU"/>
        </w:rPr>
        <w:t xml:space="preserve">начение </w:t>
      </w:r>
      <w:r w:rsidRPr="00C66901">
        <w:rPr>
          <w:rFonts w:eastAsia="Times New Roman" w:cs="Times New Roman"/>
          <w:sz w:val="24"/>
          <w:szCs w:val="24"/>
          <w:lang w:eastAsia="ru-RU"/>
        </w:rPr>
        <w:t>исследовательской деятельности</w:t>
      </w:r>
      <w:r w:rsidR="00C66901">
        <w:rPr>
          <w:rFonts w:eastAsia="Times New Roman" w:cs="Times New Roman"/>
          <w:sz w:val="24"/>
          <w:szCs w:val="24"/>
          <w:lang w:eastAsia="ru-RU"/>
        </w:rPr>
        <w:t xml:space="preserve"> в формировании познав</w:t>
      </w:r>
      <w:r w:rsidR="00C66901">
        <w:rPr>
          <w:rFonts w:eastAsia="Times New Roman" w:cs="Times New Roman"/>
          <w:sz w:val="24"/>
          <w:szCs w:val="24"/>
          <w:lang w:eastAsia="ru-RU"/>
        </w:rPr>
        <w:t>а</w:t>
      </w:r>
      <w:r w:rsidR="00C66901">
        <w:rPr>
          <w:rFonts w:eastAsia="Times New Roman" w:cs="Times New Roman"/>
          <w:sz w:val="24"/>
          <w:szCs w:val="24"/>
          <w:lang w:eastAsia="ru-RU"/>
        </w:rPr>
        <w:t>тельной самостоятельности личности школьника</w:t>
      </w:r>
      <w:r w:rsidRPr="00C66901">
        <w:rPr>
          <w:rFonts w:eastAsia="Times New Roman" w:cs="Times New Roman"/>
          <w:sz w:val="24"/>
          <w:szCs w:val="24"/>
          <w:lang w:eastAsia="ru-RU"/>
        </w:rPr>
        <w:t>;</w:t>
      </w:r>
    </w:p>
    <w:p w:rsidR="00C07BD7" w:rsidRPr="00C66901" w:rsidRDefault="00C07BD7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6901">
        <w:rPr>
          <w:rFonts w:eastAsia="Times New Roman" w:cs="Times New Roman"/>
          <w:sz w:val="24"/>
          <w:szCs w:val="24"/>
          <w:lang w:eastAsia="ru-RU"/>
        </w:rPr>
        <w:t xml:space="preserve">2.  </w:t>
      </w:r>
      <w:r w:rsidR="00432EF5">
        <w:rPr>
          <w:rFonts w:eastAsia="Times New Roman" w:cs="Times New Roman"/>
          <w:sz w:val="24"/>
          <w:szCs w:val="24"/>
          <w:lang w:eastAsia="ru-RU"/>
        </w:rPr>
        <w:t xml:space="preserve">Выработать план </w:t>
      </w:r>
      <w:r w:rsidRPr="00C66901">
        <w:rPr>
          <w:rFonts w:eastAsia="Times New Roman" w:cs="Times New Roman"/>
          <w:sz w:val="24"/>
          <w:szCs w:val="24"/>
          <w:lang w:eastAsia="ru-RU"/>
        </w:rPr>
        <w:t>эффективн</w:t>
      </w:r>
      <w:r w:rsidR="00432EF5">
        <w:rPr>
          <w:rFonts w:eastAsia="Times New Roman" w:cs="Times New Roman"/>
          <w:sz w:val="24"/>
          <w:szCs w:val="24"/>
          <w:lang w:eastAsia="ru-RU"/>
        </w:rPr>
        <w:t xml:space="preserve">ых способов и приёмов организации </w:t>
      </w:r>
      <w:r w:rsidRPr="00C66901">
        <w:rPr>
          <w:rFonts w:eastAsia="Times New Roman" w:cs="Times New Roman"/>
          <w:sz w:val="24"/>
          <w:szCs w:val="24"/>
          <w:lang w:eastAsia="ru-RU"/>
        </w:rPr>
        <w:t>исследовател</w:t>
      </w:r>
      <w:r w:rsidRPr="00C66901">
        <w:rPr>
          <w:rFonts w:eastAsia="Times New Roman" w:cs="Times New Roman"/>
          <w:sz w:val="24"/>
          <w:szCs w:val="24"/>
          <w:lang w:eastAsia="ru-RU"/>
        </w:rPr>
        <w:t>ь</w:t>
      </w:r>
      <w:r w:rsidRPr="00C66901">
        <w:rPr>
          <w:rFonts w:eastAsia="Times New Roman" w:cs="Times New Roman"/>
          <w:sz w:val="24"/>
          <w:szCs w:val="24"/>
          <w:lang w:eastAsia="ru-RU"/>
        </w:rPr>
        <w:t>ск</w:t>
      </w:r>
      <w:r w:rsidR="00432EF5">
        <w:rPr>
          <w:rFonts w:eastAsia="Times New Roman" w:cs="Times New Roman"/>
          <w:sz w:val="24"/>
          <w:szCs w:val="24"/>
          <w:lang w:eastAsia="ru-RU"/>
        </w:rPr>
        <w:t>ой работы с учащимися</w:t>
      </w:r>
      <w:r w:rsidRPr="00C66901">
        <w:rPr>
          <w:rFonts w:eastAsia="Times New Roman" w:cs="Times New Roman"/>
          <w:sz w:val="24"/>
          <w:szCs w:val="24"/>
          <w:lang w:eastAsia="ru-RU"/>
        </w:rPr>
        <w:t>;</w:t>
      </w:r>
    </w:p>
    <w:p w:rsidR="00432EF5" w:rsidRDefault="00C07BD7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6901">
        <w:rPr>
          <w:rFonts w:eastAsia="Times New Roman" w:cs="Times New Roman"/>
          <w:sz w:val="24"/>
          <w:szCs w:val="24"/>
          <w:lang w:eastAsia="ru-RU"/>
        </w:rPr>
        <w:t xml:space="preserve">3.  Обобщить результаты </w:t>
      </w:r>
      <w:r w:rsidR="00432EF5">
        <w:rPr>
          <w:rFonts w:eastAsia="Times New Roman" w:cs="Times New Roman"/>
          <w:sz w:val="24"/>
          <w:szCs w:val="24"/>
          <w:lang w:eastAsia="ru-RU"/>
        </w:rPr>
        <w:t>работы</w:t>
      </w:r>
      <w:r w:rsidRPr="00C66901">
        <w:rPr>
          <w:rFonts w:eastAsia="Times New Roman" w:cs="Times New Roman"/>
          <w:sz w:val="24"/>
          <w:szCs w:val="24"/>
          <w:lang w:eastAsia="ru-RU"/>
        </w:rPr>
        <w:t xml:space="preserve"> в форме рекомендаций</w:t>
      </w:r>
      <w:r w:rsidR="00432EF5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C6690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32EF5" w:rsidRPr="00432EF5">
        <w:rPr>
          <w:rFonts w:eastAsia="Times New Roman" w:cs="Times New Roman"/>
          <w:sz w:val="24"/>
          <w:szCs w:val="24"/>
          <w:lang w:eastAsia="ru-RU"/>
        </w:rPr>
        <w:t>развити</w:t>
      </w:r>
      <w:r w:rsidR="00F571F9">
        <w:rPr>
          <w:rFonts w:eastAsia="Times New Roman" w:cs="Times New Roman"/>
          <w:sz w:val="24"/>
          <w:szCs w:val="24"/>
          <w:lang w:eastAsia="ru-RU"/>
        </w:rPr>
        <w:t>ю</w:t>
      </w:r>
      <w:r w:rsidR="00432EF5" w:rsidRPr="00432EF5">
        <w:rPr>
          <w:rFonts w:eastAsia="Times New Roman" w:cs="Times New Roman"/>
          <w:sz w:val="24"/>
          <w:szCs w:val="24"/>
          <w:lang w:eastAsia="ru-RU"/>
        </w:rPr>
        <w:t xml:space="preserve"> познавательной самостоятельности через исследовательскую деятельность.</w:t>
      </w:r>
    </w:p>
    <w:p w:rsidR="00432EF5" w:rsidRDefault="00432EF5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 w:type="page"/>
      </w:r>
    </w:p>
    <w:p w:rsidR="00C07BD7" w:rsidRPr="00432EF5" w:rsidRDefault="00432EF5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>7. Содержание работы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7. Содержание работы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. 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Ученые и учителя-практики констатируют, что приобщение учащихся к научно-исследовательской деятельности, разработке проектов, выполнению творческих работ позволяет создать благоприятные условия для их самообразования и профессиональной ориентации. Под исследовательской деятельностью понимается фо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р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ма организации образовательной работы, связанная с решением учащимися творческой исследовательской задачи с заранее неизвестным решением и предполагающая наличие основных этапов, характерных для научного исследования.</w:t>
      </w:r>
    </w:p>
    <w:p w:rsidR="00C07BD7" w:rsidRPr="00432EF5" w:rsidRDefault="00563862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Историческая справка: о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дним из примеров педагогических технологий, имеющих б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о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 xml:space="preserve">гатый творческий потенциал, является метод проектов. Еще в 1919 году в городе Дальтон (США) Е. </w:t>
      </w:r>
      <w:proofErr w:type="spellStart"/>
      <w:r w:rsidR="00C07BD7" w:rsidRPr="00432EF5">
        <w:rPr>
          <w:rFonts w:eastAsia="Times New Roman" w:cs="Times New Roman"/>
          <w:sz w:val="24"/>
          <w:szCs w:val="24"/>
          <w:lang w:eastAsia="ru-RU"/>
        </w:rPr>
        <w:t>Паркхарст</w:t>
      </w:r>
      <w:proofErr w:type="spellEnd"/>
      <w:r w:rsidR="00C07BD7" w:rsidRPr="00432EF5">
        <w:rPr>
          <w:rFonts w:eastAsia="Times New Roman" w:cs="Times New Roman"/>
          <w:sz w:val="24"/>
          <w:szCs w:val="24"/>
          <w:lang w:eastAsia="ru-RU"/>
        </w:rPr>
        <w:t xml:space="preserve"> делает попытку заменить классно-урочную систему индивидуальной работой с каждым учеником с последующей работой каждого ученика по плану, выраб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о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танному совместно с педагогом. Этот опыт получил название «Дальтон-план». В России он как «метод проектов» применялся во многих школах и вузах в 20-х годах; сегодня школ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ь</w:t>
      </w:r>
      <w:r w:rsidR="00C07BD7" w:rsidRPr="00432EF5">
        <w:rPr>
          <w:rFonts w:eastAsia="Times New Roman" w:cs="Times New Roman"/>
          <w:sz w:val="24"/>
          <w:szCs w:val="24"/>
          <w:lang w:eastAsia="ru-RU"/>
        </w:rPr>
        <w:t>ная практика вновь обращается к нему.</w:t>
      </w:r>
    </w:p>
    <w:p w:rsidR="00C07BD7" w:rsidRDefault="00C07BD7" w:rsidP="00C07BD7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32EF5">
        <w:rPr>
          <w:rFonts w:eastAsia="Times New Roman" w:cs="Times New Roman"/>
          <w:sz w:val="24"/>
          <w:szCs w:val="24"/>
          <w:lang w:eastAsia="ru-RU"/>
        </w:rPr>
        <w:t>Реализация проектно - исследовательской технологии, позволяют учителю использ</w:t>
      </w:r>
      <w:r w:rsidRPr="00432EF5">
        <w:rPr>
          <w:rFonts w:eastAsia="Times New Roman" w:cs="Times New Roman"/>
          <w:sz w:val="24"/>
          <w:szCs w:val="24"/>
          <w:lang w:eastAsia="ru-RU"/>
        </w:rPr>
        <w:t>о</w:t>
      </w:r>
      <w:r w:rsidRPr="00432EF5">
        <w:rPr>
          <w:rFonts w:eastAsia="Times New Roman" w:cs="Times New Roman"/>
          <w:sz w:val="24"/>
          <w:szCs w:val="24"/>
          <w:lang w:eastAsia="ru-RU"/>
        </w:rPr>
        <w:t>вать широкий спектр дидактических подходов: обучение в паре и группе, проблемное и частично-поисковое обучение, дискуссии, творческие мастерские и т. д. Учащиеся, вкл</w:t>
      </w:r>
      <w:r w:rsidRPr="00432EF5">
        <w:rPr>
          <w:rFonts w:eastAsia="Times New Roman" w:cs="Times New Roman"/>
          <w:sz w:val="24"/>
          <w:szCs w:val="24"/>
          <w:lang w:eastAsia="ru-RU"/>
        </w:rPr>
        <w:t>ю</w:t>
      </w:r>
      <w:r w:rsidRPr="00432EF5">
        <w:rPr>
          <w:rFonts w:eastAsia="Times New Roman" w:cs="Times New Roman"/>
          <w:sz w:val="24"/>
          <w:szCs w:val="24"/>
          <w:lang w:eastAsia="ru-RU"/>
        </w:rPr>
        <w:t>ченные в выполнение проектных заданий, приобретают жизненно важный опыт по реш</w:t>
      </w:r>
      <w:r w:rsidRPr="00432EF5">
        <w:rPr>
          <w:rFonts w:eastAsia="Times New Roman" w:cs="Times New Roman"/>
          <w:sz w:val="24"/>
          <w:szCs w:val="24"/>
          <w:lang w:eastAsia="ru-RU"/>
        </w:rPr>
        <w:t>е</w:t>
      </w:r>
      <w:r w:rsidRPr="00432EF5">
        <w:rPr>
          <w:rFonts w:eastAsia="Times New Roman" w:cs="Times New Roman"/>
          <w:sz w:val="24"/>
          <w:szCs w:val="24"/>
          <w:lang w:eastAsia="ru-RU"/>
        </w:rPr>
        <w:t>нию различных проблем. Особую роль в развитии учащихся играют учебные исследов</w:t>
      </w:r>
      <w:r w:rsidRPr="00432EF5">
        <w:rPr>
          <w:rFonts w:eastAsia="Times New Roman" w:cs="Times New Roman"/>
          <w:sz w:val="24"/>
          <w:szCs w:val="24"/>
          <w:lang w:eastAsia="ru-RU"/>
        </w:rPr>
        <w:t>а</w:t>
      </w:r>
      <w:r w:rsidRPr="00432EF5">
        <w:rPr>
          <w:rFonts w:eastAsia="Times New Roman" w:cs="Times New Roman"/>
          <w:sz w:val="24"/>
          <w:szCs w:val="24"/>
          <w:lang w:eastAsia="ru-RU"/>
        </w:rPr>
        <w:t>тельские проекты, реализуемые на основе системного подхода к познанию мира прир</w:t>
      </w:r>
      <w:r w:rsidRPr="00432EF5">
        <w:rPr>
          <w:rFonts w:eastAsia="Times New Roman" w:cs="Times New Roman"/>
          <w:sz w:val="24"/>
          <w:szCs w:val="24"/>
          <w:lang w:eastAsia="ru-RU"/>
        </w:rPr>
        <w:t>о</w:t>
      </w:r>
      <w:r w:rsidRPr="00432EF5">
        <w:rPr>
          <w:rFonts w:eastAsia="Times New Roman" w:cs="Times New Roman"/>
          <w:sz w:val="24"/>
          <w:szCs w:val="24"/>
          <w:lang w:eastAsia="ru-RU"/>
        </w:rPr>
        <w:t>ды.</w:t>
      </w:r>
    </w:p>
    <w:p w:rsidR="006748A5" w:rsidRPr="00E51E95" w:rsidRDefault="006748A5" w:rsidP="006748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Исследовательская деятельность - универсальная образовательная технология, к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>торая может эффективно применяться в образовательных учреждениях разных видов и с различным контингентом учащихся. В каждом конкретном случае исследовательская де</w:t>
      </w:r>
      <w:r w:rsidRPr="00E51E95">
        <w:rPr>
          <w:rFonts w:eastAsia="Times New Roman" w:cs="Times New Roman"/>
          <w:sz w:val="24"/>
          <w:szCs w:val="24"/>
          <w:lang w:eastAsia="ru-RU"/>
        </w:rPr>
        <w:t>я</w:t>
      </w:r>
      <w:r w:rsidRPr="00E51E95">
        <w:rPr>
          <w:rFonts w:eastAsia="Times New Roman" w:cs="Times New Roman"/>
          <w:sz w:val="24"/>
          <w:szCs w:val="24"/>
          <w:lang w:eastAsia="ru-RU"/>
        </w:rPr>
        <w:t>тельность имеет специфические функции:</w:t>
      </w:r>
    </w:p>
    <w:p w:rsidR="006748A5" w:rsidRPr="00E51E95" w:rsidRDefault="006748A5" w:rsidP="006748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 в основной школе - развивать у учащихся способность занимать исследовател</w:t>
      </w:r>
      <w:r w:rsidRPr="00E51E95">
        <w:rPr>
          <w:rFonts w:eastAsia="Times New Roman" w:cs="Times New Roman"/>
          <w:sz w:val="24"/>
          <w:szCs w:val="24"/>
          <w:lang w:eastAsia="ru-RU"/>
        </w:rPr>
        <w:t>ь</w:t>
      </w:r>
      <w:r w:rsidRPr="00E51E95">
        <w:rPr>
          <w:rFonts w:eastAsia="Times New Roman" w:cs="Times New Roman"/>
          <w:sz w:val="24"/>
          <w:szCs w:val="24"/>
          <w:lang w:eastAsia="ru-RU"/>
        </w:rPr>
        <w:t>скую позицию, самостоятельно ставить и достигать цели в учебной деятельности на осн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>ве применения элементов исследовательской деятельности в рамках предмета и системы дополнительного образования;</w:t>
      </w:r>
    </w:p>
    <w:p w:rsidR="006748A5" w:rsidRPr="00E51E95" w:rsidRDefault="006748A5" w:rsidP="006748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 xml:space="preserve">• в старшей школе - развивать исследовательскую компетентность и </w:t>
      </w:r>
      <w:proofErr w:type="spellStart"/>
      <w:r w:rsidRPr="00E51E95">
        <w:rPr>
          <w:rFonts w:eastAsia="Times New Roman" w:cs="Times New Roman"/>
          <w:sz w:val="24"/>
          <w:szCs w:val="24"/>
          <w:lang w:eastAsia="ru-RU"/>
        </w:rPr>
        <w:t>предпрофе</w:t>
      </w:r>
      <w:r w:rsidRPr="00E51E95">
        <w:rPr>
          <w:rFonts w:eastAsia="Times New Roman" w:cs="Times New Roman"/>
          <w:sz w:val="24"/>
          <w:szCs w:val="24"/>
          <w:lang w:eastAsia="ru-RU"/>
        </w:rPr>
        <w:t>с</w:t>
      </w:r>
      <w:r w:rsidRPr="00E51E95">
        <w:rPr>
          <w:rFonts w:eastAsia="Times New Roman" w:cs="Times New Roman"/>
          <w:sz w:val="24"/>
          <w:szCs w:val="24"/>
          <w:lang w:eastAsia="ru-RU"/>
        </w:rPr>
        <w:t>сиональные</w:t>
      </w:r>
      <w:proofErr w:type="spellEnd"/>
      <w:r w:rsidRPr="00E51E95">
        <w:rPr>
          <w:rFonts w:eastAsia="Times New Roman" w:cs="Times New Roman"/>
          <w:sz w:val="24"/>
          <w:szCs w:val="24"/>
          <w:lang w:eastAsia="ru-RU"/>
        </w:rPr>
        <w:t xml:space="preserve"> навыки как основу профильного обучения;</w:t>
      </w:r>
    </w:p>
    <w:p w:rsidR="00EF6524" w:rsidRDefault="006748A5" w:rsidP="006748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В современных условиях, когда актуален вопрос о снижении учебной нагрузки д</w:t>
      </w:r>
      <w:r w:rsidRPr="00E51E95">
        <w:rPr>
          <w:rFonts w:eastAsia="Times New Roman" w:cs="Times New Roman"/>
          <w:sz w:val="24"/>
          <w:szCs w:val="24"/>
          <w:lang w:eastAsia="ru-RU"/>
        </w:rPr>
        <w:t>е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тей, исследовательская деятельность учащихся приобретает новый смысл. </w:t>
      </w:r>
      <w:r w:rsidR="00EF6524" w:rsidRPr="00E51E95">
        <w:rPr>
          <w:rFonts w:eastAsia="Times New Roman" w:cs="Times New Roman"/>
          <w:sz w:val="24"/>
          <w:szCs w:val="24"/>
          <w:lang w:eastAsia="ru-RU"/>
        </w:rPr>
        <w:t>Перенос о</w:t>
      </w:r>
      <w:r w:rsidR="00EF6524" w:rsidRPr="00E51E95">
        <w:rPr>
          <w:rFonts w:eastAsia="Times New Roman" w:cs="Times New Roman"/>
          <w:sz w:val="24"/>
          <w:szCs w:val="24"/>
          <w:lang w:eastAsia="ru-RU"/>
        </w:rPr>
        <w:t>с</w:t>
      </w:r>
      <w:r w:rsidR="00EF6524" w:rsidRPr="00E51E95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новной работы </w:t>
      </w:r>
      <w:proofErr w:type="gramStart"/>
      <w:r w:rsidR="00EF6524" w:rsidRPr="00E51E95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="00EF6524" w:rsidRPr="00E51E9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EF6524" w:rsidRPr="00E51E95">
        <w:rPr>
          <w:rFonts w:eastAsia="Times New Roman" w:cs="Times New Roman"/>
          <w:sz w:val="24"/>
          <w:szCs w:val="24"/>
          <w:lang w:eastAsia="ru-RU"/>
        </w:rPr>
        <w:t>вне</w:t>
      </w:r>
      <w:proofErr w:type="gramEnd"/>
      <w:r w:rsidR="00EF6524" w:rsidRPr="00E51E95">
        <w:rPr>
          <w:rFonts w:eastAsia="Times New Roman" w:cs="Times New Roman"/>
          <w:sz w:val="24"/>
          <w:szCs w:val="24"/>
          <w:lang w:eastAsia="ru-RU"/>
        </w:rPr>
        <w:t xml:space="preserve"> учебное время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EF6524" w:rsidRPr="00E51E95">
        <w:rPr>
          <w:rFonts w:eastAsia="Times New Roman" w:cs="Times New Roman"/>
          <w:sz w:val="24"/>
          <w:szCs w:val="24"/>
          <w:lang w:eastAsia="ru-RU"/>
        </w:rPr>
        <w:t xml:space="preserve">увеличивается фактор интереса, </w:t>
      </w:r>
      <w:r w:rsidRPr="00E51E95">
        <w:rPr>
          <w:rFonts w:eastAsia="Times New Roman" w:cs="Times New Roman"/>
          <w:sz w:val="24"/>
          <w:szCs w:val="24"/>
          <w:lang w:eastAsia="ru-RU"/>
        </w:rPr>
        <w:t>научной новизны исследований, и возрастает содержание, связанное с пониманием исследовательской деятельности как инструмента повышения качества образования.</w:t>
      </w:r>
      <w:r w:rsidR="00EF6524" w:rsidRPr="00E51E95">
        <w:rPr>
          <w:rFonts w:eastAsia="Times New Roman" w:cs="Times New Roman"/>
          <w:sz w:val="24"/>
          <w:szCs w:val="24"/>
          <w:lang w:eastAsia="ru-RU"/>
        </w:rPr>
        <w:t xml:space="preserve"> Творческая деятел</w:t>
      </w:r>
      <w:r w:rsidR="00EF6524" w:rsidRPr="00E51E95">
        <w:rPr>
          <w:rFonts w:eastAsia="Times New Roman" w:cs="Times New Roman"/>
          <w:sz w:val="24"/>
          <w:szCs w:val="24"/>
          <w:lang w:eastAsia="ru-RU"/>
        </w:rPr>
        <w:t>ь</w:t>
      </w:r>
      <w:r w:rsidR="00EF6524" w:rsidRPr="00E51E95">
        <w:rPr>
          <w:rFonts w:eastAsia="Times New Roman" w:cs="Times New Roman"/>
          <w:sz w:val="24"/>
          <w:szCs w:val="24"/>
          <w:lang w:eastAsia="ru-RU"/>
        </w:rPr>
        <w:t>ность не может быть принудительной, она может возникать только на основе интереса ребенка, добровольности, положительных эмоций.</w:t>
      </w:r>
    </w:p>
    <w:p w:rsidR="00861D29" w:rsidRPr="00861D29" w:rsidRDefault="00861D29" w:rsidP="00861D2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861D29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7.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</w:t>
      </w:r>
      <w:r w:rsidRPr="00861D29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Развитие познавательной самостоятельности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7.1 Развитие познавательной самостоятельности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Pr="00861D29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</w:p>
    <w:p w:rsidR="00861D29" w:rsidRPr="00E51E95" w:rsidRDefault="00861D29" w:rsidP="00861D2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61D29">
        <w:rPr>
          <w:rFonts w:eastAsia="Times New Roman" w:cs="Times New Roman"/>
          <w:sz w:val="24"/>
          <w:szCs w:val="24"/>
          <w:lang w:eastAsia="ru-RU"/>
        </w:rPr>
        <w:t>Познавательная самостоятельность - качество, формируемое в деятельности. И</w:t>
      </w:r>
      <w:r w:rsidRPr="00861D29">
        <w:rPr>
          <w:rFonts w:eastAsia="Times New Roman" w:cs="Times New Roman"/>
          <w:sz w:val="24"/>
          <w:szCs w:val="24"/>
          <w:lang w:eastAsia="ru-RU"/>
        </w:rPr>
        <w:t>с</w:t>
      </w:r>
      <w:r w:rsidRPr="00861D29">
        <w:rPr>
          <w:rFonts w:eastAsia="Times New Roman" w:cs="Times New Roman"/>
          <w:sz w:val="24"/>
          <w:szCs w:val="24"/>
          <w:lang w:eastAsia="ru-RU"/>
        </w:rPr>
        <w:t xml:space="preserve">ходя из этого, одним из принципов формирования рассматриваемого качества личности является </w:t>
      </w:r>
      <w:proofErr w:type="spellStart"/>
      <w:r w:rsidRPr="00861D29">
        <w:rPr>
          <w:rFonts w:eastAsia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61D29">
        <w:rPr>
          <w:rFonts w:eastAsia="Times New Roman" w:cs="Times New Roman"/>
          <w:sz w:val="24"/>
          <w:szCs w:val="24"/>
          <w:lang w:eastAsia="ru-RU"/>
        </w:rPr>
        <w:t xml:space="preserve"> подход. Общечеловеческая деятельность в любом своем проя</w:t>
      </w:r>
      <w:r w:rsidRPr="00861D29">
        <w:rPr>
          <w:rFonts w:eastAsia="Times New Roman" w:cs="Times New Roman"/>
          <w:sz w:val="24"/>
          <w:szCs w:val="24"/>
          <w:lang w:eastAsia="ru-RU"/>
        </w:rPr>
        <w:t>в</w:t>
      </w:r>
      <w:r w:rsidRPr="00861D29">
        <w:rPr>
          <w:rFonts w:eastAsia="Times New Roman" w:cs="Times New Roman"/>
          <w:sz w:val="24"/>
          <w:szCs w:val="24"/>
          <w:lang w:eastAsia="ru-RU"/>
        </w:rPr>
        <w:t>лении требует определенной активизации. Цель активизации познавательной самосто</w:t>
      </w:r>
      <w:r w:rsidRPr="00861D29">
        <w:rPr>
          <w:rFonts w:eastAsia="Times New Roman" w:cs="Times New Roman"/>
          <w:sz w:val="24"/>
          <w:szCs w:val="24"/>
          <w:lang w:eastAsia="ru-RU"/>
        </w:rPr>
        <w:t>я</w:t>
      </w:r>
      <w:r w:rsidRPr="00861D29">
        <w:rPr>
          <w:rFonts w:eastAsia="Times New Roman" w:cs="Times New Roman"/>
          <w:sz w:val="24"/>
          <w:szCs w:val="24"/>
          <w:lang w:eastAsia="ru-RU"/>
        </w:rPr>
        <w:t>тельности учащихся состоит в том, чтобы поднять уровень самостоятельной мыслител</w:t>
      </w:r>
      <w:r w:rsidRPr="00861D29">
        <w:rPr>
          <w:rFonts w:eastAsia="Times New Roman" w:cs="Times New Roman"/>
          <w:sz w:val="24"/>
          <w:szCs w:val="24"/>
          <w:lang w:eastAsia="ru-RU"/>
        </w:rPr>
        <w:t>ь</w:t>
      </w:r>
      <w:r w:rsidRPr="00861D29">
        <w:rPr>
          <w:rFonts w:eastAsia="Times New Roman" w:cs="Times New Roman"/>
          <w:sz w:val="24"/>
          <w:szCs w:val="24"/>
          <w:lang w:eastAsia="ru-RU"/>
        </w:rPr>
        <w:t>ной деятельности ученика и обучать его не отдельным операциям в случайном, стихийно складывающемся порядке, а системе умственных действий, которая характерна для сам</w:t>
      </w:r>
      <w:r w:rsidRPr="00861D29">
        <w:rPr>
          <w:rFonts w:eastAsia="Times New Roman" w:cs="Times New Roman"/>
          <w:sz w:val="24"/>
          <w:szCs w:val="24"/>
          <w:lang w:eastAsia="ru-RU"/>
        </w:rPr>
        <w:t>о</w:t>
      </w:r>
      <w:r w:rsidRPr="00861D29">
        <w:rPr>
          <w:rFonts w:eastAsia="Times New Roman" w:cs="Times New Roman"/>
          <w:sz w:val="24"/>
          <w:szCs w:val="24"/>
          <w:lang w:eastAsia="ru-RU"/>
        </w:rPr>
        <w:t>стоятельного решения задач, требующего применения творческой мыслительной де</w:t>
      </w:r>
      <w:r w:rsidRPr="00861D29">
        <w:rPr>
          <w:rFonts w:eastAsia="Times New Roman" w:cs="Times New Roman"/>
          <w:sz w:val="24"/>
          <w:szCs w:val="24"/>
          <w:lang w:eastAsia="ru-RU"/>
        </w:rPr>
        <w:t>я</w:t>
      </w:r>
      <w:r w:rsidRPr="00861D29">
        <w:rPr>
          <w:rFonts w:eastAsia="Times New Roman" w:cs="Times New Roman"/>
          <w:sz w:val="24"/>
          <w:szCs w:val="24"/>
          <w:lang w:eastAsia="ru-RU"/>
        </w:rPr>
        <w:t>тельности. Следовательно, суть активизации познавательной самостоятельности учащихся заключается в активизации его мышления, познавательного интереса и моделирования умственных процессов, переходящих в истинное творчество. Происходит не просто пов</w:t>
      </w:r>
      <w:r w:rsidRPr="00861D29">
        <w:rPr>
          <w:rFonts w:eastAsia="Times New Roman" w:cs="Times New Roman"/>
          <w:sz w:val="24"/>
          <w:szCs w:val="24"/>
          <w:lang w:eastAsia="ru-RU"/>
        </w:rPr>
        <w:t>ы</w:t>
      </w:r>
      <w:r w:rsidRPr="00861D29">
        <w:rPr>
          <w:rFonts w:eastAsia="Times New Roman" w:cs="Times New Roman"/>
          <w:sz w:val="24"/>
          <w:szCs w:val="24"/>
          <w:lang w:eastAsia="ru-RU"/>
        </w:rPr>
        <w:t>шение общей успеваемости, сколько появление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61D29">
        <w:rPr>
          <w:rFonts w:eastAsia="Times New Roman" w:cs="Times New Roman"/>
          <w:sz w:val="24"/>
          <w:szCs w:val="24"/>
          <w:lang w:eastAsia="ru-RU"/>
        </w:rPr>
        <w:t>совокупных психологических новообр</w:t>
      </w:r>
      <w:r w:rsidRPr="00861D29">
        <w:rPr>
          <w:rFonts w:eastAsia="Times New Roman" w:cs="Times New Roman"/>
          <w:sz w:val="24"/>
          <w:szCs w:val="24"/>
          <w:lang w:eastAsia="ru-RU"/>
        </w:rPr>
        <w:t>а</w:t>
      </w:r>
      <w:r w:rsidRPr="00861D29">
        <w:rPr>
          <w:rFonts w:eastAsia="Times New Roman" w:cs="Times New Roman"/>
          <w:sz w:val="24"/>
          <w:szCs w:val="24"/>
          <w:lang w:eastAsia="ru-RU"/>
        </w:rPr>
        <w:t>зований: знаний, умений и творческих способностей (</w:t>
      </w:r>
      <w:proofErr w:type="spellStart"/>
      <w:r w:rsidRPr="00861D29">
        <w:rPr>
          <w:rFonts w:eastAsia="Times New Roman" w:cs="Times New Roman"/>
          <w:sz w:val="24"/>
          <w:szCs w:val="24"/>
          <w:lang w:eastAsia="ru-RU"/>
        </w:rPr>
        <w:t>креативности</w:t>
      </w:r>
      <w:proofErr w:type="spellEnd"/>
      <w:r w:rsidRPr="00861D29">
        <w:rPr>
          <w:rFonts w:eastAsia="Times New Roman" w:cs="Times New Roman"/>
          <w:sz w:val="24"/>
          <w:szCs w:val="24"/>
          <w:lang w:eastAsia="ru-RU"/>
        </w:rPr>
        <w:t>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B4570" w:rsidRPr="007C028E" w:rsidRDefault="007C028E" w:rsidP="007C028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7.2 </w:t>
      </w:r>
      <w:r w:rsidR="002B4570" w:rsidRPr="007C028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Организация исследовательской работы с учащимися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>
        <w:instrText xml:space="preserve"> XE "</w:instrText>
      </w:r>
      <w:r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7.2 Организация исследовательской работы с учащимися</w:instrText>
      </w:r>
      <w:r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="002B4570" w:rsidRPr="007C028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</w:p>
    <w:p w:rsidR="00EF6524" w:rsidRPr="00E51E95" w:rsidRDefault="00EF6524" w:rsidP="006748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 xml:space="preserve">Исследовательская работа может быть организована и проводится как на уроках (мини исследования), на уроках дополнительного образования – кружковая деятельность, так и вне 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>образовательных учреждений – самостоятельно.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Лучше всего строить работу на основе естественного стремления ребёнка к сам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>стоятельному изучению окружающего мира в малых группах, что способствует еще и ра</w:t>
      </w:r>
      <w:r w:rsidRPr="00E51E95">
        <w:rPr>
          <w:rFonts w:eastAsia="Times New Roman" w:cs="Times New Roman"/>
          <w:sz w:val="24"/>
          <w:szCs w:val="24"/>
          <w:lang w:eastAsia="ru-RU"/>
        </w:rPr>
        <w:t>з</w:t>
      </w:r>
      <w:r w:rsidRPr="00E51E95">
        <w:rPr>
          <w:rFonts w:eastAsia="Times New Roman" w:cs="Times New Roman"/>
          <w:sz w:val="24"/>
          <w:szCs w:val="24"/>
          <w:lang w:eastAsia="ru-RU"/>
        </w:rPr>
        <w:t>витию устойчивых коммуникативных навыков: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организация внутригруппового сотрудничества и делового общения;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совместная выработка решений;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разрешение демократическим путём конфликтных ситуаций.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Изучение педагогических инноваций показывает, что стремление обучаемых п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>нять окружающий мир требует от учащегося умения находить способы объяснения н</w:t>
      </w:r>
      <w:r w:rsidRPr="00E51E95">
        <w:rPr>
          <w:rFonts w:eastAsia="Times New Roman" w:cs="Times New Roman"/>
          <w:sz w:val="24"/>
          <w:szCs w:val="24"/>
          <w:lang w:eastAsia="ru-RU"/>
        </w:rPr>
        <w:t>а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блюдаемого процесса, явления, систематизировать его свойства, изучать возникающие ассоциативные связи; стремление к приобретению нового опыта приводит к овладению </w:t>
      </w:r>
      <w:r w:rsidRPr="00E51E95">
        <w:rPr>
          <w:rFonts w:eastAsia="Times New Roman" w:cs="Times New Roman"/>
          <w:sz w:val="24"/>
          <w:szCs w:val="24"/>
          <w:lang w:eastAsia="ru-RU"/>
        </w:rPr>
        <w:lastRenderedPageBreak/>
        <w:t>учащимися приемами самостоятельного исследования, к поиску альтернативных средств и способов решения проблемы; потребность в самоутверждении - достижению поста</w:t>
      </w:r>
      <w:r w:rsidRPr="00E51E95">
        <w:rPr>
          <w:rFonts w:eastAsia="Times New Roman" w:cs="Times New Roman"/>
          <w:sz w:val="24"/>
          <w:szCs w:val="24"/>
          <w:lang w:eastAsia="ru-RU"/>
        </w:rPr>
        <w:t>в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ленной </w:t>
      </w:r>
      <w:proofErr w:type="gramStart"/>
      <w:r w:rsidRPr="00E51E95">
        <w:rPr>
          <w:rFonts w:eastAsia="Times New Roman" w:cs="Times New Roman"/>
          <w:sz w:val="24"/>
          <w:szCs w:val="24"/>
          <w:lang w:eastAsia="ru-RU"/>
        </w:rPr>
        <w:t>цели</w:t>
      </w:r>
      <w:proofErr w:type="gramEnd"/>
      <w:r w:rsidRPr="00E51E95">
        <w:rPr>
          <w:rFonts w:eastAsia="Times New Roman" w:cs="Times New Roman"/>
          <w:sz w:val="24"/>
          <w:szCs w:val="24"/>
          <w:lang w:eastAsia="ru-RU"/>
        </w:rPr>
        <w:t xml:space="preserve"> во что бы то ни стало; стремление к самоорганизации ведет к активности, инициативности в процессе исследования, к способности к напряженному творческому труду.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Таким образом, исследовательская деятельность учащихся, как специфический вид деятельности, имеет огромные возможности для самореализации и творческого роста учащегося, является надежным способом развития творческой самостоятельности, нез</w:t>
      </w:r>
      <w:r w:rsidRPr="00E51E95">
        <w:rPr>
          <w:rFonts w:eastAsia="Times New Roman" w:cs="Times New Roman"/>
          <w:sz w:val="24"/>
          <w:szCs w:val="24"/>
          <w:lang w:eastAsia="ru-RU"/>
        </w:rPr>
        <w:t>а</w:t>
      </w:r>
      <w:r w:rsidRPr="00E51E95">
        <w:rPr>
          <w:rFonts w:eastAsia="Times New Roman" w:cs="Times New Roman"/>
          <w:sz w:val="24"/>
          <w:szCs w:val="24"/>
          <w:lang w:eastAsia="ru-RU"/>
        </w:rPr>
        <w:t>висимости мышления и повышения мотивации учащихся к самообразованию.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 xml:space="preserve">Проводя учебные </w:t>
      </w:r>
      <w:proofErr w:type="gramStart"/>
      <w:r w:rsidRPr="00E51E95">
        <w:rPr>
          <w:rFonts w:eastAsia="Times New Roman" w:cs="Times New Roman"/>
          <w:sz w:val="24"/>
          <w:szCs w:val="24"/>
          <w:lang w:eastAsia="ru-RU"/>
        </w:rPr>
        <w:t>исследования</w:t>
      </w:r>
      <w:proofErr w:type="gramEnd"/>
      <w:r w:rsidRPr="00E51E95">
        <w:rPr>
          <w:rFonts w:eastAsia="Times New Roman" w:cs="Times New Roman"/>
          <w:sz w:val="24"/>
          <w:szCs w:val="24"/>
          <w:lang w:eastAsia="ru-RU"/>
        </w:rPr>
        <w:t xml:space="preserve"> учащиеся овладевают способами и приемами, н</w:t>
      </w:r>
      <w:r w:rsidRPr="00E51E95">
        <w:rPr>
          <w:rFonts w:eastAsia="Times New Roman" w:cs="Times New Roman"/>
          <w:sz w:val="24"/>
          <w:szCs w:val="24"/>
          <w:lang w:eastAsia="ru-RU"/>
        </w:rPr>
        <w:t>е</w:t>
      </w:r>
      <w:r w:rsidRPr="00E51E95">
        <w:rPr>
          <w:rFonts w:eastAsia="Times New Roman" w:cs="Times New Roman"/>
          <w:sz w:val="24"/>
          <w:szCs w:val="24"/>
          <w:lang w:eastAsia="ru-RU"/>
        </w:rPr>
        <w:t>обходимыми для осуществления самостоятельной поисковой деятельности, такими, как: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умение видеть проблемы, вырабатывать гипотезы;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умение наблюдать, работать с научной литературой;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умение проводить эксперименты;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умение давать определения и понятия.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•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умение делать сравнения и выводы.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 xml:space="preserve">Работая над </w:t>
      </w:r>
      <w:proofErr w:type="gramStart"/>
      <w:r w:rsidRPr="00E51E95">
        <w:rPr>
          <w:rFonts w:eastAsia="Times New Roman" w:cs="Times New Roman"/>
          <w:sz w:val="24"/>
          <w:szCs w:val="24"/>
          <w:lang w:eastAsia="ru-RU"/>
        </w:rPr>
        <w:t>проектом</w:t>
      </w:r>
      <w:proofErr w:type="gramEnd"/>
      <w:r w:rsidRPr="00E51E95">
        <w:rPr>
          <w:rFonts w:eastAsia="Times New Roman" w:cs="Times New Roman"/>
          <w:sz w:val="24"/>
          <w:szCs w:val="24"/>
          <w:lang w:eastAsia="ru-RU"/>
        </w:rPr>
        <w:t xml:space="preserve"> ребята проводят индивидуальные исследования по теме, которую выбирают сами. Учитель должен только помочь каждому ученику правильно ее выбрать. Тема должна быть доступной: соответствовать возрастным особенностям детей. </w:t>
      </w:r>
      <w:r w:rsidR="00C07BD7" w:rsidRPr="00E51E95">
        <w:rPr>
          <w:rFonts w:eastAsia="Times New Roman" w:cs="Times New Roman"/>
          <w:sz w:val="24"/>
          <w:szCs w:val="24"/>
          <w:lang w:eastAsia="ru-RU"/>
        </w:rPr>
        <w:t>Обязательно проводить специальные игры-тренинги, учащиеся должны овладеть спец</w:t>
      </w:r>
      <w:r w:rsidR="00C07BD7" w:rsidRPr="00E51E95">
        <w:rPr>
          <w:rFonts w:eastAsia="Times New Roman" w:cs="Times New Roman"/>
          <w:sz w:val="24"/>
          <w:szCs w:val="24"/>
          <w:lang w:eastAsia="ru-RU"/>
        </w:rPr>
        <w:t>и</w:t>
      </w:r>
      <w:r w:rsidR="00C07BD7" w:rsidRPr="00E51E95">
        <w:rPr>
          <w:rFonts w:eastAsia="Times New Roman" w:cs="Times New Roman"/>
          <w:sz w:val="24"/>
          <w:szCs w:val="24"/>
          <w:lang w:eastAsia="ru-RU"/>
        </w:rPr>
        <w:t>альными знаниями, умениями и навыками исследовательского поиска. Начинать с самого простого. Научить составлять планы исследования объектов, учить сравнивать, сопоста</w:t>
      </w:r>
      <w:r w:rsidR="00C07BD7" w:rsidRPr="00E51E95">
        <w:rPr>
          <w:rFonts w:eastAsia="Times New Roman" w:cs="Times New Roman"/>
          <w:sz w:val="24"/>
          <w:szCs w:val="24"/>
          <w:lang w:eastAsia="ru-RU"/>
        </w:rPr>
        <w:t>в</w:t>
      </w:r>
      <w:r w:rsidR="00C07BD7" w:rsidRPr="00E51E95">
        <w:rPr>
          <w:rFonts w:eastAsia="Times New Roman" w:cs="Times New Roman"/>
          <w:sz w:val="24"/>
          <w:szCs w:val="24"/>
          <w:lang w:eastAsia="ru-RU"/>
        </w:rPr>
        <w:t>лять, классифицировать, наблюдать, вести дневники, составлять научные рассказы, раб</w:t>
      </w:r>
      <w:r w:rsidR="00C07BD7"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="00C07BD7" w:rsidRPr="00E51E95">
        <w:rPr>
          <w:rFonts w:eastAsia="Times New Roman" w:cs="Times New Roman"/>
          <w:sz w:val="24"/>
          <w:szCs w:val="24"/>
          <w:lang w:eastAsia="ru-RU"/>
        </w:rPr>
        <w:t>тать с книгой и другими источниками информации.</w:t>
      </w:r>
    </w:p>
    <w:p w:rsidR="000C17CF" w:rsidRPr="00E51E95" w:rsidRDefault="00861D29" w:rsidP="000C17C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7</w:t>
      </w:r>
      <w:r w:rsidR="002B4570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3</w:t>
      </w:r>
      <w:r w:rsidR="002B4570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="000C17CF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Требования к предварительной подготовке учителя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7C028E">
        <w:instrText xml:space="preserve"> XE "</w:instrText>
      </w:r>
      <w:r w:rsidR="007C028E" w:rsidRPr="0005074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7.3 Требования к предварительной подготовке учителя</w:instrText>
      </w:r>
      <w:r w:rsidR="007C028E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 w:rsidR="000C17CF" w:rsidRPr="00E51E9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План работы над проектом (подготовительный этап)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1.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Определить тем</w:t>
      </w:r>
      <w:r w:rsidR="000C17CF" w:rsidRPr="00E51E95">
        <w:rPr>
          <w:rFonts w:eastAsia="Times New Roman" w:cs="Times New Roman"/>
          <w:sz w:val="24"/>
          <w:szCs w:val="24"/>
          <w:lang w:eastAsia="ru-RU"/>
        </w:rPr>
        <w:t>ы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проект</w:t>
      </w:r>
      <w:r w:rsidR="000C17CF" w:rsidRPr="00E51E95">
        <w:rPr>
          <w:rFonts w:eastAsia="Times New Roman" w:cs="Times New Roman"/>
          <w:sz w:val="24"/>
          <w:szCs w:val="24"/>
          <w:lang w:eastAsia="ru-RU"/>
        </w:rPr>
        <w:t>ов (заданий для исследований)</w:t>
      </w:r>
      <w:r w:rsidRPr="00E51E95">
        <w:rPr>
          <w:rFonts w:eastAsia="Times New Roman" w:cs="Times New Roman"/>
          <w:sz w:val="24"/>
          <w:szCs w:val="24"/>
          <w:lang w:eastAsia="ru-RU"/>
        </w:rPr>
        <w:t>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2.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Определить график выполнения этапов и оценку каждого этапа.</w:t>
      </w:r>
    </w:p>
    <w:p w:rsidR="002B3AC2" w:rsidRPr="00E51E95" w:rsidRDefault="000C17CF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3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>.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ab/>
        <w:t>Представить возможные итоговые работы.</w:t>
      </w:r>
    </w:p>
    <w:p w:rsidR="002B3AC2" w:rsidRPr="00E51E95" w:rsidRDefault="000C17CF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4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>.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ab/>
        <w:t>Разработать критерии оценки итоговой работы.</w:t>
      </w:r>
    </w:p>
    <w:p w:rsidR="002B3AC2" w:rsidRPr="00E51E95" w:rsidRDefault="000C17CF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5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>.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ab/>
        <w:t>Продумать организацию работы в группах и принципы образования групп.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Первый этап (проектировочный)</w:t>
      </w:r>
      <w:r w:rsidR="00861D29">
        <w:rPr>
          <w:rFonts w:eastAsia="Times New Roman" w:cs="Times New Roman"/>
          <w:sz w:val="24"/>
          <w:szCs w:val="24"/>
          <w:lang w:eastAsia="ru-RU"/>
        </w:rPr>
        <w:t>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lastRenderedPageBreak/>
        <w:t>1.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Сообщатся тема, и предлагается учащимся индивидуальная работа или об</w:t>
      </w:r>
      <w:r w:rsidRPr="00E51E95">
        <w:rPr>
          <w:rFonts w:eastAsia="Times New Roman" w:cs="Times New Roman"/>
          <w:sz w:val="24"/>
          <w:szCs w:val="24"/>
          <w:lang w:eastAsia="ru-RU"/>
        </w:rPr>
        <w:t>ъ</w:t>
      </w:r>
      <w:r w:rsidRPr="00E51E95">
        <w:rPr>
          <w:rFonts w:eastAsia="Times New Roman" w:cs="Times New Roman"/>
          <w:sz w:val="24"/>
          <w:szCs w:val="24"/>
          <w:lang w:eastAsia="ru-RU"/>
        </w:rPr>
        <w:t>единение в творческие группы и выбор темы своего проекта.</w:t>
      </w:r>
    </w:p>
    <w:p w:rsidR="002B3AC2" w:rsidRPr="00E51E95" w:rsidRDefault="000C17CF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2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>.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ab/>
        <w:t>Класс знакомят с этапами проекта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и представлением конечный результат работы - презентация, публикация - обговорить структуру, если реальная модель, как она может быть представлена (рисунок, описание модели, макет)</w:t>
      </w:r>
      <w:r w:rsidR="00861D29">
        <w:rPr>
          <w:rFonts w:eastAsia="Times New Roman" w:cs="Times New Roman"/>
          <w:sz w:val="24"/>
          <w:szCs w:val="24"/>
          <w:lang w:eastAsia="ru-RU"/>
        </w:rPr>
        <w:t>.</w:t>
      </w:r>
    </w:p>
    <w:p w:rsidR="002B3AC2" w:rsidRPr="00E51E95" w:rsidRDefault="000C17CF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3</w:t>
      </w:r>
      <w:r w:rsidR="002B3AC2" w:rsidRPr="00E51E95">
        <w:rPr>
          <w:rFonts w:eastAsia="Times New Roman" w:cs="Times New Roman"/>
          <w:sz w:val="24"/>
          <w:szCs w:val="24"/>
          <w:lang w:eastAsia="ru-RU"/>
        </w:rPr>
        <w:t>.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 Сообщается продолжительность времени работы, дата защиты проекта, подв</w:t>
      </w:r>
      <w:r w:rsidRPr="00E51E95">
        <w:rPr>
          <w:rFonts w:eastAsia="Times New Roman" w:cs="Times New Roman"/>
          <w:sz w:val="24"/>
          <w:szCs w:val="24"/>
          <w:lang w:eastAsia="ru-RU"/>
        </w:rPr>
        <w:t>е</w:t>
      </w:r>
      <w:r w:rsidRPr="00E51E95">
        <w:rPr>
          <w:rFonts w:eastAsia="Times New Roman" w:cs="Times New Roman"/>
          <w:sz w:val="24"/>
          <w:szCs w:val="24"/>
          <w:lang w:eastAsia="ru-RU"/>
        </w:rPr>
        <w:t>дение итогов исследовательской деятельности.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Второй этап (практический)</w:t>
      </w:r>
      <w:r w:rsidR="00861D29">
        <w:rPr>
          <w:rFonts w:eastAsia="Times New Roman" w:cs="Times New Roman"/>
          <w:sz w:val="24"/>
          <w:szCs w:val="24"/>
          <w:lang w:eastAsia="ru-RU"/>
        </w:rPr>
        <w:t>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Ко второму этапу должны быть подготовлены книги, необходимые материалы для работы. Их может подготовить учитель или принести ученики.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1.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Учитель работает последовательно с каждой группой, советует.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2.</w:t>
      </w:r>
      <w:r w:rsidRPr="00E51E95">
        <w:rPr>
          <w:rFonts w:eastAsia="Times New Roman" w:cs="Times New Roman"/>
          <w:sz w:val="24"/>
          <w:szCs w:val="24"/>
          <w:lang w:eastAsia="ru-RU"/>
        </w:rPr>
        <w:tab/>
        <w:t>Каждая группа работает по своему плану. Обязательно оценивать каждый этап, заранее обговорив критерии.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Заключительный этап.</w:t>
      </w:r>
    </w:p>
    <w:p w:rsidR="002B3AC2" w:rsidRPr="00E51E95" w:rsidRDefault="002B3AC2" w:rsidP="002B3AC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Представление и презентация проекта. На презентации школьники учатся аргуме</w:t>
      </w:r>
      <w:r w:rsidRPr="00E51E95">
        <w:rPr>
          <w:rFonts w:eastAsia="Times New Roman" w:cs="Times New Roman"/>
          <w:sz w:val="24"/>
          <w:szCs w:val="24"/>
          <w:lang w:eastAsia="ru-RU"/>
        </w:rPr>
        <w:t>н</w:t>
      </w:r>
      <w:r w:rsidRPr="00E51E95">
        <w:rPr>
          <w:rFonts w:eastAsia="Times New Roman" w:cs="Times New Roman"/>
          <w:sz w:val="24"/>
          <w:szCs w:val="24"/>
          <w:lang w:eastAsia="ru-RU"/>
        </w:rPr>
        <w:t>тировано излагать свои мысли, идеи, анализировать свою деятельность. Очень важно, чтобы дети рассказали, как именно они работали над проектом. При этом демонстрируе</w:t>
      </w:r>
      <w:r w:rsidRPr="00E51E95">
        <w:rPr>
          <w:rFonts w:eastAsia="Times New Roman" w:cs="Times New Roman"/>
          <w:sz w:val="24"/>
          <w:szCs w:val="24"/>
          <w:lang w:eastAsia="ru-RU"/>
        </w:rPr>
        <w:t>т</w:t>
      </w:r>
      <w:r w:rsidRPr="00E51E95">
        <w:rPr>
          <w:rFonts w:eastAsia="Times New Roman" w:cs="Times New Roman"/>
          <w:sz w:val="24"/>
          <w:szCs w:val="24"/>
          <w:lang w:eastAsia="ru-RU"/>
        </w:rPr>
        <w:t>ся наглядный материал и конечный результат проекта. При поддержке учителя происх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>дит разбор проделанной работы, определяются встретившиеся трудности, происходит оценка вклада участников проекта, выявляются слабые стоны проекта, обсуждаются пути их исправления. Ребята учатся на собственном опыте и опыте других в процессе разрабо</w:t>
      </w:r>
      <w:r w:rsidRPr="00E51E95">
        <w:rPr>
          <w:rFonts w:eastAsia="Times New Roman" w:cs="Times New Roman"/>
          <w:sz w:val="24"/>
          <w:szCs w:val="24"/>
          <w:lang w:eastAsia="ru-RU"/>
        </w:rPr>
        <w:t>т</w:t>
      </w:r>
      <w:r w:rsidRPr="00E51E95">
        <w:rPr>
          <w:rFonts w:eastAsia="Times New Roman" w:cs="Times New Roman"/>
          <w:sz w:val="24"/>
          <w:szCs w:val="24"/>
          <w:lang w:eastAsia="ru-RU"/>
        </w:rPr>
        <w:t>ки учебного проекта.</w:t>
      </w:r>
    </w:p>
    <w:p w:rsidR="002B3AC2" w:rsidRPr="00E51E95" w:rsidRDefault="002B3AC2" w:rsidP="008F670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К своему выступлению дети делают рисунки, таблицы, графики, чертежи, доказ</w:t>
      </w:r>
      <w:r w:rsidRPr="00E51E95">
        <w:rPr>
          <w:rFonts w:eastAsia="Times New Roman" w:cs="Times New Roman"/>
          <w:sz w:val="24"/>
          <w:szCs w:val="24"/>
          <w:lang w:eastAsia="ru-RU"/>
        </w:rPr>
        <w:t>ы</w:t>
      </w:r>
      <w:r w:rsidRPr="00E51E95">
        <w:rPr>
          <w:rFonts w:eastAsia="Times New Roman" w:cs="Times New Roman"/>
          <w:sz w:val="24"/>
          <w:szCs w:val="24"/>
          <w:lang w:eastAsia="ru-RU"/>
        </w:rPr>
        <w:t>вая и себе, и окружающим свою точку зрения.</w:t>
      </w:r>
      <w:r w:rsidR="008F6705" w:rsidRPr="00E51E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51E95">
        <w:rPr>
          <w:rFonts w:eastAsia="Times New Roman" w:cs="Times New Roman"/>
          <w:sz w:val="24"/>
          <w:szCs w:val="24"/>
          <w:lang w:eastAsia="ru-RU"/>
        </w:rPr>
        <w:t>Немаловажно и то, что, защищая свою т</w:t>
      </w:r>
      <w:r w:rsidRPr="00E51E95">
        <w:rPr>
          <w:rFonts w:eastAsia="Times New Roman" w:cs="Times New Roman"/>
          <w:sz w:val="24"/>
          <w:szCs w:val="24"/>
          <w:lang w:eastAsia="ru-RU"/>
        </w:rPr>
        <w:t>е</w:t>
      </w:r>
      <w:r w:rsidRPr="00E51E95">
        <w:rPr>
          <w:rFonts w:eastAsia="Times New Roman" w:cs="Times New Roman"/>
          <w:sz w:val="24"/>
          <w:szCs w:val="24"/>
          <w:lang w:eastAsia="ru-RU"/>
        </w:rPr>
        <w:t>му, ребята отвечают на вопросы, заданные слушателями из зала по теме исследования. Такая форма защиты своей работы учит детей ораторскому искусству, умению общаться с аудиторией.</w:t>
      </w:r>
      <w:r w:rsidR="008F6705" w:rsidRPr="00E51E95">
        <w:rPr>
          <w:rFonts w:eastAsia="Times New Roman" w:cs="Times New Roman"/>
          <w:sz w:val="24"/>
          <w:szCs w:val="24"/>
          <w:lang w:eastAsia="ru-RU"/>
        </w:rPr>
        <w:t xml:space="preserve"> А также важна положительная поддержка педагогом объема и качества пр</w:t>
      </w:r>
      <w:r w:rsidR="008F6705"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="008F6705" w:rsidRPr="00E51E95">
        <w:rPr>
          <w:rFonts w:eastAsia="Times New Roman" w:cs="Times New Roman"/>
          <w:sz w:val="24"/>
          <w:szCs w:val="24"/>
          <w:lang w:eastAsia="ru-RU"/>
        </w:rPr>
        <w:t>веденной работы, т</w:t>
      </w:r>
      <w:r w:rsidRPr="00E51E95">
        <w:rPr>
          <w:rFonts w:eastAsia="Times New Roman" w:cs="Times New Roman"/>
          <w:sz w:val="24"/>
          <w:szCs w:val="24"/>
          <w:lang w:eastAsia="ru-RU"/>
        </w:rPr>
        <w:t>еплый прием своих товарищей</w:t>
      </w:r>
      <w:r w:rsidR="008F6705" w:rsidRPr="00E51E95">
        <w:rPr>
          <w:rFonts w:eastAsia="Times New Roman" w:cs="Times New Roman"/>
          <w:sz w:val="24"/>
          <w:szCs w:val="24"/>
          <w:lang w:eastAsia="ru-RU"/>
        </w:rPr>
        <w:t>, всё это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вселяет в них уверенность и желание провести новое исследование. Ведь ничто так не окрыляет ребенка, не укрепл</w:t>
      </w:r>
      <w:r w:rsidRPr="00E51E95">
        <w:rPr>
          <w:rFonts w:eastAsia="Times New Roman" w:cs="Times New Roman"/>
          <w:sz w:val="24"/>
          <w:szCs w:val="24"/>
          <w:lang w:eastAsia="ru-RU"/>
        </w:rPr>
        <w:t>я</w:t>
      </w:r>
      <w:r w:rsidRPr="00E51E95">
        <w:rPr>
          <w:rFonts w:eastAsia="Times New Roman" w:cs="Times New Roman"/>
          <w:sz w:val="24"/>
          <w:szCs w:val="24"/>
          <w:lang w:eastAsia="ru-RU"/>
        </w:rPr>
        <w:t>ет веру в себя, как удача. Дети убеждаются в том, что экспериментов бояться не надо, н</w:t>
      </w:r>
      <w:r w:rsidRPr="00E51E95">
        <w:rPr>
          <w:rFonts w:eastAsia="Times New Roman" w:cs="Times New Roman"/>
          <w:sz w:val="24"/>
          <w:szCs w:val="24"/>
          <w:lang w:eastAsia="ru-RU"/>
        </w:rPr>
        <w:t>а</w:t>
      </w:r>
      <w:r w:rsidRPr="00E51E95">
        <w:rPr>
          <w:rFonts w:eastAsia="Times New Roman" w:cs="Times New Roman"/>
          <w:sz w:val="24"/>
          <w:szCs w:val="24"/>
          <w:lang w:eastAsia="ru-RU"/>
        </w:rPr>
        <w:t>оборот, только они могут развеять возникшие сомнения.</w:t>
      </w:r>
    </w:p>
    <w:p w:rsidR="002B3AC2" w:rsidRDefault="002B3AC2" w:rsidP="008F670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В результате вовлечения ребенка в исследовательскую деятельность происходит развитие познавательной потребности и потребности в творческой деятельности</w:t>
      </w:r>
      <w:r w:rsidR="002B4570" w:rsidRPr="00E51E95">
        <w:rPr>
          <w:rFonts w:eastAsia="Times New Roman" w:cs="Times New Roman"/>
          <w:sz w:val="24"/>
          <w:szCs w:val="24"/>
          <w:lang w:eastAsia="ru-RU"/>
        </w:rPr>
        <w:t>,</w:t>
      </w:r>
      <w:r w:rsidRPr="00E51E95">
        <w:rPr>
          <w:rFonts w:eastAsia="Times New Roman" w:cs="Times New Roman"/>
          <w:sz w:val="24"/>
          <w:szCs w:val="24"/>
          <w:lang w:eastAsia="ru-RU"/>
        </w:rPr>
        <w:t xml:space="preserve"> пов</w:t>
      </w:r>
      <w:r w:rsidRPr="00E51E95">
        <w:rPr>
          <w:rFonts w:eastAsia="Times New Roman" w:cs="Times New Roman"/>
          <w:sz w:val="24"/>
          <w:szCs w:val="24"/>
          <w:lang w:eastAsia="ru-RU"/>
        </w:rPr>
        <w:t>ы</w:t>
      </w:r>
      <w:r w:rsidRPr="00E51E95">
        <w:rPr>
          <w:rFonts w:eastAsia="Times New Roman" w:cs="Times New Roman"/>
          <w:sz w:val="24"/>
          <w:szCs w:val="24"/>
          <w:lang w:eastAsia="ru-RU"/>
        </w:rPr>
        <w:lastRenderedPageBreak/>
        <w:t>шение уровня самостоятельности при поиске и усвоении новых знаний, т. е. формируются общие умения и навыки учебной работы: познавательные, практические и организацио</w:t>
      </w:r>
      <w:r w:rsidRPr="00E51E95">
        <w:rPr>
          <w:rFonts w:eastAsia="Times New Roman" w:cs="Times New Roman"/>
          <w:sz w:val="24"/>
          <w:szCs w:val="24"/>
          <w:lang w:eastAsia="ru-RU"/>
        </w:rPr>
        <w:t>н</w:t>
      </w:r>
      <w:r w:rsidRPr="00E51E95">
        <w:rPr>
          <w:rFonts w:eastAsia="Times New Roman" w:cs="Times New Roman"/>
          <w:sz w:val="24"/>
          <w:szCs w:val="24"/>
          <w:lang w:eastAsia="ru-RU"/>
        </w:rPr>
        <w:t>ные.</w:t>
      </w:r>
    </w:p>
    <w:p w:rsidR="0032257C" w:rsidRDefault="0032257C" w:rsidP="0032257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2257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7.4 Проект урока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</w: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="005C5AAC">
        <w:instrText xml:space="preserve"> XE "</w:instrText>
      </w:r>
      <w:r w:rsidR="005C5AAC" w:rsidRPr="00FC772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7.4 Проект урока.</w:instrText>
      </w:r>
      <w:r w:rsidR="005C5AAC">
        <w:instrText xml:space="preserve">" </w:instrText>
      </w:r>
      <w:r w:rsidR="000A33A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  <w:r w:rsidRPr="0032257C">
        <w:rPr>
          <w:rFonts w:eastAsia="Times New Roman" w:cs="Times New Roman"/>
          <w:sz w:val="24"/>
          <w:szCs w:val="24"/>
          <w:lang w:eastAsia="ru-RU"/>
        </w:rPr>
        <w:t>Развитие познавательной самостоятельности через исследов</w:t>
      </w:r>
      <w:r w:rsidRPr="0032257C">
        <w:rPr>
          <w:rFonts w:eastAsia="Times New Roman" w:cs="Times New Roman"/>
          <w:sz w:val="24"/>
          <w:szCs w:val="24"/>
          <w:lang w:eastAsia="ru-RU"/>
        </w:rPr>
        <w:t>а</w:t>
      </w:r>
      <w:r w:rsidRPr="0032257C">
        <w:rPr>
          <w:rFonts w:eastAsia="Times New Roman" w:cs="Times New Roman"/>
          <w:sz w:val="24"/>
          <w:szCs w:val="24"/>
          <w:lang w:eastAsia="ru-RU"/>
        </w:rPr>
        <w:t>тельскую деятельность учащихся на уроках биологии в 6 классе по теме: «Виды корней и типы и корневых систем.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2257C">
        <w:rPr>
          <w:rFonts w:eastAsia="Times New Roman" w:cs="Times New Roman"/>
          <w:sz w:val="24"/>
          <w:szCs w:val="24"/>
          <w:lang w:eastAsia="ru-RU"/>
        </w:rPr>
        <w:t>Определение типов корней однодольных и двудольных раст</w:t>
      </w:r>
      <w:r w:rsidRPr="0032257C">
        <w:rPr>
          <w:rFonts w:eastAsia="Times New Roman" w:cs="Times New Roman"/>
          <w:sz w:val="24"/>
          <w:szCs w:val="24"/>
          <w:lang w:eastAsia="ru-RU"/>
        </w:rPr>
        <w:t>е</w:t>
      </w:r>
      <w:r w:rsidRPr="0032257C">
        <w:rPr>
          <w:rFonts w:eastAsia="Times New Roman" w:cs="Times New Roman"/>
          <w:sz w:val="24"/>
          <w:szCs w:val="24"/>
          <w:lang w:eastAsia="ru-RU"/>
        </w:rPr>
        <w:t>ний»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Цель: сформировать у учащихся представление о развитии корня из зародышевого корешка; изучить особенности строения корневых систем двудольных и однодольных растений; развивать практические навыки по их определению и распознаванию.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Задачи урока:</w:t>
      </w:r>
    </w:p>
    <w:p w:rsidR="00E8106C" w:rsidRPr="00E8106C" w:rsidRDefault="00E8106C" w:rsidP="00E8106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1.</w:t>
      </w:r>
      <w:r w:rsidRPr="00E8106C">
        <w:rPr>
          <w:rFonts w:eastAsia="Times New Roman" w:cs="Times New Roman"/>
          <w:sz w:val="24"/>
          <w:szCs w:val="24"/>
          <w:lang w:eastAsia="ru-RU"/>
        </w:rPr>
        <w:tab/>
        <w:t>Сформировать у учащихся знания о видах корней и типах корневых систем.</w:t>
      </w:r>
    </w:p>
    <w:p w:rsidR="00E8106C" w:rsidRPr="00E8106C" w:rsidRDefault="00E8106C" w:rsidP="00E8106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Продолжить работу с биологическими терминами: стержневая и мочковатая си</w:t>
      </w:r>
      <w:r w:rsidRPr="00E8106C">
        <w:rPr>
          <w:rFonts w:eastAsia="Times New Roman" w:cs="Times New Roman"/>
          <w:sz w:val="24"/>
          <w:szCs w:val="24"/>
          <w:lang w:eastAsia="ru-RU"/>
        </w:rPr>
        <w:t>с</w:t>
      </w:r>
      <w:r w:rsidRPr="00E8106C">
        <w:rPr>
          <w:rFonts w:eastAsia="Times New Roman" w:cs="Times New Roman"/>
          <w:sz w:val="24"/>
          <w:szCs w:val="24"/>
          <w:lang w:eastAsia="ru-RU"/>
        </w:rPr>
        <w:t>темы, однодольные и двудольные классы;</w:t>
      </w:r>
    </w:p>
    <w:p w:rsidR="00E8106C" w:rsidRPr="00E8106C" w:rsidRDefault="00E8106C" w:rsidP="00E8106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2.</w:t>
      </w:r>
      <w:r w:rsidRPr="00E8106C">
        <w:rPr>
          <w:rFonts w:eastAsia="Times New Roman" w:cs="Times New Roman"/>
          <w:sz w:val="24"/>
          <w:szCs w:val="24"/>
          <w:lang w:eastAsia="ru-RU"/>
        </w:rPr>
        <w:tab/>
        <w:t>Сформировать у учащихся представление о развитии корня из зародышевого корешка (Лабораторная работа по изучению особенностям строения корневых систем о</w:t>
      </w:r>
      <w:r w:rsidRPr="00E8106C">
        <w:rPr>
          <w:rFonts w:eastAsia="Times New Roman" w:cs="Times New Roman"/>
          <w:sz w:val="24"/>
          <w:szCs w:val="24"/>
          <w:lang w:eastAsia="ru-RU"/>
        </w:rPr>
        <w:t>д</w:t>
      </w:r>
      <w:r w:rsidRPr="00E8106C">
        <w:rPr>
          <w:rFonts w:eastAsia="Times New Roman" w:cs="Times New Roman"/>
          <w:sz w:val="24"/>
          <w:szCs w:val="24"/>
          <w:lang w:eastAsia="ru-RU"/>
        </w:rPr>
        <w:t>нодольных и двудольных растений;</w:t>
      </w:r>
    </w:p>
    <w:p w:rsidR="00E8106C" w:rsidRPr="00E8106C" w:rsidRDefault="00E8106C" w:rsidP="00E8106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3.</w:t>
      </w:r>
      <w:r w:rsidRPr="00E8106C">
        <w:rPr>
          <w:rFonts w:eastAsia="Times New Roman" w:cs="Times New Roman"/>
          <w:sz w:val="24"/>
          <w:szCs w:val="24"/>
          <w:lang w:eastAsia="ru-RU"/>
        </w:rPr>
        <w:tab/>
        <w:t>Выработать умение распознать на гербарных объектах типы корневых систем.</w:t>
      </w:r>
    </w:p>
    <w:p w:rsidR="00E8106C" w:rsidRPr="00E8106C" w:rsidRDefault="00E8106C" w:rsidP="00E8106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4.</w:t>
      </w:r>
      <w:r w:rsidRPr="00E8106C">
        <w:rPr>
          <w:rFonts w:eastAsia="Times New Roman" w:cs="Times New Roman"/>
          <w:sz w:val="24"/>
          <w:szCs w:val="24"/>
          <w:lang w:eastAsia="ru-RU"/>
        </w:rPr>
        <w:tab/>
        <w:t>Продолжить формировать умение делать выводы на основании результатов л</w:t>
      </w:r>
      <w:r w:rsidRPr="00E8106C">
        <w:rPr>
          <w:rFonts w:eastAsia="Times New Roman" w:cs="Times New Roman"/>
          <w:sz w:val="24"/>
          <w:szCs w:val="24"/>
          <w:lang w:eastAsia="ru-RU"/>
        </w:rPr>
        <w:t>а</w:t>
      </w:r>
      <w:r w:rsidRPr="00E8106C">
        <w:rPr>
          <w:rFonts w:eastAsia="Times New Roman" w:cs="Times New Roman"/>
          <w:sz w:val="24"/>
          <w:szCs w:val="24"/>
          <w:lang w:eastAsia="ru-RU"/>
        </w:rPr>
        <w:t>бораторных работ.</w:t>
      </w:r>
    </w:p>
    <w:p w:rsidR="00E8106C" w:rsidRPr="00E8106C" w:rsidRDefault="00E8106C" w:rsidP="00E8106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5.</w:t>
      </w:r>
      <w:r w:rsidRPr="00E8106C">
        <w:rPr>
          <w:rFonts w:eastAsia="Times New Roman" w:cs="Times New Roman"/>
          <w:sz w:val="24"/>
          <w:szCs w:val="24"/>
          <w:lang w:eastAsia="ru-RU"/>
        </w:rPr>
        <w:tab/>
        <w:t>Формировать у детей умение пользоваться знаниями,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106C">
        <w:rPr>
          <w:rFonts w:eastAsia="Times New Roman" w:cs="Times New Roman"/>
          <w:sz w:val="24"/>
          <w:szCs w:val="24"/>
          <w:lang w:eastAsia="ru-RU"/>
        </w:rPr>
        <w:t>полученные</w:t>
      </w:r>
      <w:proofErr w:type="gramEnd"/>
      <w:r w:rsidRPr="00E8106C">
        <w:rPr>
          <w:rFonts w:eastAsia="Times New Roman" w:cs="Times New Roman"/>
          <w:sz w:val="24"/>
          <w:szCs w:val="24"/>
          <w:lang w:eastAsia="ru-RU"/>
        </w:rPr>
        <w:t xml:space="preserve"> на других уроках;</w:t>
      </w:r>
    </w:p>
    <w:p w:rsidR="00E8106C" w:rsidRPr="00E8106C" w:rsidRDefault="00E8106C" w:rsidP="00E8106C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6.</w:t>
      </w:r>
      <w:r w:rsidRPr="00E8106C">
        <w:rPr>
          <w:rFonts w:eastAsia="Times New Roman" w:cs="Times New Roman"/>
          <w:sz w:val="24"/>
          <w:szCs w:val="24"/>
          <w:lang w:eastAsia="ru-RU"/>
        </w:rPr>
        <w:tab/>
        <w:t>Воспитывать художественный вкус, дисциплинированность, ответственность, умение работать в группах, самостоятельно работать с определителями растений Респу</w:t>
      </w:r>
      <w:r w:rsidRPr="00E8106C">
        <w:rPr>
          <w:rFonts w:eastAsia="Times New Roman" w:cs="Times New Roman"/>
          <w:sz w:val="24"/>
          <w:szCs w:val="24"/>
          <w:lang w:eastAsia="ru-RU"/>
        </w:rPr>
        <w:t>б</w:t>
      </w:r>
      <w:r w:rsidRPr="00E8106C">
        <w:rPr>
          <w:rFonts w:eastAsia="Times New Roman" w:cs="Times New Roman"/>
          <w:sz w:val="24"/>
          <w:szCs w:val="24"/>
          <w:lang w:eastAsia="ru-RU"/>
        </w:rPr>
        <w:t>лики Татарстан.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Оборудование: таблицы "Строение стержневой и мочковатой корневой системы", гербарный материал, раздаточный материал (проростки фасоли, пшеницы), определ</w:t>
      </w:r>
      <w:r w:rsidRPr="00E8106C">
        <w:rPr>
          <w:rFonts w:eastAsia="Times New Roman" w:cs="Times New Roman"/>
          <w:sz w:val="24"/>
          <w:szCs w:val="24"/>
          <w:lang w:eastAsia="ru-RU"/>
        </w:rPr>
        <w:t>и</w:t>
      </w:r>
      <w:r w:rsidRPr="00E8106C">
        <w:rPr>
          <w:rFonts w:eastAsia="Times New Roman" w:cs="Times New Roman"/>
          <w:sz w:val="24"/>
          <w:szCs w:val="24"/>
          <w:lang w:eastAsia="ru-RU"/>
        </w:rPr>
        <w:t>тель растений Республики</w:t>
      </w:r>
      <w:r>
        <w:rPr>
          <w:rFonts w:eastAsia="Times New Roman" w:cs="Times New Roman"/>
          <w:sz w:val="24"/>
          <w:szCs w:val="24"/>
          <w:lang w:eastAsia="ru-RU"/>
        </w:rPr>
        <w:t xml:space="preserve"> Татарстан, презентации по теме</w:t>
      </w:r>
      <w:r w:rsidRPr="00E8106C">
        <w:rPr>
          <w:rFonts w:eastAsia="Times New Roman" w:cs="Times New Roman"/>
          <w:sz w:val="24"/>
          <w:szCs w:val="24"/>
          <w:lang w:eastAsia="ru-RU"/>
        </w:rPr>
        <w:t>: «Виды корней».</w:t>
      </w:r>
    </w:p>
    <w:p w:rsidR="00E8106C" w:rsidRDefault="00E8106C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Планируемые результаты: 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1) Личностные: внутренняя позиция школьника на уровне положительного отн</w:t>
      </w:r>
      <w:r w:rsidRPr="00E8106C">
        <w:rPr>
          <w:rFonts w:eastAsia="Times New Roman" w:cs="Times New Roman"/>
          <w:sz w:val="24"/>
          <w:szCs w:val="24"/>
          <w:lang w:eastAsia="ru-RU"/>
        </w:rPr>
        <w:t>о</w:t>
      </w:r>
      <w:r w:rsidRPr="00E8106C">
        <w:rPr>
          <w:rFonts w:eastAsia="Times New Roman" w:cs="Times New Roman"/>
          <w:sz w:val="24"/>
          <w:szCs w:val="24"/>
          <w:lang w:eastAsia="ru-RU"/>
        </w:rPr>
        <w:t>шения к школе, ориентации на содержательные моменты школьной действительности и принятия образца «хорошего ученика»; самостоятельное определение и высказывание самых простых, общих для всех людей правил поведения.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2) Предметные: знакомство с основными биологическими понятиями по теме, привить умения по определению видов корней и распознаванию.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 xml:space="preserve">Основные понятия: </w:t>
      </w:r>
      <w:r>
        <w:rPr>
          <w:rFonts w:eastAsia="Times New Roman" w:cs="Times New Roman"/>
          <w:sz w:val="24"/>
          <w:szCs w:val="24"/>
          <w:lang w:eastAsia="ru-RU"/>
        </w:rPr>
        <w:t>ф</w:t>
      </w:r>
      <w:r w:rsidRPr="00E8106C">
        <w:rPr>
          <w:rFonts w:eastAsia="Times New Roman" w:cs="Times New Roman"/>
          <w:sz w:val="24"/>
          <w:szCs w:val="24"/>
          <w:lang w:eastAsia="ru-RU"/>
        </w:rPr>
        <w:t xml:space="preserve">ункции корня, корневые системы, </w:t>
      </w:r>
      <w:proofErr w:type="gramStart"/>
      <w:r w:rsidRPr="00E8106C">
        <w:rPr>
          <w:rFonts w:eastAsia="Times New Roman" w:cs="Times New Roman"/>
          <w:sz w:val="24"/>
          <w:szCs w:val="24"/>
          <w:lang w:eastAsia="ru-RU"/>
        </w:rPr>
        <w:t>главный</w:t>
      </w:r>
      <w:proofErr w:type="gramEnd"/>
      <w:r w:rsidRPr="00E8106C">
        <w:rPr>
          <w:rFonts w:eastAsia="Times New Roman" w:cs="Times New Roman"/>
          <w:sz w:val="24"/>
          <w:szCs w:val="24"/>
          <w:lang w:eastAsia="ru-RU"/>
        </w:rPr>
        <w:t>, боковые, прид</w:t>
      </w:r>
      <w:r w:rsidRPr="00E8106C">
        <w:rPr>
          <w:rFonts w:eastAsia="Times New Roman" w:cs="Times New Roman"/>
          <w:sz w:val="24"/>
          <w:szCs w:val="24"/>
          <w:lang w:eastAsia="ru-RU"/>
        </w:rPr>
        <w:t>а</w:t>
      </w:r>
      <w:r w:rsidRPr="00E8106C">
        <w:rPr>
          <w:rFonts w:eastAsia="Times New Roman" w:cs="Times New Roman"/>
          <w:sz w:val="24"/>
          <w:szCs w:val="24"/>
          <w:lang w:eastAsia="ru-RU"/>
        </w:rPr>
        <w:t>точные корни. Стержневая, мочковатая системы.</w:t>
      </w:r>
    </w:p>
    <w:p w:rsidR="00CE2829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 xml:space="preserve">Ресурсы: </w:t>
      </w:r>
    </w:p>
    <w:p w:rsidR="00CE2829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E8106C">
        <w:rPr>
          <w:rFonts w:eastAsia="Times New Roman" w:cs="Times New Roman"/>
          <w:sz w:val="24"/>
          <w:szCs w:val="24"/>
          <w:lang w:eastAsia="ru-RU"/>
        </w:rPr>
        <w:t>основные</w:t>
      </w:r>
      <w:proofErr w:type="gramEnd"/>
      <w:r w:rsidRPr="00E8106C">
        <w:rPr>
          <w:rFonts w:eastAsia="Times New Roman" w:cs="Times New Roman"/>
          <w:sz w:val="24"/>
          <w:szCs w:val="24"/>
          <w:lang w:eastAsia="ru-RU"/>
        </w:rPr>
        <w:t xml:space="preserve">: учебник, тетрадь; 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2) дополнительные: карточки с заданиями, таблицы "Строение стержневой и мо</w:t>
      </w:r>
      <w:r w:rsidRPr="00E8106C">
        <w:rPr>
          <w:rFonts w:eastAsia="Times New Roman" w:cs="Times New Roman"/>
          <w:sz w:val="24"/>
          <w:szCs w:val="24"/>
          <w:lang w:eastAsia="ru-RU"/>
        </w:rPr>
        <w:t>ч</w:t>
      </w:r>
      <w:r w:rsidRPr="00E8106C">
        <w:rPr>
          <w:rFonts w:eastAsia="Times New Roman" w:cs="Times New Roman"/>
          <w:sz w:val="24"/>
          <w:szCs w:val="24"/>
          <w:lang w:eastAsia="ru-RU"/>
        </w:rPr>
        <w:t xml:space="preserve">коватой корневой системы", гербарный материал. 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8106C">
        <w:rPr>
          <w:rFonts w:eastAsia="Times New Roman" w:cs="Times New Roman"/>
          <w:sz w:val="24"/>
          <w:szCs w:val="24"/>
          <w:lang w:eastAsia="ru-RU"/>
        </w:rPr>
        <w:t>Организация пространства: Фронтальная работа, групповая и индивидуальная р</w:t>
      </w:r>
      <w:r w:rsidRPr="00E8106C">
        <w:rPr>
          <w:rFonts w:eastAsia="Times New Roman" w:cs="Times New Roman"/>
          <w:sz w:val="24"/>
          <w:szCs w:val="24"/>
          <w:lang w:eastAsia="ru-RU"/>
        </w:rPr>
        <w:t>а</w:t>
      </w:r>
      <w:r w:rsidRPr="00E8106C">
        <w:rPr>
          <w:rFonts w:eastAsia="Times New Roman" w:cs="Times New Roman"/>
          <w:sz w:val="24"/>
          <w:szCs w:val="24"/>
          <w:lang w:eastAsia="ru-RU"/>
        </w:rPr>
        <w:t>бота.</w:t>
      </w:r>
    </w:p>
    <w:p w:rsidR="00E8106C" w:rsidRPr="00E8106C" w:rsidRDefault="00E8106C" w:rsidP="00E8106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E8106C" w:rsidRDefault="00E8106C" w:rsidP="0032257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E8106C" w:rsidRDefault="00E8106C" w:rsidP="00B16A42">
      <w:pPr>
        <w:spacing w:after="120" w:line="360" w:lineRule="atLeast"/>
        <w:rPr>
          <w:rFonts w:ascii="Verdana" w:eastAsia="Times New Roman" w:hAnsi="Verdana" w:cs="Times New Roman"/>
          <w:lang w:eastAsia="ru-RU"/>
        </w:rPr>
      </w:pPr>
    </w:p>
    <w:p w:rsidR="00E8106C" w:rsidRDefault="00E8106C" w:rsidP="00B16A42">
      <w:pPr>
        <w:spacing w:after="120" w:line="360" w:lineRule="atLeast"/>
        <w:rPr>
          <w:rFonts w:ascii="Verdana" w:eastAsia="Times New Roman" w:hAnsi="Verdana" w:cs="Times New Roman"/>
          <w:lang w:eastAsia="ru-RU"/>
        </w:rPr>
      </w:pPr>
    </w:p>
    <w:p w:rsidR="00E8106C" w:rsidRDefault="00E8106C">
      <w:pPr>
        <w:rPr>
          <w:rFonts w:ascii="Verdana" w:eastAsia="Times New Roman" w:hAnsi="Verdana" w:cs="Times New Roman"/>
          <w:lang w:eastAsia="ru-RU"/>
        </w:rPr>
      </w:pPr>
      <w:r>
        <w:rPr>
          <w:rFonts w:ascii="Verdana" w:eastAsia="Times New Roman" w:hAnsi="Verdana" w:cs="Times New Roman"/>
          <w:lang w:eastAsia="ru-RU"/>
        </w:rPr>
        <w:br w:type="page"/>
      </w:r>
    </w:p>
    <w:p w:rsidR="00E8106C" w:rsidRDefault="00E8106C" w:rsidP="00B16A42">
      <w:pPr>
        <w:spacing w:after="120" w:line="360" w:lineRule="atLeast"/>
        <w:rPr>
          <w:rFonts w:ascii="Verdana" w:eastAsia="Times New Roman" w:hAnsi="Verdana" w:cs="Times New Roman"/>
          <w:lang w:eastAsia="ru-RU"/>
        </w:rPr>
        <w:sectPr w:rsidR="00E8106C" w:rsidSect="004A1F30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2829" w:rsidRDefault="00E8106C" w:rsidP="00CE2829">
      <w:pPr>
        <w:spacing w:after="120" w:line="360" w:lineRule="atLeast"/>
        <w:jc w:val="center"/>
        <w:rPr>
          <w:rFonts w:eastAsia="Times New Roman" w:cs="Times New Roman"/>
          <w:sz w:val="24"/>
          <w:lang w:eastAsia="ru-RU"/>
        </w:rPr>
      </w:pPr>
      <w:r w:rsidRPr="00CE2829">
        <w:rPr>
          <w:rFonts w:eastAsia="Times New Roman" w:cs="Times New Roman"/>
          <w:sz w:val="24"/>
          <w:lang w:eastAsia="ru-RU"/>
        </w:rPr>
        <w:lastRenderedPageBreak/>
        <w:t xml:space="preserve">Технологическая карта урока в 6 классе по теме: </w:t>
      </w:r>
    </w:p>
    <w:p w:rsidR="00E8106C" w:rsidRPr="00CE2829" w:rsidRDefault="00E8106C" w:rsidP="00CE2829">
      <w:pPr>
        <w:spacing w:after="120" w:line="360" w:lineRule="atLeast"/>
        <w:jc w:val="center"/>
        <w:rPr>
          <w:rFonts w:eastAsia="Times New Roman" w:cs="Times New Roman"/>
          <w:sz w:val="24"/>
          <w:lang w:eastAsia="ru-RU"/>
        </w:rPr>
      </w:pPr>
      <w:r w:rsidRPr="00CE2829">
        <w:rPr>
          <w:rFonts w:eastAsia="Times New Roman" w:cs="Times New Roman"/>
          <w:sz w:val="24"/>
          <w:lang w:eastAsia="ru-RU"/>
        </w:rPr>
        <w:t>«Виды корней и типы и корневых систем.</w:t>
      </w:r>
      <w:r w:rsidR="00CE2829">
        <w:rPr>
          <w:rFonts w:eastAsia="Times New Roman" w:cs="Times New Roman"/>
          <w:sz w:val="24"/>
          <w:lang w:eastAsia="ru-RU"/>
        </w:rPr>
        <w:t xml:space="preserve"> </w:t>
      </w:r>
      <w:r w:rsidRPr="00CE2829">
        <w:rPr>
          <w:rFonts w:eastAsia="Times New Roman" w:cs="Times New Roman"/>
          <w:sz w:val="24"/>
          <w:lang w:eastAsia="ru-RU"/>
        </w:rPr>
        <w:t>Определение типов корней однодольных и двудольных растений»</w:t>
      </w:r>
    </w:p>
    <w:tbl>
      <w:tblPr>
        <w:tblStyle w:val="ae"/>
        <w:tblW w:w="0" w:type="auto"/>
        <w:tblLook w:val="04A0"/>
      </w:tblPr>
      <w:tblGrid>
        <w:gridCol w:w="1348"/>
        <w:gridCol w:w="1532"/>
        <w:gridCol w:w="1455"/>
        <w:gridCol w:w="1314"/>
        <w:gridCol w:w="1455"/>
        <w:gridCol w:w="1338"/>
        <w:gridCol w:w="1455"/>
        <w:gridCol w:w="1294"/>
        <w:gridCol w:w="1808"/>
        <w:gridCol w:w="1787"/>
      </w:tblGrid>
      <w:tr w:rsidR="00E8106C" w:rsidRPr="00CE2829" w:rsidTr="00E8106C">
        <w:tc>
          <w:tcPr>
            <w:tcW w:w="824" w:type="dxa"/>
            <w:vMerge w:val="restart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b/>
                <w:sz w:val="24"/>
                <w:lang w:eastAsia="ru-RU"/>
              </w:rPr>
              <w:t>Этап ур</w:t>
            </w:r>
            <w:r w:rsidRPr="00CE2829">
              <w:rPr>
                <w:rFonts w:eastAsia="Times New Roman" w:cs="Times New Roman"/>
                <w:b/>
                <w:sz w:val="24"/>
                <w:lang w:eastAsia="ru-RU"/>
              </w:rPr>
              <w:t>о</w:t>
            </w:r>
            <w:r w:rsidRPr="00CE2829">
              <w:rPr>
                <w:rFonts w:eastAsia="Times New Roman" w:cs="Times New Roman"/>
                <w:b/>
                <w:sz w:val="24"/>
                <w:lang w:eastAsia="ru-RU"/>
              </w:rPr>
              <w:t>ка 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90" w:type="dxa"/>
            <w:vMerge w:val="restart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b/>
                <w:sz w:val="24"/>
                <w:lang w:eastAsia="ru-RU"/>
              </w:rPr>
              <w:t>Деятел</w:t>
            </w:r>
            <w:r w:rsidRPr="00CE2829">
              <w:rPr>
                <w:rFonts w:eastAsia="Times New Roman" w:cs="Times New Roman"/>
                <w:b/>
                <w:sz w:val="24"/>
                <w:lang w:eastAsia="ru-RU"/>
              </w:rPr>
              <w:t>ь</w:t>
            </w:r>
            <w:r w:rsidRPr="00CE2829">
              <w:rPr>
                <w:rFonts w:eastAsia="Times New Roman" w:cs="Times New Roman"/>
                <w:b/>
                <w:sz w:val="24"/>
                <w:lang w:eastAsia="ru-RU"/>
              </w:rPr>
              <w:t>ность уч</w:t>
            </w:r>
            <w:r w:rsidRPr="00CE2829">
              <w:rPr>
                <w:rFonts w:eastAsia="Times New Roman" w:cs="Times New Roman"/>
                <w:b/>
                <w:sz w:val="24"/>
                <w:lang w:eastAsia="ru-RU"/>
              </w:rPr>
              <w:t>и</w:t>
            </w:r>
            <w:r w:rsidRPr="00CE2829">
              <w:rPr>
                <w:rFonts w:eastAsia="Times New Roman" w:cs="Times New Roman"/>
                <w:b/>
                <w:sz w:val="24"/>
                <w:lang w:eastAsia="ru-RU"/>
              </w:rPr>
              <w:t>теля</w:t>
            </w:r>
          </w:p>
        </w:tc>
        <w:tc>
          <w:tcPr>
            <w:tcW w:w="11446" w:type="dxa"/>
            <w:gridSpan w:val="8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b/>
                <w:bCs/>
                <w:sz w:val="24"/>
                <w:lang w:eastAsia="ru-RU"/>
              </w:rPr>
              <w:t>Деятельность учащихся</w:t>
            </w:r>
          </w:p>
        </w:tc>
      </w:tr>
      <w:tr w:rsidR="00E8106C" w:rsidRPr="00CE2829" w:rsidTr="00E8106C">
        <w:tc>
          <w:tcPr>
            <w:tcW w:w="824" w:type="dxa"/>
            <w:vMerge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290" w:type="dxa"/>
            <w:vMerge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Познавательная</w:t>
            </w:r>
          </w:p>
        </w:tc>
        <w:tc>
          <w:tcPr>
            <w:tcW w:w="2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 Коммуникативная</w:t>
            </w:r>
          </w:p>
        </w:tc>
        <w:tc>
          <w:tcPr>
            <w:tcW w:w="28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Регулятивная </w:t>
            </w:r>
          </w:p>
        </w:tc>
        <w:tc>
          <w:tcPr>
            <w:tcW w:w="2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Личностная </w:t>
            </w:r>
          </w:p>
        </w:tc>
      </w:tr>
      <w:tr w:rsidR="00E8106C" w:rsidRPr="00CE2829" w:rsidTr="00E8106C">
        <w:tc>
          <w:tcPr>
            <w:tcW w:w="824" w:type="dxa"/>
            <w:vMerge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290" w:type="dxa"/>
            <w:vMerge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Осущест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в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ляемые действия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Форм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и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руемые способы деятел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ь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ности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Осущест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в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ляемые действия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Форм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и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руемые способы деятел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ь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ности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Осущест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в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ляемые действия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Форм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и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руемые способы деятел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ь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ности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Осуществля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е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мые действия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sz w:val="24"/>
                <w:lang w:eastAsia="ru-RU"/>
              </w:rPr>
            </w:pPr>
            <w:r w:rsidRPr="00CE2829">
              <w:rPr>
                <w:rFonts w:eastAsia="Times New Roman" w:cs="Times New Roman"/>
                <w:sz w:val="24"/>
                <w:lang w:eastAsia="ru-RU"/>
              </w:rPr>
              <w:t>Формируемые способы де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я</w:t>
            </w:r>
            <w:r w:rsidRPr="00CE2829">
              <w:rPr>
                <w:rFonts w:eastAsia="Times New Roman" w:cs="Times New Roman"/>
                <w:sz w:val="24"/>
                <w:lang w:eastAsia="ru-RU"/>
              </w:rPr>
              <w:t>тельности</w:t>
            </w:r>
          </w:p>
        </w:tc>
      </w:tr>
      <w:tr w:rsidR="00E8106C" w:rsidRPr="00CE2829" w:rsidTr="00E8106C">
        <w:tc>
          <w:tcPr>
            <w:tcW w:w="824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Мотивация к учебной деятельн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сти</w:t>
            </w:r>
          </w:p>
        </w:tc>
        <w:tc>
          <w:tcPr>
            <w:tcW w:w="229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Добрый день, ребята!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 xml:space="preserve">Давайте </w:t>
            </w:r>
            <w:proofErr w:type="gramStart"/>
            <w:r w:rsidRPr="00CE2829">
              <w:rPr>
                <w:rFonts w:eastAsia="Times New Roman" w:cs="Times New Roman"/>
                <w:lang w:eastAsia="ru-RU"/>
              </w:rPr>
              <w:t>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смотрим</w:t>
            </w:r>
            <w:proofErr w:type="gramEnd"/>
            <w:r w:rsidRPr="00CE2829">
              <w:rPr>
                <w:rFonts w:eastAsia="Times New Roman" w:cs="Times New Roman"/>
                <w:lang w:eastAsia="ru-RU"/>
              </w:rPr>
              <w:t xml:space="preserve"> друг на друга и улыбнёмся. Говорят, «улыбка – это поцелуй д</w:t>
            </w:r>
            <w:r w:rsidRPr="00CE2829">
              <w:rPr>
                <w:rFonts w:eastAsia="Times New Roman" w:cs="Times New Roman"/>
                <w:lang w:eastAsia="ru-RU"/>
              </w:rPr>
              <w:t>у</w:t>
            </w:r>
            <w:r w:rsidRPr="00CE2829">
              <w:rPr>
                <w:rFonts w:eastAsia="Times New Roman" w:cs="Times New Roman"/>
                <w:lang w:eastAsia="ru-RU"/>
              </w:rPr>
              <w:t>ши».  Прис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живайтесь на свои места. Я рада, что у вас хорошее настроение, это значит, что мы с в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ми сегодня очень дру</w:t>
            </w:r>
            <w:r w:rsidRPr="00CE2829">
              <w:rPr>
                <w:rFonts w:eastAsia="Times New Roman" w:cs="Times New Roman"/>
                <w:lang w:eastAsia="ru-RU"/>
              </w:rPr>
              <w:t>ж</w:t>
            </w:r>
            <w:r w:rsidRPr="00CE2829">
              <w:rPr>
                <w:rFonts w:eastAsia="Times New Roman" w:cs="Times New Roman"/>
                <w:lang w:eastAsia="ru-RU"/>
              </w:rPr>
              <w:t>но и активно поработаем. В этом я даже не сомнев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lastRenderedPageBreak/>
              <w:t>юсь.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Сегодня нам предстоит изучить очень инт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ресную тему из курса би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 xml:space="preserve">логии. 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Какую? Вы позже наз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вете сами, и девизом н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 xml:space="preserve">шего урока «Поменьше учителя – </w:t>
            </w:r>
            <w:proofErr w:type="gramStart"/>
            <w:r w:rsidRPr="00CE2829">
              <w:rPr>
                <w:rFonts w:eastAsia="Times New Roman" w:cs="Times New Roman"/>
                <w:lang w:eastAsia="ru-RU"/>
              </w:rPr>
              <w:t>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больше</w:t>
            </w:r>
            <w:proofErr w:type="gramEnd"/>
            <w:r w:rsidRPr="00CE2829">
              <w:rPr>
                <w:rFonts w:eastAsia="Times New Roman" w:cs="Times New Roman"/>
                <w:lang w:eastAsia="ru-RU"/>
              </w:rPr>
              <w:t xml:space="preserve"> уч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ника»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умение сл</w:t>
            </w:r>
            <w:r w:rsidRPr="00CE2829">
              <w:rPr>
                <w:rFonts w:eastAsia="Times New Roman" w:cs="Times New Roman"/>
                <w:lang w:eastAsia="ru-RU"/>
              </w:rPr>
              <w:t>у</w:t>
            </w:r>
            <w:r w:rsidRPr="00CE2829">
              <w:rPr>
                <w:rFonts w:eastAsia="Times New Roman" w:cs="Times New Roman"/>
                <w:lang w:eastAsia="ru-RU"/>
              </w:rPr>
              <w:t>шать и 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нимать речь других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организация рабочего места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сотрудн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 xml:space="preserve">чество с учителем 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внутренняя 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зиция школьн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ка на уровне положительного отношения к школе, ориент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ции на содерж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тельные моме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ты школьной действительн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сти и принятия образца «хор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шего ученика»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внутренней 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зиции обуча</w:t>
            </w:r>
            <w:r w:rsidRPr="00CE2829">
              <w:rPr>
                <w:rFonts w:eastAsia="Times New Roman" w:cs="Times New Roman"/>
                <w:lang w:eastAsia="ru-RU"/>
              </w:rPr>
              <w:t>ю</w:t>
            </w:r>
            <w:r w:rsidRPr="00CE2829">
              <w:rPr>
                <w:rFonts w:eastAsia="Times New Roman" w:cs="Times New Roman"/>
                <w:lang w:eastAsia="ru-RU"/>
              </w:rPr>
              <w:t>щегося на уро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не положител</w:t>
            </w:r>
            <w:r w:rsidRPr="00CE2829">
              <w:rPr>
                <w:rFonts w:eastAsia="Times New Roman" w:cs="Times New Roman"/>
                <w:lang w:eastAsia="ru-RU"/>
              </w:rPr>
              <w:t>ь</w:t>
            </w:r>
            <w:r w:rsidRPr="00CE2829">
              <w:rPr>
                <w:rFonts w:eastAsia="Times New Roman" w:cs="Times New Roman"/>
                <w:lang w:eastAsia="ru-RU"/>
              </w:rPr>
              <w:t>ного отношения к образовател</w:t>
            </w:r>
            <w:r w:rsidRPr="00CE2829">
              <w:rPr>
                <w:rFonts w:eastAsia="Times New Roman" w:cs="Times New Roman"/>
                <w:lang w:eastAsia="ru-RU"/>
              </w:rPr>
              <w:t>ь</w:t>
            </w:r>
            <w:r w:rsidRPr="00CE2829">
              <w:rPr>
                <w:rFonts w:eastAsia="Times New Roman" w:cs="Times New Roman"/>
                <w:lang w:eastAsia="ru-RU"/>
              </w:rPr>
              <w:t>ному учрежд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нию, понимания необходимости учения, выр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женного в пр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 xml:space="preserve">обладании </w:t>
            </w:r>
            <w:proofErr w:type="spellStart"/>
            <w:r w:rsidRPr="00CE2829">
              <w:rPr>
                <w:rFonts w:eastAsia="Times New Roman" w:cs="Times New Roman"/>
                <w:lang w:eastAsia="ru-RU"/>
              </w:rPr>
              <w:t>учебно</w:t>
            </w:r>
            <w:proofErr w:type="spellEnd"/>
            <w:r w:rsidRPr="00CE2829">
              <w:rPr>
                <w:rFonts w:eastAsia="Times New Roman" w:cs="Times New Roman"/>
                <w:lang w:eastAsia="ru-RU"/>
              </w:rPr>
              <w:t>­ позн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вательных м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тивов</w:t>
            </w:r>
          </w:p>
        </w:tc>
      </w:tr>
      <w:tr w:rsidR="00E8106C" w:rsidRPr="00CE2829" w:rsidTr="00E8106C">
        <w:tc>
          <w:tcPr>
            <w:tcW w:w="824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Актуализ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ция знаний</w:t>
            </w:r>
          </w:p>
        </w:tc>
        <w:tc>
          <w:tcPr>
            <w:tcW w:w="229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Организует актуализ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цию знаний по теме "С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мя", работу в парах: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1. Задание по рисункам и тексту №1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2. Игра «тр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тий лишний»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3. Верны ли утвержд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ния?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 xml:space="preserve">Приложение </w:t>
            </w:r>
            <w:r w:rsidRPr="00CE2829">
              <w:rPr>
                <w:rFonts w:eastAsia="Times New Roman" w:cs="Times New Roman"/>
                <w:lang w:eastAsia="ru-RU"/>
              </w:rPr>
              <w:lastRenderedPageBreak/>
              <w:t>№1 и 2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анализ объектов с выделением существе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ных и нес</w:t>
            </w:r>
            <w:r w:rsidRPr="00CE2829">
              <w:rPr>
                <w:rFonts w:eastAsia="Times New Roman" w:cs="Times New Roman"/>
                <w:lang w:eastAsia="ru-RU"/>
              </w:rPr>
              <w:t>у</w:t>
            </w:r>
            <w:r w:rsidRPr="00CE2829">
              <w:rPr>
                <w:rFonts w:eastAsia="Times New Roman" w:cs="Times New Roman"/>
                <w:lang w:eastAsia="ru-RU"/>
              </w:rPr>
              <w:t>щественных признаков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осознанно и прои</w:t>
            </w:r>
            <w:r w:rsidRPr="00CE2829">
              <w:rPr>
                <w:rFonts w:eastAsia="Times New Roman" w:cs="Times New Roman"/>
                <w:lang w:eastAsia="ru-RU"/>
              </w:rPr>
              <w:t>з</w:t>
            </w:r>
            <w:r w:rsidR="003A23FB">
              <w:rPr>
                <w:rFonts w:eastAsia="Times New Roman" w:cs="Times New Roman"/>
                <w:lang w:eastAsia="ru-RU"/>
              </w:rPr>
              <w:t>вольно строить сообщения в уст</w:t>
            </w:r>
            <w:r w:rsidRPr="00CE2829">
              <w:rPr>
                <w:rFonts w:eastAsia="Times New Roman" w:cs="Times New Roman"/>
                <w:lang w:eastAsia="ru-RU"/>
              </w:rPr>
              <w:t>ной и письме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ной форме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умение оформлять свои мысли в устной форме; д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говариваться и приходить к общему решению в совместной деятельн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сти, в том числе в с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туации столкнов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ния интер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сов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аргумент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ровать свою поз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цию и к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ординир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вать её с позициями партнёров в сотру</w:t>
            </w:r>
            <w:r w:rsidRPr="00CE2829">
              <w:rPr>
                <w:rFonts w:eastAsia="Times New Roman" w:cs="Times New Roman"/>
                <w:lang w:eastAsia="ru-RU"/>
              </w:rPr>
              <w:t>д</w:t>
            </w:r>
            <w:r w:rsidRPr="00CE2829">
              <w:rPr>
                <w:rFonts w:eastAsia="Times New Roman" w:cs="Times New Roman"/>
                <w:lang w:eastAsia="ru-RU"/>
              </w:rPr>
              <w:t>ничестве при выр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ботке о</w:t>
            </w:r>
            <w:r w:rsidRPr="00CE2829">
              <w:rPr>
                <w:rFonts w:eastAsia="Times New Roman" w:cs="Times New Roman"/>
                <w:lang w:eastAsia="ru-RU"/>
              </w:rPr>
              <w:t>б</w:t>
            </w:r>
            <w:r w:rsidRPr="00CE2829">
              <w:rPr>
                <w:rFonts w:eastAsia="Times New Roman" w:cs="Times New Roman"/>
                <w:lang w:eastAsia="ru-RU"/>
              </w:rPr>
              <w:t>щего 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шения в совместной деятельн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сти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планировать свои дейс</w:t>
            </w:r>
            <w:r w:rsidRPr="00CE2829">
              <w:rPr>
                <w:rFonts w:eastAsia="Times New Roman" w:cs="Times New Roman"/>
                <w:lang w:eastAsia="ru-RU"/>
              </w:rPr>
              <w:t>т</w:t>
            </w:r>
            <w:r w:rsidRPr="00CE2829">
              <w:rPr>
                <w:rFonts w:eastAsia="Times New Roman" w:cs="Times New Roman"/>
                <w:lang w:eastAsia="ru-RU"/>
              </w:rPr>
              <w:t>вия в соо</w:t>
            </w:r>
            <w:r w:rsidRPr="00CE2829">
              <w:rPr>
                <w:rFonts w:eastAsia="Times New Roman" w:cs="Times New Roman"/>
                <w:lang w:eastAsia="ru-RU"/>
              </w:rPr>
              <w:t>т</w:t>
            </w:r>
            <w:r w:rsidRPr="00CE2829">
              <w:rPr>
                <w:rFonts w:eastAsia="Times New Roman" w:cs="Times New Roman"/>
                <w:lang w:eastAsia="ru-RU"/>
              </w:rPr>
              <w:t>ветствии с поставле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ной задачей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проявлять познав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тельную инициат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ву в уче</w:t>
            </w:r>
            <w:r w:rsidRPr="00CE2829">
              <w:rPr>
                <w:rFonts w:eastAsia="Times New Roman" w:cs="Times New Roman"/>
                <w:lang w:eastAsia="ru-RU"/>
              </w:rPr>
              <w:t>б</w:t>
            </w:r>
            <w:r w:rsidRPr="00CE2829">
              <w:rPr>
                <w:rFonts w:eastAsia="Times New Roman" w:cs="Times New Roman"/>
                <w:lang w:eastAsia="ru-RU"/>
              </w:rPr>
              <w:t>ном с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труднич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стве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умение собл</w:t>
            </w:r>
            <w:r w:rsidRPr="00CE2829">
              <w:rPr>
                <w:rFonts w:eastAsia="Times New Roman" w:cs="Times New Roman"/>
                <w:lang w:eastAsia="ru-RU"/>
              </w:rPr>
              <w:t>ю</w:t>
            </w:r>
            <w:r w:rsidRPr="00CE2829">
              <w:rPr>
                <w:rFonts w:eastAsia="Times New Roman" w:cs="Times New Roman"/>
                <w:lang w:eastAsia="ru-RU"/>
              </w:rPr>
              <w:t>дать дисципл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ну на  занятии, уважительно относиться к  педагогу и  сверстникам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 xml:space="preserve">выраженной устойчивой </w:t>
            </w:r>
            <w:proofErr w:type="spellStart"/>
            <w:r w:rsidRPr="00CE2829">
              <w:rPr>
                <w:rFonts w:eastAsia="Times New Roman" w:cs="Times New Roman"/>
                <w:lang w:eastAsia="ru-RU"/>
              </w:rPr>
              <w:t>уче</w:t>
            </w:r>
            <w:r w:rsidRPr="00CE2829">
              <w:rPr>
                <w:rFonts w:eastAsia="Times New Roman" w:cs="Times New Roman"/>
                <w:lang w:eastAsia="ru-RU"/>
              </w:rPr>
              <w:t>б</w:t>
            </w:r>
            <w:r w:rsidRPr="00CE2829">
              <w:rPr>
                <w:rFonts w:eastAsia="Times New Roman" w:cs="Times New Roman"/>
                <w:lang w:eastAsia="ru-RU"/>
              </w:rPr>
              <w:t>но­познавательной</w:t>
            </w:r>
            <w:proofErr w:type="spellEnd"/>
            <w:r w:rsidRPr="00CE2829">
              <w:rPr>
                <w:rFonts w:eastAsia="Times New Roman" w:cs="Times New Roman"/>
                <w:lang w:eastAsia="ru-RU"/>
              </w:rPr>
              <w:t xml:space="preserve"> мотивации учения</w:t>
            </w:r>
          </w:p>
        </w:tc>
      </w:tr>
      <w:tr w:rsidR="00E8106C" w:rsidRPr="00CE2829" w:rsidTr="00E8106C">
        <w:tc>
          <w:tcPr>
            <w:tcW w:w="824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Пробле</w:t>
            </w:r>
            <w:r w:rsidRPr="00CE2829">
              <w:rPr>
                <w:rFonts w:eastAsia="Times New Roman" w:cs="Times New Roman"/>
                <w:lang w:eastAsia="ru-RU"/>
              </w:rPr>
              <w:t>м</w:t>
            </w:r>
            <w:r w:rsidRPr="00CE2829">
              <w:rPr>
                <w:rFonts w:eastAsia="Times New Roman" w:cs="Times New Roman"/>
                <w:lang w:eastAsia="ru-RU"/>
              </w:rPr>
              <w:t>ное объя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нение 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вого знания</w:t>
            </w:r>
          </w:p>
        </w:tc>
        <w:tc>
          <w:tcPr>
            <w:tcW w:w="229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Организует определение темы и 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становку  ц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ли урока: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1. Свинья под дубом век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вым</w:t>
            </w:r>
            <w:proofErr w:type="gramStart"/>
            <w:r w:rsidRPr="00CE2829">
              <w:rPr>
                <w:rFonts w:eastAsia="Times New Roman" w:cs="Times New Roman"/>
                <w:lang w:eastAsia="ru-RU"/>
              </w:rPr>
              <w:t xml:space="preserve"> Н</w:t>
            </w:r>
            <w:proofErr w:type="gramEnd"/>
            <w:r w:rsidRPr="00CE2829">
              <w:rPr>
                <w:rFonts w:eastAsia="Times New Roman" w:cs="Times New Roman"/>
                <w:lang w:eastAsia="ru-RU"/>
              </w:rPr>
              <w:t>аелась желудей д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сыта, до о</w:t>
            </w:r>
            <w:r w:rsidRPr="00CE2829">
              <w:rPr>
                <w:rFonts w:eastAsia="Times New Roman" w:cs="Times New Roman"/>
                <w:lang w:eastAsia="ru-RU"/>
              </w:rPr>
              <w:t>т</w:t>
            </w:r>
            <w:r w:rsidRPr="00CE2829">
              <w:rPr>
                <w:rFonts w:eastAsia="Times New Roman" w:cs="Times New Roman"/>
                <w:lang w:eastAsia="ru-RU"/>
              </w:rPr>
              <w:t>вала;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Наевшись, выспалась под ним; 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 xml:space="preserve">том, глаза </w:t>
            </w:r>
            <w:proofErr w:type="gramStart"/>
            <w:r w:rsidRPr="00CE2829">
              <w:rPr>
                <w:rFonts w:eastAsia="Times New Roman" w:cs="Times New Roman"/>
                <w:lang w:eastAsia="ru-RU"/>
              </w:rPr>
              <w:t>продравши</w:t>
            </w:r>
            <w:proofErr w:type="gramEnd"/>
            <w:r w:rsidRPr="00CE2829">
              <w:rPr>
                <w:rFonts w:eastAsia="Times New Roman" w:cs="Times New Roman"/>
                <w:lang w:eastAsia="ru-RU"/>
              </w:rPr>
              <w:t>, встала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 xml:space="preserve">И </w:t>
            </w:r>
            <w:proofErr w:type="gramStart"/>
            <w:r w:rsidRPr="00CE2829">
              <w:rPr>
                <w:rFonts w:eastAsia="Times New Roman" w:cs="Times New Roman"/>
                <w:lang w:eastAsia="ru-RU"/>
              </w:rPr>
              <w:t>рылом</w:t>
            </w:r>
            <w:proofErr w:type="gramEnd"/>
            <w:r w:rsidRPr="00CE2829">
              <w:rPr>
                <w:rFonts w:eastAsia="Times New Roman" w:cs="Times New Roman"/>
                <w:lang w:eastAsia="ru-RU"/>
              </w:rPr>
              <w:t xml:space="preserve"> подрывать у дуба корни стала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«Ведь это дереву вр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дит...».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Как же н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вредила св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нья дереву? Будет ли дуб расти и ра</w:t>
            </w:r>
            <w:r w:rsidRPr="00CE2829">
              <w:rPr>
                <w:rFonts w:eastAsia="Times New Roman" w:cs="Times New Roman"/>
                <w:lang w:eastAsia="ru-RU"/>
              </w:rPr>
              <w:t>з</w:t>
            </w:r>
            <w:r w:rsidRPr="00CE2829">
              <w:rPr>
                <w:rFonts w:eastAsia="Times New Roman" w:cs="Times New Roman"/>
                <w:lang w:eastAsia="ru-RU"/>
              </w:rPr>
              <w:t>виваться?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2. Выполн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 xml:space="preserve">ние заданий </w:t>
            </w:r>
            <w:r w:rsidRPr="00CE2829">
              <w:rPr>
                <w:rFonts w:eastAsia="Times New Roman" w:cs="Times New Roman"/>
                <w:lang w:eastAsia="ru-RU"/>
              </w:rPr>
              <w:lastRenderedPageBreak/>
              <w:t>в парах на определение значения, видов корней и типов ко</w:t>
            </w:r>
            <w:r w:rsidRPr="00CE2829">
              <w:rPr>
                <w:rFonts w:eastAsia="Times New Roman" w:cs="Times New Roman"/>
                <w:lang w:eastAsia="ru-RU"/>
              </w:rPr>
              <w:t>р</w:t>
            </w:r>
            <w:r w:rsidRPr="00CE2829">
              <w:rPr>
                <w:rFonts w:eastAsia="Times New Roman" w:cs="Times New Roman"/>
                <w:lang w:eastAsia="ru-RU"/>
              </w:rPr>
              <w:t>невых си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тем. Прил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 xml:space="preserve">жение №3 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поиск необход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мой инфо</w:t>
            </w:r>
            <w:r w:rsidRPr="00CE2829">
              <w:rPr>
                <w:rFonts w:eastAsia="Times New Roman" w:cs="Times New Roman"/>
                <w:lang w:eastAsia="ru-RU"/>
              </w:rPr>
              <w:t>р</w:t>
            </w:r>
            <w:r w:rsidRPr="00CE2829">
              <w:rPr>
                <w:rFonts w:eastAsia="Times New Roman" w:cs="Times New Roman"/>
                <w:lang w:eastAsia="ru-RU"/>
              </w:rPr>
              <w:t>мации для выполнения учебных з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даний с и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пользован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ем учебной литературы;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строить с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общения в устной и письменной форме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осознанно и прои</w:t>
            </w:r>
            <w:r w:rsidRPr="00CE2829">
              <w:rPr>
                <w:rFonts w:eastAsia="Times New Roman" w:cs="Times New Roman"/>
                <w:lang w:eastAsia="ru-RU"/>
              </w:rPr>
              <w:t>з</w:t>
            </w:r>
            <w:r w:rsidRPr="00CE2829">
              <w:rPr>
                <w:rFonts w:eastAsia="Times New Roman" w:cs="Times New Roman"/>
                <w:lang w:eastAsia="ru-RU"/>
              </w:rPr>
              <w:t>вольно строить сообщения в устной и письме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ной форме; 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синтез как соста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ление ц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лого из частей, с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мосто</w:t>
            </w:r>
            <w:r w:rsidRPr="00CE2829">
              <w:rPr>
                <w:rFonts w:eastAsia="Times New Roman" w:cs="Times New Roman"/>
                <w:lang w:eastAsia="ru-RU"/>
              </w:rPr>
              <w:t>я</w:t>
            </w:r>
            <w:r w:rsidRPr="00CE2829">
              <w:rPr>
                <w:rFonts w:eastAsia="Times New Roman" w:cs="Times New Roman"/>
                <w:lang w:eastAsia="ru-RU"/>
              </w:rPr>
              <w:t>тельно д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страивая и восполняя недоста</w:t>
            </w:r>
            <w:r w:rsidRPr="00CE2829">
              <w:rPr>
                <w:rFonts w:eastAsia="Times New Roman" w:cs="Times New Roman"/>
                <w:lang w:eastAsia="ru-RU"/>
              </w:rPr>
              <w:t>ю</w:t>
            </w:r>
            <w:r w:rsidRPr="00CE2829">
              <w:rPr>
                <w:rFonts w:eastAsia="Times New Roman" w:cs="Times New Roman"/>
                <w:lang w:eastAsia="ru-RU"/>
              </w:rPr>
              <w:t>щие ко</w:t>
            </w:r>
            <w:r w:rsidRPr="00CE2829">
              <w:rPr>
                <w:rFonts w:eastAsia="Times New Roman" w:cs="Times New Roman"/>
                <w:lang w:eastAsia="ru-RU"/>
              </w:rPr>
              <w:t>м</w:t>
            </w:r>
            <w:r w:rsidRPr="00CE2829">
              <w:rPr>
                <w:rFonts w:eastAsia="Times New Roman" w:cs="Times New Roman"/>
                <w:lang w:eastAsia="ru-RU"/>
              </w:rPr>
              <w:t>поненты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умение оформлять свои мысли в устной форме; д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говариваться и приходить к общему решению в совместной деятельн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сти, в том числе в с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туации столкнов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ния интер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сов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аргумент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ровать свою поз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цию и к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ординир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вать её с позициями партнёров в сотру</w:t>
            </w:r>
            <w:r w:rsidRPr="00CE2829">
              <w:rPr>
                <w:rFonts w:eastAsia="Times New Roman" w:cs="Times New Roman"/>
                <w:lang w:eastAsia="ru-RU"/>
              </w:rPr>
              <w:t>д</w:t>
            </w:r>
            <w:r w:rsidRPr="00CE2829">
              <w:rPr>
                <w:rFonts w:eastAsia="Times New Roman" w:cs="Times New Roman"/>
                <w:lang w:eastAsia="ru-RU"/>
              </w:rPr>
              <w:t>ничестве при выр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ботке о</w:t>
            </w:r>
            <w:r w:rsidRPr="00CE2829">
              <w:rPr>
                <w:rFonts w:eastAsia="Times New Roman" w:cs="Times New Roman"/>
                <w:lang w:eastAsia="ru-RU"/>
              </w:rPr>
              <w:t>б</w:t>
            </w:r>
            <w:r w:rsidRPr="00CE2829">
              <w:rPr>
                <w:rFonts w:eastAsia="Times New Roman" w:cs="Times New Roman"/>
                <w:lang w:eastAsia="ru-RU"/>
              </w:rPr>
              <w:t>щего 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шения в совместной деятельн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сти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оценивать правил</w:t>
            </w:r>
            <w:r w:rsidRPr="00CE2829">
              <w:rPr>
                <w:rFonts w:eastAsia="Times New Roman" w:cs="Times New Roman"/>
                <w:lang w:eastAsia="ru-RU"/>
              </w:rPr>
              <w:t>ь</w:t>
            </w:r>
            <w:r w:rsidRPr="00CE2829">
              <w:rPr>
                <w:rFonts w:eastAsia="Times New Roman" w:cs="Times New Roman"/>
                <w:lang w:eastAsia="ru-RU"/>
              </w:rPr>
              <w:t>ность в</w:t>
            </w:r>
            <w:r w:rsidRPr="00CE2829">
              <w:rPr>
                <w:rFonts w:eastAsia="Times New Roman" w:cs="Times New Roman"/>
                <w:lang w:eastAsia="ru-RU"/>
              </w:rPr>
              <w:t>ы</w:t>
            </w:r>
            <w:r w:rsidRPr="00CE2829">
              <w:rPr>
                <w:rFonts w:eastAsia="Times New Roman" w:cs="Times New Roman"/>
                <w:lang w:eastAsia="ru-RU"/>
              </w:rPr>
              <w:t>полнения действия на уровне ад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кватной ре</w:t>
            </w:r>
            <w:r w:rsidRPr="00CE2829">
              <w:rPr>
                <w:rFonts w:eastAsia="Times New Roman" w:cs="Times New Roman"/>
                <w:lang w:eastAsia="ru-RU"/>
              </w:rPr>
              <w:t>т</w:t>
            </w:r>
            <w:r w:rsidRPr="00CE2829">
              <w:rPr>
                <w:rFonts w:eastAsia="Times New Roman" w:cs="Times New Roman"/>
                <w:lang w:eastAsia="ru-RU"/>
              </w:rPr>
              <w:t>роспекти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ной оценки соответствия результатов требован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ям данной задачи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самосто</w:t>
            </w:r>
            <w:r w:rsidRPr="00CE2829">
              <w:rPr>
                <w:rFonts w:eastAsia="Times New Roman" w:cs="Times New Roman"/>
                <w:lang w:eastAsia="ru-RU"/>
              </w:rPr>
              <w:t>я</w:t>
            </w:r>
            <w:r w:rsidRPr="00CE2829">
              <w:rPr>
                <w:rFonts w:eastAsia="Times New Roman" w:cs="Times New Roman"/>
                <w:lang w:eastAsia="ru-RU"/>
              </w:rPr>
              <w:t>тельно оценивать правил</w:t>
            </w:r>
            <w:r w:rsidRPr="00CE2829">
              <w:rPr>
                <w:rFonts w:eastAsia="Times New Roman" w:cs="Times New Roman"/>
                <w:lang w:eastAsia="ru-RU"/>
              </w:rPr>
              <w:t>ь</w:t>
            </w:r>
            <w:r w:rsidRPr="00CE2829">
              <w:rPr>
                <w:rFonts w:eastAsia="Times New Roman" w:cs="Times New Roman"/>
                <w:lang w:eastAsia="ru-RU"/>
              </w:rPr>
              <w:t>ность в</w:t>
            </w:r>
            <w:r w:rsidRPr="00CE2829">
              <w:rPr>
                <w:rFonts w:eastAsia="Times New Roman" w:cs="Times New Roman"/>
                <w:lang w:eastAsia="ru-RU"/>
              </w:rPr>
              <w:t>ы</w:t>
            </w:r>
            <w:r w:rsidRPr="00CE2829">
              <w:rPr>
                <w:rFonts w:eastAsia="Times New Roman" w:cs="Times New Roman"/>
                <w:lang w:eastAsia="ru-RU"/>
              </w:rPr>
              <w:t>полнения действия и вносить необход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мые ко</w:t>
            </w:r>
            <w:r w:rsidRPr="00CE2829">
              <w:rPr>
                <w:rFonts w:eastAsia="Times New Roman" w:cs="Times New Roman"/>
                <w:lang w:eastAsia="ru-RU"/>
              </w:rPr>
              <w:t>р</w:t>
            </w:r>
            <w:r w:rsidRPr="00CE2829">
              <w:rPr>
                <w:rFonts w:eastAsia="Times New Roman" w:cs="Times New Roman"/>
                <w:lang w:eastAsia="ru-RU"/>
              </w:rPr>
              <w:t xml:space="preserve">рективы в </w:t>
            </w:r>
            <w:proofErr w:type="gramStart"/>
            <w:r w:rsidRPr="00CE2829">
              <w:rPr>
                <w:rFonts w:eastAsia="Times New Roman" w:cs="Times New Roman"/>
                <w:lang w:eastAsia="ru-RU"/>
              </w:rPr>
              <w:t>исполн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ние</w:t>
            </w:r>
            <w:proofErr w:type="gramEnd"/>
            <w:r w:rsidRPr="00CE2829">
              <w:rPr>
                <w:rFonts w:eastAsia="Times New Roman" w:cs="Times New Roman"/>
                <w:lang w:eastAsia="ru-RU"/>
              </w:rPr>
              <w:t xml:space="preserve"> как по ходу его реализ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ции, так и в конце де</w:t>
            </w:r>
            <w:r w:rsidRPr="00CE2829">
              <w:rPr>
                <w:rFonts w:eastAsia="Times New Roman" w:cs="Times New Roman"/>
                <w:lang w:eastAsia="ru-RU"/>
              </w:rPr>
              <w:t>й</w:t>
            </w:r>
            <w:r w:rsidRPr="00CE2829">
              <w:rPr>
                <w:rFonts w:eastAsia="Times New Roman" w:cs="Times New Roman"/>
                <w:lang w:eastAsia="ru-RU"/>
              </w:rPr>
              <w:t>ствия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proofErr w:type="spellStart"/>
            <w:r w:rsidRPr="00CE2829">
              <w:rPr>
                <w:rFonts w:eastAsia="Times New Roman" w:cs="Times New Roman"/>
                <w:lang w:eastAsia="ru-RU"/>
              </w:rPr>
              <w:t>уче</w:t>
            </w:r>
            <w:r w:rsidRPr="00CE2829">
              <w:rPr>
                <w:rFonts w:eastAsia="Times New Roman" w:cs="Times New Roman"/>
                <w:lang w:eastAsia="ru-RU"/>
              </w:rPr>
              <w:t>б</w:t>
            </w:r>
            <w:r w:rsidRPr="00CE2829">
              <w:rPr>
                <w:rFonts w:eastAsia="Times New Roman" w:cs="Times New Roman"/>
                <w:lang w:eastAsia="ru-RU"/>
              </w:rPr>
              <w:t>но­познавательный</w:t>
            </w:r>
            <w:proofErr w:type="spellEnd"/>
            <w:r w:rsidRPr="00CE2829">
              <w:rPr>
                <w:rFonts w:eastAsia="Times New Roman" w:cs="Times New Roman"/>
                <w:lang w:eastAsia="ru-RU"/>
              </w:rPr>
              <w:t xml:space="preserve"> интерес к новому учебн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му материалу и способам реш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ния новой зад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чи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 xml:space="preserve">устойчивого </w:t>
            </w:r>
            <w:proofErr w:type="spellStart"/>
            <w:r w:rsidRPr="00CE2829">
              <w:rPr>
                <w:rFonts w:eastAsia="Times New Roman" w:cs="Times New Roman"/>
                <w:lang w:eastAsia="ru-RU"/>
              </w:rPr>
              <w:t>учеб-нопознавател</w:t>
            </w:r>
            <w:r w:rsidRPr="00CE2829">
              <w:rPr>
                <w:rFonts w:eastAsia="Times New Roman" w:cs="Times New Roman"/>
                <w:lang w:eastAsia="ru-RU"/>
              </w:rPr>
              <w:t>ь</w:t>
            </w:r>
            <w:r w:rsidRPr="00CE2829">
              <w:rPr>
                <w:rFonts w:eastAsia="Times New Roman" w:cs="Times New Roman"/>
                <w:lang w:eastAsia="ru-RU"/>
              </w:rPr>
              <w:t>ного</w:t>
            </w:r>
            <w:proofErr w:type="spellEnd"/>
            <w:r w:rsidRPr="00CE2829">
              <w:rPr>
                <w:rFonts w:eastAsia="Times New Roman" w:cs="Times New Roman"/>
                <w:lang w:eastAsia="ru-RU"/>
              </w:rPr>
              <w:t xml:space="preserve"> интереса к новым общим способам реш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ния задач</w:t>
            </w:r>
          </w:p>
        </w:tc>
      </w:tr>
      <w:tr w:rsidR="00E8106C" w:rsidRPr="00CE2829" w:rsidTr="00E8106C">
        <w:tc>
          <w:tcPr>
            <w:tcW w:w="824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Первичное закрепл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ние</w:t>
            </w:r>
          </w:p>
        </w:tc>
        <w:tc>
          <w:tcPr>
            <w:tcW w:w="229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Организует индивид</w:t>
            </w:r>
            <w:r w:rsidRPr="00CE2829">
              <w:rPr>
                <w:rFonts w:eastAsia="Times New Roman" w:cs="Times New Roman"/>
                <w:lang w:eastAsia="ru-RU"/>
              </w:rPr>
              <w:t>у</w:t>
            </w:r>
            <w:r w:rsidRPr="00CE2829">
              <w:rPr>
                <w:rFonts w:eastAsia="Times New Roman" w:cs="Times New Roman"/>
                <w:lang w:eastAsia="ru-RU"/>
              </w:rPr>
              <w:t>альную раб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ту по опред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лению кла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сов растений с использ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ванием ге</w:t>
            </w:r>
            <w:r w:rsidRPr="00CE2829">
              <w:rPr>
                <w:rFonts w:eastAsia="Times New Roman" w:cs="Times New Roman"/>
                <w:lang w:eastAsia="ru-RU"/>
              </w:rPr>
              <w:t>р</w:t>
            </w:r>
            <w:r w:rsidRPr="00CE2829">
              <w:rPr>
                <w:rFonts w:eastAsia="Times New Roman" w:cs="Times New Roman"/>
                <w:lang w:eastAsia="ru-RU"/>
              </w:rPr>
              <w:t>бария. Лаб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раторная р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бота по теме: «Строение корневых систем»</w:t>
            </w:r>
            <w:r w:rsidR="00CE2829">
              <w:rPr>
                <w:rFonts w:eastAsia="Times New Roman" w:cs="Times New Roman"/>
                <w:lang w:eastAsia="ru-RU"/>
              </w:rPr>
              <w:t xml:space="preserve"> </w:t>
            </w:r>
            <w:r w:rsidRPr="00CE2829">
              <w:rPr>
                <w:rFonts w:eastAsia="Times New Roman" w:cs="Times New Roman"/>
                <w:lang w:eastAsia="ru-RU"/>
              </w:rPr>
              <w:t>пр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ложение№4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 xml:space="preserve">проводить сравнение, </w:t>
            </w:r>
            <w:proofErr w:type="spellStart"/>
            <w:r w:rsidRPr="00CE2829">
              <w:rPr>
                <w:rFonts w:eastAsia="Times New Roman" w:cs="Times New Roman"/>
                <w:lang w:eastAsia="ru-RU"/>
              </w:rPr>
              <w:t>сериацию</w:t>
            </w:r>
            <w:proofErr w:type="spellEnd"/>
            <w:r w:rsidRPr="00CE2829">
              <w:rPr>
                <w:rFonts w:eastAsia="Times New Roman" w:cs="Times New Roman"/>
                <w:lang w:eastAsia="ru-RU"/>
              </w:rPr>
              <w:t xml:space="preserve"> и классифик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цию по з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данным кр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териям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самосто</w:t>
            </w:r>
            <w:r w:rsidRPr="00CE2829">
              <w:rPr>
                <w:rFonts w:eastAsia="Times New Roman" w:cs="Times New Roman"/>
                <w:lang w:eastAsia="ru-RU"/>
              </w:rPr>
              <w:t>я</w:t>
            </w:r>
            <w:r w:rsidRPr="00CE2829">
              <w:rPr>
                <w:rFonts w:eastAsia="Times New Roman" w:cs="Times New Roman"/>
                <w:lang w:eastAsia="ru-RU"/>
              </w:rPr>
              <w:t>тельно 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сра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 xml:space="preserve">нение, </w:t>
            </w:r>
            <w:proofErr w:type="spellStart"/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риацию</w:t>
            </w:r>
            <w:proofErr w:type="spellEnd"/>
            <w:r w:rsidRPr="00CE2829">
              <w:rPr>
                <w:rFonts w:eastAsia="Times New Roman" w:cs="Times New Roman"/>
                <w:lang w:eastAsia="ru-RU"/>
              </w:rPr>
              <w:t xml:space="preserve"> и классиф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кацию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</w:tr>
      <w:tr w:rsidR="00E8106C" w:rsidRPr="00CE2829" w:rsidTr="00E8106C">
        <w:tc>
          <w:tcPr>
            <w:tcW w:w="824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Самосто</w:t>
            </w:r>
            <w:r w:rsidRPr="00CE2829">
              <w:rPr>
                <w:rFonts w:eastAsia="Times New Roman" w:cs="Times New Roman"/>
                <w:lang w:eastAsia="ru-RU"/>
              </w:rPr>
              <w:t>я</w:t>
            </w:r>
            <w:r w:rsidRPr="00CE2829">
              <w:rPr>
                <w:rFonts w:eastAsia="Times New Roman" w:cs="Times New Roman"/>
                <w:lang w:eastAsia="ru-RU"/>
              </w:rPr>
              <w:t xml:space="preserve">тельная работа </w:t>
            </w:r>
          </w:p>
        </w:tc>
        <w:tc>
          <w:tcPr>
            <w:tcW w:w="229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Организует работу с те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тами в фо</w:t>
            </w:r>
            <w:r w:rsidRPr="00CE2829">
              <w:rPr>
                <w:rFonts w:eastAsia="Times New Roman" w:cs="Times New Roman"/>
                <w:lang w:eastAsia="ru-RU"/>
              </w:rPr>
              <w:t>р</w:t>
            </w:r>
            <w:r w:rsidRPr="00CE2829">
              <w:rPr>
                <w:rFonts w:eastAsia="Times New Roman" w:cs="Times New Roman"/>
                <w:lang w:eastAsia="ru-RU"/>
              </w:rPr>
              <w:t>мате ОГЭ.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Приложение №5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подв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дение под понятие на основе ра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познавания объектов, выделения существе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ных призн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ков и их си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теза;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устанавл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вать анал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гии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 xml:space="preserve">строить </w:t>
            </w:r>
            <w:proofErr w:type="gramStart"/>
            <w:r w:rsidRPr="00CE2829">
              <w:rPr>
                <w:rFonts w:eastAsia="Times New Roman" w:cs="Times New Roman"/>
                <w:lang w:eastAsia="ru-RU"/>
              </w:rPr>
              <w:t>логическое рассужд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ние</w:t>
            </w:r>
            <w:proofErr w:type="gramEnd"/>
            <w:r w:rsidRPr="00CE2829">
              <w:rPr>
                <w:rFonts w:eastAsia="Times New Roman" w:cs="Times New Roman"/>
                <w:lang w:eastAsia="ru-RU"/>
              </w:rPr>
              <w:t>, вкл</w:t>
            </w:r>
            <w:r w:rsidRPr="00CE2829">
              <w:rPr>
                <w:rFonts w:eastAsia="Times New Roman" w:cs="Times New Roman"/>
                <w:lang w:eastAsia="ru-RU"/>
              </w:rPr>
              <w:t>ю</w:t>
            </w:r>
            <w:r w:rsidRPr="00CE2829">
              <w:rPr>
                <w:rFonts w:eastAsia="Times New Roman" w:cs="Times New Roman"/>
                <w:lang w:eastAsia="ru-RU"/>
              </w:rPr>
              <w:t>чающее установл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ние пр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чинно­ следстве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ных связей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самосто</w:t>
            </w:r>
            <w:r w:rsidRPr="00CE2829">
              <w:rPr>
                <w:rFonts w:eastAsia="Times New Roman" w:cs="Times New Roman"/>
                <w:lang w:eastAsia="ru-RU"/>
              </w:rPr>
              <w:t>я</w:t>
            </w:r>
            <w:r w:rsidRPr="00CE2829">
              <w:rPr>
                <w:rFonts w:eastAsia="Times New Roman" w:cs="Times New Roman"/>
                <w:lang w:eastAsia="ru-RU"/>
              </w:rPr>
              <w:t>тельно оценивать правил</w:t>
            </w:r>
            <w:r w:rsidRPr="00CE2829">
              <w:rPr>
                <w:rFonts w:eastAsia="Times New Roman" w:cs="Times New Roman"/>
                <w:lang w:eastAsia="ru-RU"/>
              </w:rPr>
              <w:t>ь</w:t>
            </w:r>
            <w:r w:rsidRPr="00CE2829">
              <w:rPr>
                <w:rFonts w:eastAsia="Times New Roman" w:cs="Times New Roman"/>
                <w:lang w:eastAsia="ru-RU"/>
              </w:rPr>
              <w:t>ность в</w:t>
            </w:r>
            <w:r w:rsidRPr="00CE2829">
              <w:rPr>
                <w:rFonts w:eastAsia="Times New Roman" w:cs="Times New Roman"/>
                <w:lang w:eastAsia="ru-RU"/>
              </w:rPr>
              <w:t>ы</w:t>
            </w:r>
            <w:r w:rsidRPr="00CE2829">
              <w:rPr>
                <w:rFonts w:eastAsia="Times New Roman" w:cs="Times New Roman"/>
                <w:lang w:eastAsia="ru-RU"/>
              </w:rPr>
              <w:t>полнения действия и вносить необход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мые ко</w:t>
            </w:r>
            <w:r w:rsidRPr="00CE2829">
              <w:rPr>
                <w:rFonts w:eastAsia="Times New Roman" w:cs="Times New Roman"/>
                <w:lang w:eastAsia="ru-RU"/>
              </w:rPr>
              <w:t>р</w:t>
            </w:r>
            <w:r w:rsidRPr="00CE2829">
              <w:rPr>
                <w:rFonts w:eastAsia="Times New Roman" w:cs="Times New Roman"/>
                <w:lang w:eastAsia="ru-RU"/>
              </w:rPr>
              <w:t xml:space="preserve">рективы в </w:t>
            </w:r>
            <w:proofErr w:type="gramStart"/>
            <w:r w:rsidRPr="00CE2829">
              <w:rPr>
                <w:rFonts w:eastAsia="Times New Roman" w:cs="Times New Roman"/>
                <w:lang w:eastAsia="ru-RU"/>
              </w:rPr>
              <w:t>исполн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lastRenderedPageBreak/>
              <w:t>ние</w:t>
            </w:r>
            <w:proofErr w:type="gramEnd"/>
            <w:r w:rsidRPr="00CE2829">
              <w:rPr>
                <w:rFonts w:eastAsia="Times New Roman" w:cs="Times New Roman"/>
                <w:lang w:eastAsia="ru-RU"/>
              </w:rPr>
              <w:t xml:space="preserve"> как по ходу его реализ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ции, так и в конце де</w:t>
            </w:r>
            <w:r w:rsidRPr="00CE2829">
              <w:rPr>
                <w:rFonts w:eastAsia="Times New Roman" w:cs="Times New Roman"/>
                <w:lang w:eastAsia="ru-RU"/>
              </w:rPr>
              <w:t>й</w:t>
            </w:r>
            <w:r w:rsidRPr="00CE2829">
              <w:rPr>
                <w:rFonts w:eastAsia="Times New Roman" w:cs="Times New Roman"/>
                <w:lang w:eastAsia="ru-RU"/>
              </w:rPr>
              <w:t>ствия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</w:tr>
      <w:tr w:rsidR="00E8106C" w:rsidRPr="00CE2829" w:rsidTr="00E8106C">
        <w:tc>
          <w:tcPr>
            <w:tcW w:w="824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Рефлексия учебной деятельн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сти на ур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ке</w:t>
            </w:r>
          </w:p>
        </w:tc>
        <w:tc>
          <w:tcPr>
            <w:tcW w:w="229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Анализ зап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сей в тетр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ди, ответы на вопросы: О чем мы сег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дня говорили на уроке?                                            Что нового узнали?                                                                  Какими зн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ниями, пол</w:t>
            </w:r>
            <w:r w:rsidRPr="00CE2829">
              <w:rPr>
                <w:rFonts w:eastAsia="Times New Roman" w:cs="Times New Roman"/>
                <w:lang w:eastAsia="ru-RU"/>
              </w:rPr>
              <w:t>у</w:t>
            </w:r>
            <w:r w:rsidRPr="00CE2829">
              <w:rPr>
                <w:rFonts w:eastAsia="Times New Roman" w:cs="Times New Roman"/>
                <w:lang w:eastAsia="ru-RU"/>
              </w:rPr>
              <w:t>ченными на уроке, вы х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тели бы 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делиться?                                                                                  Оцените свои достижения на уроке.                                                    Кто доволен своей раб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той, все ли было поня</w:t>
            </w:r>
            <w:r w:rsidRPr="00CE2829">
              <w:rPr>
                <w:rFonts w:eastAsia="Times New Roman" w:cs="Times New Roman"/>
                <w:lang w:eastAsia="ru-RU"/>
              </w:rPr>
              <w:t>т</w:t>
            </w:r>
            <w:r w:rsidRPr="00CE2829">
              <w:rPr>
                <w:rFonts w:eastAsia="Times New Roman" w:cs="Times New Roman"/>
                <w:lang w:eastAsia="ru-RU"/>
              </w:rPr>
              <w:t>но?</w:t>
            </w:r>
          </w:p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Аргумент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рованная оценка отв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тов и высту</w:t>
            </w:r>
            <w:r w:rsidRPr="00CE2829">
              <w:rPr>
                <w:rFonts w:eastAsia="Times New Roman" w:cs="Times New Roman"/>
                <w:lang w:eastAsia="ru-RU"/>
              </w:rPr>
              <w:t>п</w:t>
            </w:r>
            <w:r w:rsidRPr="00CE2829">
              <w:rPr>
                <w:rFonts w:eastAsia="Times New Roman" w:cs="Times New Roman"/>
                <w:lang w:eastAsia="ru-RU"/>
              </w:rPr>
              <w:t>лений уч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щихся: пр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lastRenderedPageBreak/>
              <w:t>вильность, самосто</w:t>
            </w:r>
            <w:r w:rsidRPr="00CE2829">
              <w:rPr>
                <w:rFonts w:eastAsia="Times New Roman" w:cs="Times New Roman"/>
                <w:lang w:eastAsia="ru-RU"/>
              </w:rPr>
              <w:t>я</w:t>
            </w:r>
            <w:r w:rsidRPr="00CE2829">
              <w:rPr>
                <w:rFonts w:eastAsia="Times New Roman" w:cs="Times New Roman"/>
                <w:lang w:eastAsia="ru-RU"/>
              </w:rPr>
              <w:t>тельность, оригинал</w:t>
            </w:r>
            <w:r w:rsidRPr="00CE2829">
              <w:rPr>
                <w:rFonts w:eastAsia="Times New Roman" w:cs="Times New Roman"/>
                <w:lang w:eastAsia="ru-RU"/>
              </w:rPr>
              <w:t>ь</w:t>
            </w:r>
            <w:r w:rsidRPr="00CE2829">
              <w:rPr>
                <w:rFonts w:eastAsia="Times New Roman" w:cs="Times New Roman"/>
                <w:lang w:eastAsia="ru-RU"/>
              </w:rPr>
              <w:t>ность.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синтез как соста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ление цел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го из частей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синтез как соста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ление ц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лого из частей, с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мосто</w:t>
            </w:r>
            <w:r w:rsidRPr="00CE2829">
              <w:rPr>
                <w:rFonts w:eastAsia="Times New Roman" w:cs="Times New Roman"/>
                <w:lang w:eastAsia="ru-RU"/>
              </w:rPr>
              <w:t>я</w:t>
            </w:r>
            <w:r w:rsidRPr="00CE2829">
              <w:rPr>
                <w:rFonts w:eastAsia="Times New Roman" w:cs="Times New Roman"/>
                <w:lang w:eastAsia="ru-RU"/>
              </w:rPr>
              <w:t>тельно д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страивая и восполняя недоста</w:t>
            </w:r>
            <w:r w:rsidRPr="00CE2829">
              <w:rPr>
                <w:rFonts w:eastAsia="Times New Roman" w:cs="Times New Roman"/>
                <w:lang w:eastAsia="ru-RU"/>
              </w:rPr>
              <w:t>ю</w:t>
            </w:r>
            <w:r w:rsidRPr="00CE2829">
              <w:rPr>
                <w:rFonts w:eastAsia="Times New Roman" w:cs="Times New Roman"/>
                <w:lang w:eastAsia="ru-RU"/>
              </w:rPr>
              <w:t>щие ко</w:t>
            </w:r>
            <w:r w:rsidRPr="00CE2829">
              <w:rPr>
                <w:rFonts w:eastAsia="Times New Roman" w:cs="Times New Roman"/>
                <w:lang w:eastAsia="ru-RU"/>
              </w:rPr>
              <w:t>м</w:t>
            </w:r>
            <w:r w:rsidRPr="00CE2829">
              <w:rPr>
                <w:rFonts w:eastAsia="Times New Roman" w:cs="Times New Roman"/>
                <w:lang w:eastAsia="ru-RU"/>
              </w:rPr>
              <w:t>поненты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формулир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вать собс</w:t>
            </w:r>
            <w:r w:rsidRPr="00CE2829">
              <w:rPr>
                <w:rFonts w:eastAsia="Times New Roman" w:cs="Times New Roman"/>
                <w:lang w:eastAsia="ru-RU"/>
              </w:rPr>
              <w:t>т</w:t>
            </w:r>
            <w:r w:rsidRPr="00CE2829">
              <w:rPr>
                <w:rFonts w:eastAsia="Times New Roman" w:cs="Times New Roman"/>
                <w:lang w:eastAsia="ru-RU"/>
              </w:rPr>
              <w:t>венное мн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ние и поз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цию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аргумент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ровать свою поз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цию и к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ординир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вать её с позициями партнёров в сотру</w:t>
            </w:r>
            <w:r w:rsidRPr="00CE2829">
              <w:rPr>
                <w:rFonts w:eastAsia="Times New Roman" w:cs="Times New Roman"/>
                <w:lang w:eastAsia="ru-RU"/>
              </w:rPr>
              <w:t>д</w:t>
            </w:r>
            <w:r w:rsidRPr="00CE2829">
              <w:rPr>
                <w:rFonts w:eastAsia="Times New Roman" w:cs="Times New Roman"/>
                <w:lang w:eastAsia="ru-RU"/>
              </w:rPr>
              <w:t>ничестве при выр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ботке о</w:t>
            </w:r>
            <w:r w:rsidRPr="00CE2829">
              <w:rPr>
                <w:rFonts w:eastAsia="Times New Roman" w:cs="Times New Roman"/>
                <w:lang w:eastAsia="ru-RU"/>
              </w:rPr>
              <w:t>б</w:t>
            </w:r>
            <w:r w:rsidRPr="00CE2829">
              <w:rPr>
                <w:rFonts w:eastAsia="Times New Roman" w:cs="Times New Roman"/>
                <w:lang w:eastAsia="ru-RU"/>
              </w:rPr>
              <w:t>щего 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шения в совместной деятельн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сти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адекватно восприн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мать пре</w:t>
            </w:r>
            <w:r w:rsidRPr="00CE2829">
              <w:rPr>
                <w:rFonts w:eastAsia="Times New Roman" w:cs="Times New Roman"/>
                <w:lang w:eastAsia="ru-RU"/>
              </w:rPr>
              <w:t>д</w:t>
            </w:r>
            <w:r w:rsidRPr="00CE2829">
              <w:rPr>
                <w:rFonts w:eastAsia="Times New Roman" w:cs="Times New Roman"/>
                <w:lang w:eastAsia="ru-RU"/>
              </w:rPr>
              <w:t>ложения и оценку уч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телей, тов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рищей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ориентация на понимание пр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чин успеха в учебной де</w:t>
            </w:r>
            <w:r w:rsidRPr="00CE2829">
              <w:rPr>
                <w:rFonts w:eastAsia="Times New Roman" w:cs="Times New Roman"/>
                <w:lang w:eastAsia="ru-RU"/>
              </w:rPr>
              <w:t>я</w:t>
            </w:r>
            <w:r w:rsidRPr="00CE2829">
              <w:rPr>
                <w:rFonts w:eastAsia="Times New Roman" w:cs="Times New Roman"/>
                <w:lang w:eastAsia="ru-RU"/>
              </w:rPr>
              <w:t>тельности, в том числе на сам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анализ и сам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контроль р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зультата, на анализ соотве</w:t>
            </w:r>
            <w:r w:rsidRPr="00CE2829">
              <w:rPr>
                <w:rFonts w:eastAsia="Times New Roman" w:cs="Times New Roman"/>
                <w:lang w:eastAsia="ru-RU"/>
              </w:rPr>
              <w:t>т</w:t>
            </w:r>
            <w:r w:rsidRPr="00CE2829">
              <w:rPr>
                <w:rFonts w:eastAsia="Times New Roman" w:cs="Times New Roman"/>
                <w:lang w:eastAsia="ru-RU"/>
              </w:rPr>
              <w:t>ствия результ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тов требован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ям конкретной задачи, на п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 xml:space="preserve">нимание оценок </w:t>
            </w:r>
            <w:proofErr w:type="spellStart"/>
            <w:proofErr w:type="gramStart"/>
            <w:r w:rsidRPr="00CE2829">
              <w:rPr>
                <w:rFonts w:eastAsia="Times New Roman" w:cs="Times New Roman"/>
                <w:lang w:eastAsia="ru-RU"/>
              </w:rPr>
              <w:t>учите-лей</w:t>
            </w:r>
            <w:proofErr w:type="spellEnd"/>
            <w:proofErr w:type="gramEnd"/>
            <w:r w:rsidRPr="00CE2829">
              <w:rPr>
                <w:rFonts w:eastAsia="Times New Roman" w:cs="Times New Roman"/>
                <w:lang w:eastAsia="ru-RU"/>
              </w:rPr>
              <w:t>, тов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рищей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положительной адекватной дифференцир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ванной сам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оценки на осн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ве критерия у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пешности ре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лизации соц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альной роли «хорошего уч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ника»;</w:t>
            </w:r>
          </w:p>
        </w:tc>
      </w:tr>
      <w:tr w:rsidR="00E8106C" w:rsidRPr="00CE2829" w:rsidTr="00E8106C">
        <w:tc>
          <w:tcPr>
            <w:tcW w:w="824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229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Организов</w:t>
            </w:r>
            <w:r w:rsidRPr="00CE2829">
              <w:rPr>
                <w:rFonts w:eastAsia="Times New Roman" w:cs="Times New Roman"/>
                <w:lang w:eastAsia="ru-RU"/>
              </w:rPr>
              <w:t>ы</w:t>
            </w:r>
            <w:r w:rsidRPr="00CE2829">
              <w:rPr>
                <w:rFonts w:eastAsia="Times New Roman" w:cs="Times New Roman"/>
                <w:lang w:eastAsia="ru-RU"/>
              </w:rPr>
              <w:t>вает запись домашнего задания: С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 xml:space="preserve">ставьте </w:t>
            </w:r>
            <w:proofErr w:type="spellStart"/>
            <w:r w:rsidRPr="00CE2829">
              <w:rPr>
                <w:rFonts w:eastAsia="Times New Roman" w:cs="Times New Roman"/>
                <w:lang w:eastAsia="ru-RU"/>
              </w:rPr>
              <w:t>си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квейн</w:t>
            </w:r>
            <w:proofErr w:type="spellEnd"/>
            <w:r w:rsidRPr="00CE2829">
              <w:rPr>
                <w:rFonts w:eastAsia="Times New Roman" w:cs="Times New Roman"/>
                <w:lang w:eastAsia="ru-RU"/>
              </w:rPr>
              <w:t xml:space="preserve"> по т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ме корень; учебник п. 19, вспомните, составьте схему состав почвы</w:t>
            </w: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поиск необход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мой инфо</w:t>
            </w:r>
            <w:r w:rsidRPr="00CE2829">
              <w:rPr>
                <w:rFonts w:eastAsia="Times New Roman" w:cs="Times New Roman"/>
                <w:lang w:eastAsia="ru-RU"/>
              </w:rPr>
              <w:t>р</w:t>
            </w:r>
            <w:r w:rsidRPr="00CE2829">
              <w:rPr>
                <w:rFonts w:eastAsia="Times New Roman" w:cs="Times New Roman"/>
                <w:lang w:eastAsia="ru-RU"/>
              </w:rPr>
              <w:t>мации для выполнения учебных з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даний с и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пользован</w:t>
            </w:r>
            <w:r w:rsidRPr="00CE2829">
              <w:rPr>
                <w:rFonts w:eastAsia="Times New Roman" w:cs="Times New Roman"/>
                <w:lang w:eastAsia="ru-RU"/>
              </w:rPr>
              <w:t>и</w:t>
            </w:r>
            <w:r w:rsidRPr="00CE2829">
              <w:rPr>
                <w:rFonts w:eastAsia="Times New Roman" w:cs="Times New Roman"/>
                <w:lang w:eastAsia="ru-RU"/>
              </w:rPr>
              <w:t>ем учебной литературы, энциклоп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дий, спр</w:t>
            </w:r>
            <w:r w:rsidRPr="00CE2829">
              <w:rPr>
                <w:rFonts w:eastAsia="Times New Roman" w:cs="Times New Roman"/>
                <w:lang w:eastAsia="ru-RU"/>
              </w:rPr>
              <w:t>а</w:t>
            </w:r>
            <w:r w:rsidRPr="00CE2829">
              <w:rPr>
                <w:rFonts w:eastAsia="Times New Roman" w:cs="Times New Roman"/>
                <w:lang w:eastAsia="ru-RU"/>
              </w:rPr>
              <w:t>вочников (включая электро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ные, цифр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вые), в о</w:t>
            </w:r>
            <w:r w:rsidRPr="00CE2829">
              <w:rPr>
                <w:rFonts w:eastAsia="Times New Roman" w:cs="Times New Roman"/>
                <w:lang w:eastAsia="ru-RU"/>
              </w:rPr>
              <w:t>т</w:t>
            </w:r>
            <w:r w:rsidRPr="00CE2829">
              <w:rPr>
                <w:rFonts w:eastAsia="Times New Roman" w:cs="Times New Roman"/>
                <w:lang w:eastAsia="ru-RU"/>
              </w:rPr>
              <w:t>крытом и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формацио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ном пр</w:t>
            </w:r>
            <w:r w:rsidRPr="00CE2829">
              <w:rPr>
                <w:rFonts w:eastAsia="Times New Roman" w:cs="Times New Roman"/>
                <w:lang w:eastAsia="ru-RU"/>
              </w:rPr>
              <w:t>о</w:t>
            </w:r>
            <w:r w:rsidRPr="00CE2829">
              <w:rPr>
                <w:rFonts w:eastAsia="Times New Roman" w:cs="Times New Roman"/>
                <w:lang w:eastAsia="ru-RU"/>
              </w:rPr>
              <w:t>странстве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  <w:r w:rsidRPr="00CE2829">
              <w:rPr>
                <w:rFonts w:eastAsia="Times New Roman" w:cs="Times New Roman"/>
                <w:lang w:eastAsia="ru-RU"/>
              </w:rPr>
              <w:t>осущест</w:t>
            </w:r>
            <w:r w:rsidRPr="00CE2829">
              <w:rPr>
                <w:rFonts w:eastAsia="Times New Roman" w:cs="Times New Roman"/>
                <w:lang w:eastAsia="ru-RU"/>
              </w:rPr>
              <w:t>в</w:t>
            </w:r>
            <w:r w:rsidRPr="00CE2829">
              <w:rPr>
                <w:rFonts w:eastAsia="Times New Roman" w:cs="Times New Roman"/>
                <w:lang w:eastAsia="ru-RU"/>
              </w:rPr>
              <w:t>лять ра</w:t>
            </w:r>
            <w:r w:rsidRPr="00CE2829">
              <w:rPr>
                <w:rFonts w:eastAsia="Times New Roman" w:cs="Times New Roman"/>
                <w:lang w:eastAsia="ru-RU"/>
              </w:rPr>
              <w:t>с</w:t>
            </w:r>
            <w:r w:rsidRPr="00CE2829">
              <w:rPr>
                <w:rFonts w:eastAsia="Times New Roman" w:cs="Times New Roman"/>
                <w:lang w:eastAsia="ru-RU"/>
              </w:rPr>
              <w:t>ширенный поиск и</w:t>
            </w:r>
            <w:r w:rsidRPr="00CE2829">
              <w:rPr>
                <w:rFonts w:eastAsia="Times New Roman" w:cs="Times New Roman"/>
                <w:lang w:eastAsia="ru-RU"/>
              </w:rPr>
              <w:t>н</w:t>
            </w:r>
            <w:r w:rsidRPr="00CE2829">
              <w:rPr>
                <w:rFonts w:eastAsia="Times New Roman" w:cs="Times New Roman"/>
                <w:lang w:eastAsia="ru-RU"/>
              </w:rPr>
              <w:t>формации с испол</w:t>
            </w:r>
            <w:r w:rsidRPr="00CE2829">
              <w:rPr>
                <w:rFonts w:eastAsia="Times New Roman" w:cs="Times New Roman"/>
                <w:lang w:eastAsia="ru-RU"/>
              </w:rPr>
              <w:t>ь</w:t>
            </w:r>
            <w:r w:rsidRPr="00CE2829">
              <w:rPr>
                <w:rFonts w:eastAsia="Times New Roman" w:cs="Times New Roman"/>
                <w:lang w:eastAsia="ru-RU"/>
              </w:rPr>
              <w:t>зованием ресурсов библиотек и Интерн</w:t>
            </w:r>
            <w:r w:rsidRPr="00CE2829">
              <w:rPr>
                <w:rFonts w:eastAsia="Times New Roman" w:cs="Times New Roman"/>
                <w:lang w:eastAsia="ru-RU"/>
              </w:rPr>
              <w:t>е</w:t>
            </w:r>
            <w:r w:rsidRPr="00CE2829">
              <w:rPr>
                <w:rFonts w:eastAsia="Times New Roman" w:cs="Times New Roman"/>
                <w:lang w:eastAsia="ru-RU"/>
              </w:rPr>
              <w:t>та</w:t>
            </w: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0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431" w:type="dxa"/>
          </w:tcPr>
          <w:p w:rsidR="00E8106C" w:rsidRPr="00CE2829" w:rsidRDefault="00E8106C" w:rsidP="00CE2829">
            <w:pPr>
              <w:spacing w:after="120"/>
              <w:rPr>
                <w:rFonts w:eastAsia="Times New Roman" w:cs="Times New Roman"/>
                <w:lang w:eastAsia="ru-RU"/>
              </w:rPr>
            </w:pPr>
          </w:p>
        </w:tc>
      </w:tr>
    </w:tbl>
    <w:p w:rsidR="00E8106C" w:rsidRPr="00E8106C" w:rsidRDefault="00E8106C" w:rsidP="00E8106C">
      <w:pPr>
        <w:spacing w:after="120" w:line="360" w:lineRule="atLeast"/>
        <w:rPr>
          <w:rFonts w:ascii="Verdana" w:eastAsia="Times New Roman" w:hAnsi="Verdana" w:cs="Times New Roman"/>
          <w:lang w:eastAsia="ru-RU"/>
        </w:rPr>
      </w:pPr>
      <w:r w:rsidRPr="00E8106C">
        <w:rPr>
          <w:rFonts w:ascii="Verdana" w:eastAsia="Times New Roman" w:hAnsi="Verdana" w:cs="Times New Roman"/>
          <w:lang w:eastAsia="ru-RU"/>
        </w:rPr>
        <w:t> </w:t>
      </w:r>
    </w:p>
    <w:p w:rsidR="00E8106C" w:rsidRPr="00E8106C" w:rsidRDefault="00E8106C" w:rsidP="00E8106C">
      <w:pPr>
        <w:spacing w:after="120" w:line="360" w:lineRule="atLeast"/>
        <w:rPr>
          <w:rFonts w:ascii="Verdana" w:eastAsia="Times New Roman" w:hAnsi="Verdana" w:cs="Times New Roman"/>
          <w:lang w:eastAsia="ru-RU"/>
        </w:rPr>
      </w:pPr>
    </w:p>
    <w:p w:rsidR="005C5AAC" w:rsidRDefault="005C5AAC">
      <w:pPr>
        <w:rPr>
          <w:rFonts w:eastAsia="Calibri" w:cs="Times New Roman"/>
          <w:sz w:val="24"/>
          <w:szCs w:val="28"/>
        </w:rPr>
      </w:pPr>
      <w:r>
        <w:rPr>
          <w:rFonts w:eastAsia="Calibri" w:cs="Times New Roman"/>
          <w:sz w:val="24"/>
          <w:szCs w:val="28"/>
        </w:rPr>
        <w:br w:type="page"/>
      </w:r>
    </w:p>
    <w:p w:rsidR="00CE2829" w:rsidRPr="00CE2829" w:rsidRDefault="00CE2829" w:rsidP="00CE2829">
      <w:pPr>
        <w:jc w:val="right"/>
        <w:rPr>
          <w:rFonts w:eastAsia="Calibri" w:cs="Times New Roman"/>
          <w:sz w:val="24"/>
          <w:szCs w:val="28"/>
        </w:rPr>
      </w:pPr>
      <w:r w:rsidRPr="00CE2829">
        <w:rPr>
          <w:rFonts w:eastAsia="Calibri" w:cs="Times New Roman"/>
          <w:sz w:val="24"/>
          <w:szCs w:val="28"/>
        </w:rPr>
        <w:lastRenderedPageBreak/>
        <w:t>Приложение №1</w:t>
      </w:r>
    </w:p>
    <w:tbl>
      <w:tblPr>
        <w:tblStyle w:val="ae"/>
        <w:tblW w:w="0" w:type="auto"/>
        <w:tblLook w:val="04A0"/>
      </w:tblPr>
      <w:tblGrid>
        <w:gridCol w:w="7280"/>
        <w:gridCol w:w="7280"/>
      </w:tblGrid>
      <w:tr w:rsidR="00CE2829" w:rsidRPr="00BA5881" w:rsidTr="003A23FB">
        <w:tc>
          <w:tcPr>
            <w:tcW w:w="7280" w:type="dxa"/>
          </w:tcPr>
          <w:p w:rsidR="00CE2829" w:rsidRPr="00BA5881" w:rsidRDefault="00CE2829" w:rsidP="003A2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Текст №1. Изучите строение семени пшеницы. </w:t>
            </w:r>
          </w:p>
          <w:p w:rsidR="00CE2829" w:rsidRPr="00BA5881" w:rsidRDefault="00CE2829" w:rsidP="003A2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881">
              <w:rPr>
                <w:rFonts w:ascii="Times New Roman" w:eastAsia="Calibri" w:hAnsi="Times New Roman" w:cs="Times New Roman"/>
                <w:sz w:val="28"/>
                <w:szCs w:val="28"/>
              </w:rPr>
              <w:t>- определить количество семядолей в семени;</w:t>
            </w:r>
          </w:p>
          <w:p w:rsidR="00CE2829" w:rsidRPr="00BA5881" w:rsidRDefault="00CE2829" w:rsidP="003A2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881">
              <w:rPr>
                <w:rFonts w:ascii="Times New Roman" w:eastAsia="Calibri" w:hAnsi="Times New Roman" w:cs="Times New Roman"/>
                <w:sz w:val="28"/>
                <w:szCs w:val="28"/>
              </w:rPr>
              <w:t>- определить место содержания запаса питательных в</w:t>
            </w:r>
            <w:r w:rsidRPr="00BA588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5881">
              <w:rPr>
                <w:rFonts w:ascii="Times New Roman" w:eastAsia="Calibri" w:hAnsi="Times New Roman" w:cs="Times New Roman"/>
                <w:sz w:val="28"/>
                <w:szCs w:val="28"/>
              </w:rPr>
              <w:t>ществ;</w:t>
            </w:r>
          </w:p>
          <w:p w:rsidR="00CE2829" w:rsidRPr="00BA5881" w:rsidRDefault="00CE2829" w:rsidP="003A2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881">
              <w:rPr>
                <w:rFonts w:ascii="Times New Roman" w:eastAsia="Calibri" w:hAnsi="Times New Roman" w:cs="Times New Roman"/>
                <w:sz w:val="28"/>
                <w:szCs w:val="28"/>
              </w:rPr>
              <w:t>- из чего развивается главный корень.</w:t>
            </w:r>
          </w:p>
          <w:p w:rsidR="00CE2829" w:rsidRPr="00BA5881" w:rsidRDefault="00CE2829" w:rsidP="003A2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7990" cy="327596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990" cy="327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CE2829" w:rsidRPr="00BA5881" w:rsidRDefault="00CE2829" w:rsidP="003A2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161790" cy="1866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790" cy="186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2829" w:rsidRPr="00BA5881" w:rsidRDefault="00CE2829" w:rsidP="003A23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04665" cy="2428875"/>
                  <wp:effectExtent l="0" t="0" r="63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665" cy="2428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829" w:rsidRPr="00BA5881" w:rsidTr="003A23FB">
        <w:tc>
          <w:tcPr>
            <w:tcW w:w="14560" w:type="dxa"/>
            <w:gridSpan w:val="2"/>
          </w:tcPr>
          <w:p w:rsidR="00CE2829" w:rsidRPr="00BA5881" w:rsidRDefault="00CE2829" w:rsidP="003A23FB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BA5881">
              <w:rPr>
                <w:rFonts w:ascii="Calibri" w:eastAsia="Calibri" w:hAnsi="Calibri" w:cs="Times New Roman"/>
                <w:b/>
                <w:sz w:val="24"/>
              </w:rPr>
              <w:t>2. Игра «третий лишний»: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 xml:space="preserve">- ТОМАТ, ПШЕНИЦА, КАРТОФЕЛЬ; (КЛАСС </w:t>
            </w:r>
            <w:proofErr w:type="gramStart"/>
            <w:r w:rsidRPr="00BA5881">
              <w:rPr>
                <w:rFonts w:ascii="Calibri" w:eastAsia="Calibri" w:hAnsi="Calibri" w:cs="Times New Roman"/>
                <w:sz w:val="24"/>
              </w:rPr>
              <w:t>ОДНОДОЛЬНЫХ</w:t>
            </w:r>
            <w:proofErr w:type="gramEnd"/>
            <w:r w:rsidRPr="00BA5881">
              <w:rPr>
                <w:rFonts w:ascii="Calibri" w:eastAsia="Calibri" w:hAnsi="Calibri" w:cs="Times New Roman"/>
                <w:sz w:val="24"/>
              </w:rPr>
              <w:t>)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>- СЕМЕНА, ПЛОДЫ, КОРЕНЬ. (ВЕГЕТАТИВНЫЙ ОРГАН)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BA5881">
              <w:rPr>
                <w:rFonts w:ascii="Calibri" w:eastAsia="Calibri" w:hAnsi="Calibri" w:cs="Times New Roman"/>
                <w:b/>
                <w:sz w:val="24"/>
              </w:rPr>
              <w:t>3.</w:t>
            </w:r>
            <w:r w:rsidRPr="00BA5881">
              <w:rPr>
                <w:rFonts w:ascii="Calibri" w:eastAsia="Calibri" w:hAnsi="Calibri" w:cs="Times New Roman"/>
                <w:b/>
                <w:sz w:val="24"/>
              </w:rPr>
              <w:tab/>
              <w:t>Верны ли утверждения: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>1. В состав семени входят только органические вещества.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 xml:space="preserve">2. </w:t>
            </w:r>
            <w:proofErr w:type="gramStart"/>
            <w:r w:rsidRPr="00BA5881">
              <w:rPr>
                <w:rFonts w:ascii="Calibri" w:eastAsia="Calibri" w:hAnsi="Calibri" w:cs="Times New Roman"/>
                <w:sz w:val="24"/>
              </w:rPr>
              <w:t>Для прорастания семени необходимы вода и воздух.</w:t>
            </w:r>
            <w:proofErr w:type="gramEnd"/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>3. При прорастании семени сначала появляется корешок, который быстро укрепляется в почве.</w:t>
            </w:r>
          </w:p>
        </w:tc>
      </w:tr>
    </w:tbl>
    <w:p w:rsidR="00CE2829" w:rsidRDefault="00CE2829" w:rsidP="00CE2829">
      <w:pPr>
        <w:rPr>
          <w:rFonts w:ascii="Calibri" w:eastAsia="Calibri" w:hAnsi="Calibri" w:cs="Times New Roman"/>
        </w:rPr>
      </w:pPr>
    </w:p>
    <w:p w:rsidR="00CE2829" w:rsidRPr="00CE2829" w:rsidRDefault="00CE2829" w:rsidP="00CE2829">
      <w:pPr>
        <w:jc w:val="right"/>
        <w:rPr>
          <w:rFonts w:eastAsia="Calibri" w:cs="Times New Roman"/>
        </w:rPr>
      </w:pPr>
      <w:r w:rsidRPr="00BA5881">
        <w:rPr>
          <w:rFonts w:ascii="Calibri" w:eastAsia="Calibri" w:hAnsi="Calibri" w:cs="Times New Roman"/>
        </w:rPr>
        <w:lastRenderedPageBreak/>
        <w:t> </w:t>
      </w:r>
      <w:r w:rsidRPr="00CE2829">
        <w:rPr>
          <w:rFonts w:eastAsia="Calibri" w:cs="Times New Roman"/>
          <w:sz w:val="24"/>
        </w:rPr>
        <w:t>Приложение №2</w:t>
      </w:r>
    </w:p>
    <w:tbl>
      <w:tblPr>
        <w:tblStyle w:val="ae"/>
        <w:tblW w:w="0" w:type="auto"/>
        <w:tblLook w:val="04A0"/>
      </w:tblPr>
      <w:tblGrid>
        <w:gridCol w:w="7280"/>
        <w:gridCol w:w="7280"/>
      </w:tblGrid>
      <w:tr w:rsidR="00CE2829" w:rsidRPr="00BA5881" w:rsidTr="003A23FB">
        <w:tc>
          <w:tcPr>
            <w:tcW w:w="7280" w:type="dxa"/>
          </w:tcPr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Calibri" w:eastAsia="Calibri" w:hAnsi="Calibri" w:cs="Times New Roman"/>
              </w:rPr>
              <w:t xml:space="preserve">Текст №1. Изучите строение семени фасоли. 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Calibri" w:eastAsia="Calibri" w:hAnsi="Calibri" w:cs="Times New Roman"/>
              </w:rPr>
              <w:t>- определить количество семядолей в семени;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Calibri" w:eastAsia="Calibri" w:hAnsi="Calibri" w:cs="Times New Roman"/>
              </w:rPr>
              <w:t>- определить место содержания запаса питательных веществ;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Calibri" w:eastAsia="Calibri" w:hAnsi="Calibri" w:cs="Times New Roman"/>
              </w:rPr>
              <w:t>- из чего развивается главный корень.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322445" cy="348742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445" cy="348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CE2829" w:rsidRPr="00BA5881" w:rsidRDefault="00CE2829" w:rsidP="003A23FB">
            <w:pPr>
              <w:ind w:right="-2"/>
              <w:rPr>
                <w:rFonts w:ascii="Calibri" w:eastAsia="Calibri" w:hAnsi="Calibri" w:cs="Times New Roman"/>
              </w:rPr>
            </w:pPr>
            <w:r w:rsidRPr="00BA588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218940" cy="148780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940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A5881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4218940" cy="301599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897" cy="301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829" w:rsidRPr="00BA5881" w:rsidTr="003A23FB">
        <w:tc>
          <w:tcPr>
            <w:tcW w:w="14560" w:type="dxa"/>
            <w:gridSpan w:val="2"/>
          </w:tcPr>
          <w:p w:rsidR="00CE2829" w:rsidRPr="00BA5881" w:rsidRDefault="00CE2829" w:rsidP="003A23FB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BA5881">
              <w:rPr>
                <w:rFonts w:ascii="Calibri" w:eastAsia="Calibri" w:hAnsi="Calibri" w:cs="Times New Roman"/>
                <w:b/>
                <w:sz w:val="24"/>
              </w:rPr>
              <w:t>2. Игра «третий лишний»: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 xml:space="preserve">- ТОМАТ, ПШЕНИЦА, КАРТОФЕЛЬ; (КЛАСС </w:t>
            </w:r>
            <w:proofErr w:type="gramStart"/>
            <w:r w:rsidRPr="00BA5881">
              <w:rPr>
                <w:rFonts w:ascii="Calibri" w:eastAsia="Calibri" w:hAnsi="Calibri" w:cs="Times New Roman"/>
                <w:sz w:val="24"/>
              </w:rPr>
              <w:t>ОДНОДОЛЬНЫХ</w:t>
            </w:r>
            <w:proofErr w:type="gramEnd"/>
            <w:r w:rsidRPr="00BA5881">
              <w:rPr>
                <w:rFonts w:ascii="Calibri" w:eastAsia="Calibri" w:hAnsi="Calibri" w:cs="Times New Roman"/>
                <w:sz w:val="24"/>
              </w:rPr>
              <w:t>)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>- СЕМЕНА, ПЛОДЫ, КОРЕНЬ. (ВЕГЕТАТИВНЫЙ ОРГАН)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BA5881">
              <w:rPr>
                <w:rFonts w:ascii="Calibri" w:eastAsia="Calibri" w:hAnsi="Calibri" w:cs="Times New Roman"/>
                <w:b/>
                <w:sz w:val="24"/>
              </w:rPr>
              <w:t>3.</w:t>
            </w:r>
            <w:r w:rsidRPr="00BA5881">
              <w:rPr>
                <w:rFonts w:ascii="Calibri" w:eastAsia="Calibri" w:hAnsi="Calibri" w:cs="Times New Roman"/>
                <w:b/>
                <w:sz w:val="24"/>
              </w:rPr>
              <w:tab/>
              <w:t>Верны ли утверждения: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>1. В состав семени входят только органические вещества.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 xml:space="preserve">2. </w:t>
            </w:r>
            <w:proofErr w:type="gramStart"/>
            <w:r w:rsidRPr="00BA5881">
              <w:rPr>
                <w:rFonts w:ascii="Calibri" w:eastAsia="Calibri" w:hAnsi="Calibri" w:cs="Times New Roman"/>
                <w:sz w:val="24"/>
              </w:rPr>
              <w:t>Для прорастания семени необходимы вода и воздух.</w:t>
            </w:r>
            <w:proofErr w:type="gramEnd"/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  <w:sz w:val="24"/>
              </w:rPr>
            </w:pPr>
            <w:r w:rsidRPr="00BA5881">
              <w:rPr>
                <w:rFonts w:ascii="Calibri" w:eastAsia="Calibri" w:hAnsi="Calibri" w:cs="Times New Roman"/>
                <w:sz w:val="24"/>
              </w:rPr>
              <w:t>3. При прорастании семени сначала появляется корешок, который быстро укрепляется в почве.</w:t>
            </w:r>
          </w:p>
        </w:tc>
      </w:tr>
    </w:tbl>
    <w:p w:rsidR="00CE2829" w:rsidRPr="00BA5881" w:rsidRDefault="00CE2829" w:rsidP="00CE2829">
      <w:pPr>
        <w:jc w:val="right"/>
        <w:rPr>
          <w:rFonts w:ascii="Calibri" w:eastAsia="Calibri" w:hAnsi="Calibri" w:cs="Times New Roman"/>
        </w:rPr>
      </w:pPr>
      <w:r w:rsidRPr="00BA5881">
        <w:rPr>
          <w:rFonts w:ascii="Calibri" w:eastAsia="Calibri" w:hAnsi="Calibri" w:cs="Times New Roman"/>
        </w:rPr>
        <w:lastRenderedPageBreak/>
        <w:t>Приложение №3</w:t>
      </w:r>
    </w:p>
    <w:tbl>
      <w:tblPr>
        <w:tblStyle w:val="ae"/>
        <w:tblW w:w="0" w:type="auto"/>
        <w:tblLook w:val="04A0"/>
      </w:tblPr>
      <w:tblGrid>
        <w:gridCol w:w="7280"/>
        <w:gridCol w:w="7280"/>
      </w:tblGrid>
      <w:tr w:rsidR="00CE2829" w:rsidRPr="00BA5881" w:rsidTr="003A23FB">
        <w:tc>
          <w:tcPr>
            <w:tcW w:w="7280" w:type="dxa"/>
          </w:tcPr>
          <w:p w:rsidR="00CE2829" w:rsidRPr="00BA5881" w:rsidRDefault="00CE2829" w:rsidP="003A2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№2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Задание 1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: определить значение корня (записать в табл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цу)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24350" cy="22002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29" w:rsidRPr="00BA5881" w:rsidRDefault="00CE2829" w:rsidP="003A2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Вопрос: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Почему рекомендуется сажать деревья вдоль оврагов, склонов, рек, что особенно важно для нашей местности?</w:t>
            </w:r>
          </w:p>
          <w:p w:rsidR="00CE2829" w:rsidRPr="00BA5881" w:rsidRDefault="00CE2829" w:rsidP="003A2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Вопрос: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Легко ли удержать в руках раскрытый зонтик, когда дует сильный ветер? (Зонт или вырывается из рук или сломается). Какая же сила нужна, чтобы огромный дуб, береза и другие деревья могли удержаться не только против ветра, но и против бури, урагана?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280" w:type="dxa"/>
          </w:tcPr>
          <w:p w:rsidR="00CE2829" w:rsidRPr="00BA5881" w:rsidRDefault="00CE2829" w:rsidP="003A2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 №3.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 задание: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виды корней (записать в таблицу).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14825" cy="34385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62450" cy="18573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29" w:rsidRPr="00BA5881" w:rsidRDefault="00CE2829" w:rsidP="003A23FB">
            <w:pPr>
              <w:jc w:val="both"/>
              <w:rPr>
                <w:rFonts w:ascii="Calibri" w:eastAsia="Calibri" w:hAnsi="Calibri" w:cs="Times New Roman"/>
              </w:rPr>
            </w:pP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Вопрос:  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окучивают картофель?</w:t>
            </w: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</w:p>
        </w:tc>
      </w:tr>
      <w:tr w:rsidR="00CE2829" w:rsidRPr="00BA5881" w:rsidTr="003A23FB">
        <w:tc>
          <w:tcPr>
            <w:tcW w:w="7280" w:type="dxa"/>
          </w:tcPr>
          <w:p w:rsidR="00CE2829" w:rsidRPr="00BA5881" w:rsidRDefault="00CE2829" w:rsidP="003A2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Текст №4.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 задание: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типы корневых систем (записать в таблицу).</w:t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52925" cy="17145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24350" cy="34956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49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00550" cy="1600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  <w:r w:rsidRPr="00BA588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38650" cy="7905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</w:p>
          <w:p w:rsidR="00CE2829" w:rsidRPr="00BA5881" w:rsidRDefault="00CE2829" w:rsidP="003A2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 задание: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тексту №4 заполнить таблицу:</w:t>
            </w:r>
          </w:p>
          <w:p w:rsidR="00CE2829" w:rsidRPr="00BA5881" w:rsidRDefault="00CE2829" w:rsidP="003A23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38"/>
              <w:gridCol w:w="2446"/>
              <w:gridCol w:w="2370"/>
            </w:tblGrid>
            <w:tr w:rsidR="00CE2829" w:rsidRPr="00BA5881" w:rsidTr="003A23FB">
              <w:tc>
                <w:tcPr>
                  <w:tcW w:w="3190" w:type="dxa"/>
                </w:tcPr>
                <w:p w:rsidR="00CE2829" w:rsidRPr="00BA5881" w:rsidRDefault="00CE2829" w:rsidP="003A23F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A588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Признаки класса</w:t>
                  </w:r>
                </w:p>
              </w:tc>
              <w:tc>
                <w:tcPr>
                  <w:tcW w:w="3190" w:type="dxa"/>
                  <w:vAlign w:val="center"/>
                </w:tcPr>
                <w:p w:rsidR="00CE2829" w:rsidRPr="00BA5881" w:rsidRDefault="00CE2829" w:rsidP="003A23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A588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Однодольные</w:t>
                  </w:r>
                </w:p>
              </w:tc>
              <w:tc>
                <w:tcPr>
                  <w:tcW w:w="3191" w:type="dxa"/>
                  <w:vAlign w:val="center"/>
                </w:tcPr>
                <w:p w:rsidR="00CE2829" w:rsidRPr="00BA5881" w:rsidRDefault="00CE2829" w:rsidP="003A23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BA588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Двудольные</w:t>
                  </w:r>
                </w:p>
              </w:tc>
            </w:tr>
            <w:tr w:rsidR="00CE2829" w:rsidRPr="00BA5881" w:rsidTr="003A23FB">
              <w:tc>
                <w:tcPr>
                  <w:tcW w:w="3190" w:type="dxa"/>
                  <w:vAlign w:val="center"/>
                </w:tcPr>
                <w:p w:rsidR="00CE2829" w:rsidRPr="00BA5881" w:rsidRDefault="00CE2829" w:rsidP="003A23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A588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Корневая система</w:t>
                  </w:r>
                </w:p>
              </w:tc>
              <w:tc>
                <w:tcPr>
                  <w:tcW w:w="3190" w:type="dxa"/>
                  <w:vAlign w:val="center"/>
                </w:tcPr>
                <w:p w:rsidR="00CE2829" w:rsidRPr="00BA5881" w:rsidRDefault="00CE2829" w:rsidP="003A23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E2829" w:rsidRPr="00BA5881" w:rsidRDefault="00CE2829" w:rsidP="003A23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  <w:vAlign w:val="center"/>
                </w:tcPr>
                <w:p w:rsidR="00CE2829" w:rsidRPr="00BA5881" w:rsidRDefault="00CE2829" w:rsidP="003A23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829" w:rsidRPr="00BA5881" w:rsidRDefault="00CE2829" w:rsidP="003A23F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E2829" w:rsidRPr="00BA5881" w:rsidRDefault="00CE2829" w:rsidP="003A23FB">
            <w:pPr>
              <w:rPr>
                <w:rFonts w:ascii="Calibri" w:eastAsia="Calibri" w:hAnsi="Calibri" w:cs="Times New Roman"/>
              </w:rPr>
            </w:pPr>
          </w:p>
        </w:tc>
      </w:tr>
    </w:tbl>
    <w:p w:rsidR="00CE2829" w:rsidRDefault="00CE2829" w:rsidP="00CE2829">
      <w:pPr>
        <w:numPr>
          <w:ilvl w:val="2"/>
          <w:numId w:val="13"/>
        </w:num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E2829" w:rsidRDefault="00CE2829" w:rsidP="00CE2829">
      <w:pPr>
        <w:numPr>
          <w:ilvl w:val="2"/>
          <w:numId w:val="13"/>
        </w:num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F626C" w:rsidRDefault="00CE2829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br w:type="page"/>
      </w:r>
    </w:p>
    <w:p w:rsidR="004F626C" w:rsidRDefault="004F626C">
      <w:pPr>
        <w:rPr>
          <w:rFonts w:ascii="Arial" w:eastAsia="Times New Roman" w:hAnsi="Arial" w:cs="Arial"/>
          <w:b/>
          <w:bCs/>
          <w:sz w:val="24"/>
          <w:szCs w:val="24"/>
          <w:lang w:eastAsia="ar-SA"/>
        </w:rPr>
        <w:sectPr w:rsidR="004F626C" w:rsidSect="000B358A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CE2829" w:rsidRPr="00CE2829" w:rsidRDefault="004F626C" w:rsidP="00CE2829">
      <w:pPr>
        <w:numPr>
          <w:ilvl w:val="2"/>
          <w:numId w:val="13"/>
        </w:numPr>
        <w:suppressAutoHyphens/>
        <w:spacing w:after="0" w:line="240" w:lineRule="auto"/>
        <w:jc w:val="right"/>
        <w:outlineLvl w:val="2"/>
        <w:rPr>
          <w:rFonts w:eastAsia="Times New Roman" w:cs="Arial"/>
          <w:bCs/>
          <w:sz w:val="24"/>
          <w:szCs w:val="24"/>
          <w:lang w:eastAsia="ar-SA"/>
        </w:rPr>
      </w:pPr>
      <w:r>
        <w:rPr>
          <w:rFonts w:eastAsia="Times New Roman" w:cs="Arial"/>
          <w:bCs/>
          <w:sz w:val="24"/>
          <w:szCs w:val="24"/>
          <w:lang w:eastAsia="ar-SA"/>
        </w:rPr>
        <w:lastRenderedPageBreak/>
        <w:t>П</w:t>
      </w:r>
      <w:r w:rsidR="00CE2829" w:rsidRPr="00CE2829">
        <w:rPr>
          <w:rFonts w:eastAsia="Times New Roman" w:cs="Arial"/>
          <w:bCs/>
          <w:sz w:val="24"/>
          <w:szCs w:val="24"/>
          <w:lang w:eastAsia="ar-SA"/>
        </w:rPr>
        <w:t>риложение №4</w:t>
      </w:r>
    </w:p>
    <w:p w:rsidR="00CE2829" w:rsidRPr="00BA5881" w:rsidRDefault="00CE2829" w:rsidP="00CE2829">
      <w:pPr>
        <w:numPr>
          <w:ilvl w:val="2"/>
          <w:numId w:val="13"/>
        </w:numPr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Лабораторная работа. «</w:t>
      </w:r>
      <w:r w:rsidRPr="00BA58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Строение корневых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систем». </w:t>
      </w:r>
    </w:p>
    <w:p w:rsidR="00CE2829" w:rsidRPr="00BA5881" w:rsidRDefault="00CE2829" w:rsidP="00CE28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Цель: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 изучить типы корневых систем, познакомиться с их строением.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4F626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Оборудование: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 гербарные экземпляры растений со стержневой и мочковатой корневыми системами (дикая редька, пастушья сумка, сурепка, одуванчик, фасоль, горох, подсолнечник, рожь, пшеница, овес, мятлик луговой, ежа сборная, лютик едкий, подорожник большой, первоцвет); таблица «Органы растения», рисунки учебника на с. 38.</w:t>
      </w:r>
      <w:proofErr w:type="gramEnd"/>
    </w:p>
    <w:p w:rsidR="00CE2829" w:rsidRPr="004F626C" w:rsidRDefault="00CE2829" w:rsidP="004F626C">
      <w:pPr>
        <w:numPr>
          <w:ilvl w:val="3"/>
          <w:numId w:val="13"/>
        </w:numPr>
        <w:suppressAutoHyphens/>
        <w:spacing w:after="0" w:line="276" w:lineRule="auto"/>
        <w:outlineLvl w:val="3"/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b/>
          <w:bCs/>
          <w:i/>
          <w:iCs/>
          <w:sz w:val="24"/>
          <w:szCs w:val="24"/>
          <w:lang w:eastAsia="ar-SA"/>
        </w:rPr>
        <w:t>Инструктивная карточка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1.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Рассмотрите корневые системы предложенных вам растений. Чем они различаются? 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2.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 По тексту учебника  прочитайте, какие корневые системы называются стержневыми, а какие – мочковатыми. 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3.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 Отберите растения со стержневой корневой системой.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4.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 Отберите растения с мочковатой корневой системой.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5. 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Зарисуйте в тетради схему стержневой корневой системы. Обозначьте </w:t>
      </w:r>
      <w:proofErr w:type="gramStart"/>
      <w:r w:rsidRPr="004F626C">
        <w:rPr>
          <w:rFonts w:ascii="Arial" w:eastAsia="Times New Roman" w:hAnsi="Arial" w:cs="Arial"/>
          <w:sz w:val="24"/>
          <w:szCs w:val="24"/>
          <w:lang w:eastAsia="ar-SA"/>
        </w:rPr>
        <w:t>главный</w:t>
      </w:r>
      <w:proofErr w:type="gramEnd"/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 и боковые корни. Подумайте, какой корень называется главным.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6.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 xml:space="preserve"> Зарисуйте в тетради схему мочковатой корневой системы. Обозначьте придаточные и боковые корни. Подумайте, какие корни называются придаточными.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7. </w:t>
      </w:r>
      <w:r w:rsidRPr="004F626C">
        <w:rPr>
          <w:rFonts w:ascii="Arial" w:eastAsia="Times New Roman" w:hAnsi="Arial" w:cs="Arial"/>
          <w:sz w:val="24"/>
          <w:szCs w:val="24"/>
          <w:lang w:eastAsia="ar-SA"/>
        </w:rPr>
        <w:t>Заполните схему.</w:t>
      </w:r>
    </w:p>
    <w:p w:rsidR="00CE2829" w:rsidRPr="004F626C" w:rsidRDefault="00CE2829" w:rsidP="004F626C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626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116705" cy="4770408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34" cy="48013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6C" w:rsidRDefault="004F626C" w:rsidP="00CE282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F626C" w:rsidRDefault="004F626C">
      <w:pPr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p w:rsidR="00CE2829" w:rsidRPr="00BA5881" w:rsidRDefault="00CE2829" w:rsidP="00CE282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720715" cy="1995805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1995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29" w:rsidRPr="004F626C" w:rsidRDefault="00CE2829" w:rsidP="004F626C">
      <w:pPr>
        <w:numPr>
          <w:ilvl w:val="4"/>
          <w:numId w:val="13"/>
        </w:numPr>
        <w:suppressAutoHyphens/>
        <w:spacing w:after="0" w:line="276" w:lineRule="auto"/>
        <w:outlineLvl w:val="4"/>
        <w:rPr>
          <w:rFonts w:ascii="Arial" w:eastAsia="Times New Roman" w:hAnsi="Arial" w:cs="Arial"/>
          <w:b/>
          <w:bCs/>
          <w:iCs/>
          <w:color w:val="000000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iCs/>
          <w:color w:val="000000"/>
          <w:sz w:val="24"/>
          <w:lang w:eastAsia="ar-SA"/>
        </w:rPr>
        <w:t>Виды корневых систем растений</w:t>
      </w:r>
    </w:p>
    <w:p w:rsidR="00CE2829" w:rsidRPr="004F626C" w:rsidRDefault="00CE2829" w:rsidP="004F626C">
      <w:pPr>
        <w:numPr>
          <w:ilvl w:val="3"/>
          <w:numId w:val="13"/>
        </w:numPr>
        <w:suppressAutoHyphens/>
        <w:spacing w:after="0" w:line="276" w:lineRule="auto"/>
        <w:outlineLvl w:val="3"/>
        <w:rPr>
          <w:rFonts w:ascii="Arial" w:eastAsia="Times New Roman" w:hAnsi="Arial" w:cs="Arial"/>
          <w:b/>
          <w:bCs/>
          <w:i/>
          <w:iCs/>
          <w:color w:val="757966"/>
          <w:sz w:val="24"/>
          <w:lang w:eastAsia="ar-SA"/>
        </w:rPr>
      </w:pPr>
    </w:p>
    <w:p w:rsidR="00CE2829" w:rsidRPr="004F626C" w:rsidRDefault="00CE2829" w:rsidP="004F626C">
      <w:pPr>
        <w:numPr>
          <w:ilvl w:val="3"/>
          <w:numId w:val="13"/>
        </w:numPr>
        <w:suppressAutoHyphens/>
        <w:spacing w:after="0" w:line="276" w:lineRule="auto"/>
        <w:outlineLvl w:val="3"/>
        <w:rPr>
          <w:rFonts w:ascii="Arial" w:eastAsia="Times New Roman" w:hAnsi="Arial" w:cs="Arial"/>
          <w:b/>
          <w:bCs/>
          <w:i/>
          <w:iCs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i/>
          <w:iCs/>
          <w:sz w:val="24"/>
          <w:lang w:eastAsia="ar-SA"/>
        </w:rPr>
        <w:t>Проверочные задания</w:t>
      </w:r>
    </w:p>
    <w:p w:rsidR="004F626C" w:rsidRDefault="004F626C" w:rsidP="004F626C">
      <w:pPr>
        <w:suppressAutoHyphens/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lang w:eastAsia="ar-SA"/>
        </w:rPr>
      </w:pP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i/>
          <w:iCs/>
          <w:sz w:val="24"/>
          <w:lang w:eastAsia="ar-SA"/>
        </w:rPr>
        <w:t xml:space="preserve">Задание 1. </w:t>
      </w:r>
      <w:r w:rsidRPr="004F626C">
        <w:rPr>
          <w:rFonts w:ascii="Arial" w:eastAsia="Times New Roman" w:hAnsi="Arial" w:cs="Arial"/>
          <w:sz w:val="24"/>
          <w:lang w:eastAsia="ar-SA"/>
        </w:rPr>
        <w:t>Вставьте пропущенные слова.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1.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Совокупность корней растения называется … системой.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 xml:space="preserve">2. </w:t>
      </w:r>
      <w:r w:rsidRPr="004F626C">
        <w:rPr>
          <w:rFonts w:ascii="Arial" w:eastAsia="Times New Roman" w:hAnsi="Arial" w:cs="Arial"/>
          <w:sz w:val="24"/>
          <w:lang w:eastAsia="ar-SA"/>
        </w:rPr>
        <w:t>Корневая система, в которой можно выделить главный корень, называется … 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3.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Стержневая корневая система состоит из … и … корней.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4.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Если в корневой системе нельзя выделить главный корень, то такая система называется … 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 xml:space="preserve">5. </w:t>
      </w:r>
      <w:r w:rsidRPr="004F626C">
        <w:rPr>
          <w:rFonts w:ascii="Arial" w:eastAsia="Times New Roman" w:hAnsi="Arial" w:cs="Arial"/>
          <w:sz w:val="24"/>
          <w:lang w:eastAsia="ar-SA"/>
        </w:rPr>
        <w:t>Мочковатая корневая система состоит из … и … корней.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6.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Дикая редька, пастушья сумка, сурепка, одуванчик, фасоль, горох, подсолнечник имеют … корневую систему.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7.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>Рожь, пшеница, овес, мятлик луговой, ежа сборная, лютик едкий, подорожник большой, первоцвет имеют … корневую систему.</w:t>
      </w:r>
      <w:proofErr w:type="gramEnd"/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8.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Корни, которые отрастают от главного, называются … 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 xml:space="preserve">9. 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Придаточными называются корни, которые отрастают 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>от</w:t>
      </w:r>
      <w:proofErr w:type="gramEnd"/>
      <w:r w:rsidRPr="004F626C">
        <w:rPr>
          <w:rFonts w:ascii="Arial" w:eastAsia="Times New Roman" w:hAnsi="Arial" w:cs="Arial"/>
          <w:sz w:val="24"/>
          <w:lang w:eastAsia="ar-SA"/>
        </w:rPr>
        <w:t xml:space="preserve"> …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10.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Из зародышевого корешка развивается …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 xml:space="preserve"> .</w:t>
      </w:r>
      <w:proofErr w:type="gramEnd"/>
    </w:p>
    <w:p w:rsidR="004F626C" w:rsidRDefault="004F626C" w:rsidP="004F626C">
      <w:pPr>
        <w:suppressAutoHyphens/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lang w:eastAsia="ar-SA"/>
        </w:rPr>
      </w:pP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i/>
          <w:iCs/>
          <w:sz w:val="24"/>
          <w:lang w:eastAsia="ar-SA"/>
        </w:rPr>
        <w:t>Задание 2.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Выбери правильный ответ.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1.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Впервые корень появился у: 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а) покрытосеменных;  б) мхов; в) плауновидных; г) водорослей.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2.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Корневая система растений – это: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а) главный и боковые корни; б) главный и придаточные корни; в) придаточные и боковые корни;</w:t>
      </w:r>
      <w:r w:rsidRPr="004F626C">
        <w:rPr>
          <w:rFonts w:ascii="Arial" w:eastAsia="Times New Roman" w:hAnsi="Arial" w:cs="Arial"/>
          <w:sz w:val="24"/>
          <w:lang w:eastAsia="ar-SA"/>
        </w:rPr>
        <w:br/>
        <w:t>г) совокупность всех корней одного растения.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3.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Придаточные корни развиваются 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>на</w:t>
      </w:r>
      <w:proofErr w:type="gramEnd"/>
      <w:r w:rsidRPr="004F626C">
        <w:rPr>
          <w:rFonts w:ascii="Arial" w:eastAsia="Times New Roman" w:hAnsi="Arial" w:cs="Arial"/>
          <w:sz w:val="24"/>
          <w:lang w:eastAsia="ar-SA"/>
        </w:rPr>
        <w:t>: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 xml:space="preserve">а) 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>главном</w:t>
      </w:r>
      <w:proofErr w:type="gramEnd"/>
      <w:r w:rsidRPr="004F626C">
        <w:rPr>
          <w:rFonts w:ascii="Arial" w:eastAsia="Times New Roman" w:hAnsi="Arial" w:cs="Arial"/>
          <w:sz w:val="24"/>
          <w:lang w:eastAsia="ar-SA"/>
        </w:rPr>
        <w:t xml:space="preserve"> корне; б) стебле; в) боковых корнях; г) воздушных корнях.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4.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Функциями корня являются: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а) закрепление в почве; б) поглощение воды и минеральных солей; в) размножение; г) всё перечисленное.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5.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Верхушка корня покрыта: 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а) корневыми волосками; б) кожицей; в) корневым чехликом; г) кутикулой.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6.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Сразу под корневым чехликом начинается зона: 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а) деления; б) всасывания; в) проведения;  г) роста.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 xml:space="preserve">7. </w:t>
      </w:r>
      <w:r w:rsidRPr="004F626C">
        <w:rPr>
          <w:rFonts w:ascii="Arial" w:eastAsia="Times New Roman" w:hAnsi="Arial" w:cs="Arial"/>
          <w:sz w:val="24"/>
          <w:lang w:eastAsia="ar-SA"/>
        </w:rPr>
        <w:t>Корневой волосок – это: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lastRenderedPageBreak/>
        <w:t>а) вырост наружной клетки корня; б) боковой корень; в) вырост клеток стебля; г) придаточный корень.</w:t>
      </w:r>
    </w:p>
    <w:p w:rsidR="004F626C" w:rsidRDefault="004F626C" w:rsidP="004F626C">
      <w:pPr>
        <w:suppressAutoHyphens/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lang w:eastAsia="ar-SA"/>
        </w:rPr>
      </w:pP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i/>
          <w:iCs/>
          <w:sz w:val="24"/>
          <w:lang w:eastAsia="ar-SA"/>
        </w:rPr>
        <w:t>Задание 3.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Верно ли утверждение?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1.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С помощью корня растение закрепляется в почве.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 xml:space="preserve">2. </w:t>
      </w:r>
      <w:r w:rsidRPr="004F626C">
        <w:rPr>
          <w:rFonts w:ascii="Arial" w:eastAsia="Times New Roman" w:hAnsi="Arial" w:cs="Arial"/>
          <w:sz w:val="24"/>
          <w:lang w:eastAsia="ar-SA"/>
        </w:rPr>
        <w:t>Корневая система – это все главные и боковые корни растений.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3.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Если в корневой системе хорошо заметен главный корень, то она называется мочковатой.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4.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Если нельзя выделить главный корень, то корневая система называется стержневой.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5.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Минеральные вещества, растворенные в воде, всасываются корневыми волосками.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6.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Корневой волосок – вырост наружной клетки корня.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7.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Питательные вещества могут откладываться в главном корне. Такой корень называется корнеплодом.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 xml:space="preserve">8. </w:t>
      </w:r>
      <w:r w:rsidRPr="004F626C">
        <w:rPr>
          <w:rFonts w:ascii="Arial" w:eastAsia="Times New Roman" w:hAnsi="Arial" w:cs="Arial"/>
          <w:sz w:val="24"/>
          <w:lang w:eastAsia="ar-SA"/>
        </w:rPr>
        <w:t>Стержневая корневая система образована придаточными и боковыми корнями.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9.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Мочковатая корневая система образована главным и боковыми корнями.</w:t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lang w:eastAsia="ar-SA"/>
        </w:rPr>
      </w:pPr>
      <w:r w:rsidRPr="004F626C">
        <w:rPr>
          <w:rFonts w:ascii="Arial" w:eastAsia="Times New Roman" w:hAnsi="Arial" w:cs="Arial"/>
          <w:noProof/>
          <w:sz w:val="24"/>
          <w:lang w:eastAsia="ru-RU"/>
        </w:rPr>
        <w:drawing>
          <wp:inline distT="0" distB="0" distL="0" distR="0">
            <wp:extent cx="4011283" cy="2708366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73" cy="27169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sz w:val="24"/>
          <w:lang w:eastAsia="ar-SA"/>
        </w:rPr>
        <w:t>10.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 Растения со слабым стеблем поднимаются вверх с помощью корней-прицепок.</w:t>
      </w:r>
    </w:p>
    <w:p w:rsidR="004F626C" w:rsidRDefault="004F626C" w:rsidP="004F626C">
      <w:pPr>
        <w:suppressAutoHyphens/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lang w:eastAsia="ar-SA"/>
        </w:rPr>
      </w:pPr>
    </w:p>
    <w:p w:rsidR="00CE2829" w:rsidRPr="004F626C" w:rsidRDefault="00CE2829" w:rsidP="004F626C">
      <w:p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b/>
          <w:bCs/>
          <w:i/>
          <w:iCs/>
          <w:sz w:val="24"/>
          <w:lang w:eastAsia="ar-SA"/>
        </w:rPr>
        <w:t xml:space="preserve">3адание 4. </w:t>
      </w:r>
      <w:r w:rsidRPr="004F626C">
        <w:rPr>
          <w:rFonts w:ascii="Arial" w:eastAsia="Times New Roman" w:hAnsi="Arial" w:cs="Arial"/>
          <w:sz w:val="24"/>
          <w:lang w:eastAsia="ar-SA"/>
        </w:rPr>
        <w:t xml:space="preserve">Восстановите логическую цепь. </w:t>
      </w:r>
    </w:p>
    <w:p w:rsidR="00CE2829" w:rsidRPr="004F626C" w:rsidRDefault="00CE2829" w:rsidP="004F626C">
      <w:pPr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Минеральные вещества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 xml:space="preserve"> + ? ––&gt; </w:t>
      </w:r>
      <w:proofErr w:type="gramEnd"/>
      <w:r w:rsidRPr="004F626C">
        <w:rPr>
          <w:rFonts w:ascii="Arial" w:eastAsia="Times New Roman" w:hAnsi="Arial" w:cs="Arial"/>
          <w:sz w:val="24"/>
          <w:lang w:eastAsia="ar-SA"/>
        </w:rPr>
        <w:t xml:space="preserve">корень. </w:t>
      </w:r>
    </w:p>
    <w:p w:rsidR="00CE2829" w:rsidRPr="004F626C" w:rsidRDefault="00CE2829" w:rsidP="004F626C">
      <w:pPr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Главный корень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 xml:space="preserve"> + ? ––&gt; </w:t>
      </w:r>
      <w:proofErr w:type="gramEnd"/>
      <w:r w:rsidRPr="004F626C">
        <w:rPr>
          <w:rFonts w:ascii="Arial" w:eastAsia="Times New Roman" w:hAnsi="Arial" w:cs="Arial"/>
          <w:sz w:val="24"/>
          <w:lang w:eastAsia="ar-SA"/>
        </w:rPr>
        <w:t xml:space="preserve">стержневая корневая система. </w:t>
      </w:r>
    </w:p>
    <w:p w:rsidR="00CE2829" w:rsidRPr="004F626C" w:rsidRDefault="00CE2829" w:rsidP="004F626C">
      <w:pPr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Придаточные корни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 xml:space="preserve"> + ? ––&gt; </w:t>
      </w:r>
      <w:proofErr w:type="gramEnd"/>
      <w:r w:rsidRPr="004F626C">
        <w:rPr>
          <w:rFonts w:ascii="Arial" w:eastAsia="Times New Roman" w:hAnsi="Arial" w:cs="Arial"/>
          <w:sz w:val="24"/>
          <w:lang w:eastAsia="ar-SA"/>
        </w:rPr>
        <w:t xml:space="preserve">мочковатая корневая система. </w:t>
      </w:r>
    </w:p>
    <w:p w:rsidR="00CE2829" w:rsidRPr="004F626C" w:rsidRDefault="00CE2829" w:rsidP="004F626C">
      <w:pPr>
        <w:numPr>
          <w:ilvl w:val="0"/>
          <w:numId w:val="14"/>
        </w:numPr>
        <w:suppressAutoHyphens/>
        <w:spacing w:after="0" w:line="276" w:lineRule="auto"/>
        <w:rPr>
          <w:rFonts w:ascii="Arial" w:eastAsia="Times New Roman" w:hAnsi="Arial" w:cs="Arial"/>
          <w:sz w:val="24"/>
          <w:lang w:eastAsia="ar-SA"/>
        </w:rPr>
      </w:pPr>
      <w:r w:rsidRPr="004F626C">
        <w:rPr>
          <w:rFonts w:ascii="Arial" w:eastAsia="Times New Roman" w:hAnsi="Arial" w:cs="Arial"/>
          <w:sz w:val="24"/>
          <w:lang w:eastAsia="ar-SA"/>
        </w:rPr>
        <w:t>Корневой чехлик &gt; зона делящихся клеток</w:t>
      </w:r>
      <w:proofErr w:type="gramStart"/>
      <w:r w:rsidRPr="004F626C">
        <w:rPr>
          <w:rFonts w:ascii="Arial" w:eastAsia="Times New Roman" w:hAnsi="Arial" w:cs="Arial"/>
          <w:sz w:val="24"/>
          <w:lang w:eastAsia="ar-SA"/>
        </w:rPr>
        <w:t xml:space="preserve"> ––&gt; ? ––&gt; </w:t>
      </w:r>
      <w:proofErr w:type="gramEnd"/>
      <w:r w:rsidRPr="004F626C">
        <w:rPr>
          <w:rFonts w:ascii="Arial" w:eastAsia="Times New Roman" w:hAnsi="Arial" w:cs="Arial"/>
          <w:sz w:val="24"/>
          <w:lang w:eastAsia="ar-SA"/>
        </w:rPr>
        <w:t xml:space="preserve">зона всасывания ––&gt; ? . </w:t>
      </w:r>
    </w:p>
    <w:p w:rsidR="00CE2829" w:rsidRDefault="00CE2829" w:rsidP="00CE2829">
      <w:pPr>
        <w:rPr>
          <w:rFonts w:ascii="Arial" w:eastAsia="Calibri" w:hAnsi="Arial" w:cs="Arial"/>
        </w:rPr>
      </w:pPr>
    </w:p>
    <w:p w:rsidR="004F626C" w:rsidRPr="004F626C" w:rsidRDefault="004F626C" w:rsidP="004F626C">
      <w:pPr>
        <w:suppressAutoHyphens/>
        <w:spacing w:after="0" w:line="276" w:lineRule="auto"/>
        <w:ind w:left="142"/>
        <w:rPr>
          <w:rFonts w:ascii="Arial" w:eastAsia="Times New Roman" w:hAnsi="Arial" w:cs="Arial"/>
          <w:i/>
          <w:sz w:val="24"/>
          <w:szCs w:val="20"/>
          <w:lang w:eastAsia="ar-SA"/>
        </w:rPr>
      </w:pPr>
      <w:r w:rsidRPr="004F626C">
        <w:rPr>
          <w:rFonts w:ascii="Arial" w:eastAsia="Times New Roman" w:hAnsi="Arial" w:cs="Arial"/>
          <w:i/>
          <w:sz w:val="24"/>
          <w:szCs w:val="20"/>
          <w:lang w:eastAsia="ar-SA"/>
        </w:rPr>
        <w:t>Сделайте вывод об особенностях строения разных типов корневых систем.</w:t>
      </w:r>
    </w:p>
    <w:p w:rsidR="004F626C" w:rsidRPr="004F626C" w:rsidRDefault="004F626C" w:rsidP="004F626C">
      <w:pPr>
        <w:pStyle w:val="a7"/>
        <w:suppressAutoHyphens/>
        <w:spacing w:after="0" w:line="276" w:lineRule="auto"/>
        <w:ind w:left="142"/>
        <w:rPr>
          <w:rFonts w:ascii="Arial" w:eastAsia="Times New Roman" w:hAnsi="Arial" w:cs="Arial"/>
          <w:i/>
          <w:sz w:val="24"/>
          <w:szCs w:val="20"/>
          <w:lang w:eastAsia="ar-SA"/>
        </w:rPr>
      </w:pPr>
      <w:r w:rsidRPr="004F626C">
        <w:rPr>
          <w:rFonts w:ascii="Arial" w:eastAsia="Times New Roman" w:hAnsi="Arial" w:cs="Arial"/>
          <w:i/>
          <w:sz w:val="24"/>
          <w:szCs w:val="20"/>
          <w:lang w:eastAsia="ar-SA"/>
        </w:rPr>
        <w:t>В ходе работы с гербарными экземплярами было выявлено, что существуют различные типы корневых систем, выявили, что у однодольных – мочковатая корневая система, а у двудольных растений – стержневая корневая система. Работая со схемой, мы определили, что существуют различные виды корней: главный, боковой, придаточный  в соответствии систематическому положению.</w:t>
      </w:r>
    </w:p>
    <w:p w:rsidR="004F626C" w:rsidRDefault="004F626C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br w:type="page"/>
      </w:r>
    </w:p>
    <w:p w:rsidR="00CE2829" w:rsidRPr="004F626C" w:rsidRDefault="00CE2829" w:rsidP="00CE2829">
      <w:pPr>
        <w:spacing w:after="0"/>
        <w:jc w:val="right"/>
        <w:rPr>
          <w:rFonts w:ascii="Calibri" w:eastAsia="Calibri" w:hAnsi="Calibri" w:cs="Times New Roman"/>
          <w:sz w:val="24"/>
        </w:rPr>
      </w:pPr>
      <w:r w:rsidRPr="004F626C">
        <w:rPr>
          <w:rFonts w:ascii="Calibri" w:eastAsia="Calibri" w:hAnsi="Calibri" w:cs="Times New Roman"/>
          <w:sz w:val="24"/>
        </w:rPr>
        <w:lastRenderedPageBreak/>
        <w:t>Приложение №5</w:t>
      </w:r>
    </w:p>
    <w:p w:rsidR="00CE2829" w:rsidRPr="00BA5881" w:rsidRDefault="00CE2829" w:rsidP="00CE282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881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BA5881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</w:p>
    <w:p w:rsidR="00CE2829" w:rsidRPr="00BA5881" w:rsidRDefault="00CE2829" w:rsidP="00CE28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Какую корневую систему имеет фасоль?</w:t>
      </w:r>
    </w:p>
    <w:p w:rsidR="00CE2829" w:rsidRPr="00BA5881" w:rsidRDefault="00CE2829" w:rsidP="00CE2829">
      <w:pPr>
        <w:spacing w:line="240" w:lineRule="auto"/>
        <w:ind w:left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А) мочковатую</w:t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  <w:t>Б) стержневую</w:t>
      </w:r>
    </w:p>
    <w:p w:rsidR="00CE2829" w:rsidRPr="00BA5881" w:rsidRDefault="00CE2829" w:rsidP="00CE28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Какую функцию не выполняет корень?</w:t>
      </w:r>
    </w:p>
    <w:p w:rsidR="00CE2829" w:rsidRPr="00BA5881" w:rsidRDefault="00CE2829" w:rsidP="00CE2829">
      <w:pPr>
        <w:spacing w:line="240" w:lineRule="auto"/>
        <w:ind w:left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А) Удерживает растение в почве</w:t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  <w:t>Б) Осуществляет дыхание растения</w:t>
      </w:r>
    </w:p>
    <w:p w:rsidR="00CE2829" w:rsidRPr="00BA5881" w:rsidRDefault="00CE2829" w:rsidP="00CE28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Из чего развивается главный корень?</w:t>
      </w:r>
    </w:p>
    <w:p w:rsidR="00CE2829" w:rsidRPr="00BA5881" w:rsidRDefault="00CE2829" w:rsidP="00CE2829">
      <w:pPr>
        <w:spacing w:line="240" w:lineRule="auto"/>
        <w:ind w:left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А) Из зародышевого корешка</w:t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  <w:t>Б) От стебля растения</w:t>
      </w:r>
    </w:p>
    <w:p w:rsidR="00CE2829" w:rsidRPr="00BA5881" w:rsidRDefault="00CE2829" w:rsidP="00CE28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Корневая система однодольных растений ...</w:t>
      </w:r>
    </w:p>
    <w:p w:rsidR="00CE2829" w:rsidRPr="00BA5881" w:rsidRDefault="00CE2829" w:rsidP="00CE2829">
      <w:pPr>
        <w:spacing w:line="240" w:lineRule="auto"/>
        <w:ind w:left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А) мочковатая</w:t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  <w:t>Б) стержневая</w:t>
      </w:r>
    </w:p>
    <w:p w:rsidR="00CE2829" w:rsidRPr="00BA5881" w:rsidRDefault="00CE2829" w:rsidP="00CE282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Количество семядолей в семени двудольных растений?</w:t>
      </w:r>
    </w:p>
    <w:p w:rsidR="00CE2829" w:rsidRPr="00BA5881" w:rsidRDefault="00CE2829" w:rsidP="00CE2829">
      <w:pPr>
        <w:spacing w:line="240" w:lineRule="auto"/>
        <w:ind w:left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А) одно</w:t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</w:r>
      <w:r w:rsidRPr="00BA5881">
        <w:rPr>
          <w:rFonts w:ascii="Times New Roman" w:eastAsia="Calibri" w:hAnsi="Times New Roman" w:cs="Times New Roman"/>
          <w:sz w:val="24"/>
          <w:szCs w:val="24"/>
        </w:rPr>
        <w:tab/>
        <w:t>Б) два</w:t>
      </w:r>
    </w:p>
    <w:p w:rsidR="00CE2829" w:rsidRPr="00BA5881" w:rsidRDefault="00CE2829" w:rsidP="00CE282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881">
        <w:rPr>
          <w:rFonts w:ascii="Times New Roman" w:eastAsia="Calibri" w:hAnsi="Times New Roman" w:cs="Times New Roman"/>
          <w:b/>
          <w:sz w:val="24"/>
          <w:szCs w:val="24"/>
        </w:rPr>
        <w:t>Уровень</w:t>
      </w:r>
      <w:proofErr w:type="gramStart"/>
      <w:r w:rsidRPr="00BA5881"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proofErr w:type="gramEnd"/>
    </w:p>
    <w:p w:rsidR="00CE2829" w:rsidRPr="00BA5881" w:rsidRDefault="00CE2829" w:rsidP="00CE282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81">
        <w:rPr>
          <w:rFonts w:ascii="Times New Roman" w:eastAsia="Calibri" w:hAnsi="Times New Roman" w:cs="Times New Roman"/>
          <w:sz w:val="24"/>
          <w:szCs w:val="24"/>
        </w:rPr>
        <w:t>Соотнесите: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4786"/>
      </w:tblGrid>
      <w:tr w:rsidR="00CE2829" w:rsidRPr="00BA5881" w:rsidTr="003A23FB">
        <w:tc>
          <w:tcPr>
            <w:tcW w:w="4497" w:type="dxa"/>
          </w:tcPr>
          <w:p w:rsidR="00CE2829" w:rsidRPr="00BA5881" w:rsidRDefault="00CE2829" w:rsidP="003A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4786" w:type="dxa"/>
          </w:tcPr>
          <w:p w:rsidR="00CE2829" w:rsidRPr="00BA5881" w:rsidRDefault="00CE2829" w:rsidP="003A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Определения</w:t>
            </w:r>
          </w:p>
        </w:tc>
      </w:tr>
      <w:tr w:rsidR="00CE2829" w:rsidRPr="00BA5881" w:rsidTr="003A23FB">
        <w:tc>
          <w:tcPr>
            <w:tcW w:w="4497" w:type="dxa"/>
            <w:vAlign w:val="center"/>
          </w:tcPr>
          <w:p w:rsidR="00CE2829" w:rsidRPr="00BA5881" w:rsidRDefault="00CE2829" w:rsidP="003A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Корень - </w:t>
            </w:r>
          </w:p>
        </w:tc>
        <w:tc>
          <w:tcPr>
            <w:tcW w:w="4786" w:type="dxa"/>
          </w:tcPr>
          <w:p w:rsidR="00CE2829" w:rsidRPr="00BA5881" w:rsidRDefault="00CE2829" w:rsidP="003A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корень</w:t>
            </w:r>
            <w:proofErr w:type="gramEnd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уходящий в почву глубже всех</w:t>
            </w:r>
          </w:p>
        </w:tc>
      </w:tr>
      <w:tr w:rsidR="00CE2829" w:rsidRPr="00BA5881" w:rsidTr="003A23FB">
        <w:tc>
          <w:tcPr>
            <w:tcW w:w="4497" w:type="dxa"/>
            <w:vAlign w:val="center"/>
          </w:tcPr>
          <w:p w:rsidR="00CE2829" w:rsidRPr="00BA5881" w:rsidRDefault="00CE2829" w:rsidP="003A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Корневая система - </w:t>
            </w:r>
          </w:p>
        </w:tc>
        <w:tc>
          <w:tcPr>
            <w:tcW w:w="4786" w:type="dxa"/>
          </w:tcPr>
          <w:p w:rsidR="00CE2829" w:rsidRPr="00BA5881" w:rsidRDefault="00CE2829" w:rsidP="003A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корневая </w:t>
            </w:r>
            <w:proofErr w:type="gramStart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состоящая из прид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точных и боковых корней</w:t>
            </w:r>
          </w:p>
        </w:tc>
      </w:tr>
      <w:tr w:rsidR="00CE2829" w:rsidRPr="00BA5881" w:rsidTr="003A23FB">
        <w:tc>
          <w:tcPr>
            <w:tcW w:w="4497" w:type="dxa"/>
            <w:vAlign w:val="center"/>
          </w:tcPr>
          <w:p w:rsidR="00CE2829" w:rsidRPr="00BA5881" w:rsidRDefault="00CE2829" w:rsidP="003A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Главный корень - </w:t>
            </w:r>
          </w:p>
        </w:tc>
        <w:tc>
          <w:tcPr>
            <w:tcW w:w="4786" w:type="dxa"/>
          </w:tcPr>
          <w:p w:rsidR="00CE2829" w:rsidRPr="00BA5881" w:rsidRDefault="00CE2829" w:rsidP="003A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корневая </w:t>
            </w:r>
            <w:proofErr w:type="gramStart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состоящая из главного и боковых корней</w:t>
            </w:r>
          </w:p>
        </w:tc>
      </w:tr>
      <w:tr w:rsidR="00CE2829" w:rsidRPr="00BA5881" w:rsidTr="003A23FB">
        <w:tc>
          <w:tcPr>
            <w:tcW w:w="4497" w:type="dxa"/>
            <w:vAlign w:val="center"/>
          </w:tcPr>
          <w:p w:rsidR="00CE2829" w:rsidRPr="00BA5881" w:rsidRDefault="00CE2829" w:rsidP="003A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4. Боковые корни -</w:t>
            </w:r>
          </w:p>
        </w:tc>
        <w:tc>
          <w:tcPr>
            <w:tcW w:w="4786" w:type="dxa"/>
          </w:tcPr>
          <w:p w:rsidR="00CE2829" w:rsidRPr="00BA5881" w:rsidRDefault="00CE2829" w:rsidP="003A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корни</w:t>
            </w:r>
            <w:proofErr w:type="gramEnd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отходящие по бокам от стебля</w:t>
            </w:r>
          </w:p>
        </w:tc>
      </w:tr>
      <w:tr w:rsidR="00CE2829" w:rsidRPr="00BA5881" w:rsidTr="003A23FB">
        <w:tc>
          <w:tcPr>
            <w:tcW w:w="4497" w:type="dxa"/>
            <w:vAlign w:val="center"/>
          </w:tcPr>
          <w:p w:rsidR="00CE2829" w:rsidRPr="00BA5881" w:rsidRDefault="00CE2829" w:rsidP="003A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Придаточные корни - </w:t>
            </w:r>
          </w:p>
        </w:tc>
        <w:tc>
          <w:tcPr>
            <w:tcW w:w="4786" w:type="dxa"/>
          </w:tcPr>
          <w:p w:rsidR="00CE2829" w:rsidRPr="00BA5881" w:rsidRDefault="00CE2829" w:rsidP="003A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корни</w:t>
            </w:r>
            <w:proofErr w:type="gramEnd"/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отходящие по бокам от главного и придаточного</w:t>
            </w:r>
          </w:p>
        </w:tc>
      </w:tr>
      <w:tr w:rsidR="00CE2829" w:rsidRPr="00BA5881" w:rsidTr="003A23FB">
        <w:trPr>
          <w:trHeight w:val="659"/>
        </w:trPr>
        <w:tc>
          <w:tcPr>
            <w:tcW w:w="4497" w:type="dxa"/>
            <w:vAlign w:val="center"/>
          </w:tcPr>
          <w:p w:rsidR="00CE2829" w:rsidRPr="00BA5881" w:rsidRDefault="00CE2829" w:rsidP="003A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Стержневая корневая система - </w:t>
            </w:r>
          </w:p>
        </w:tc>
        <w:tc>
          <w:tcPr>
            <w:tcW w:w="4786" w:type="dxa"/>
            <w:vAlign w:val="center"/>
          </w:tcPr>
          <w:p w:rsidR="00CE2829" w:rsidRPr="00BA5881" w:rsidRDefault="00CE2829" w:rsidP="003A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Е. система всех корней</w:t>
            </w:r>
          </w:p>
        </w:tc>
      </w:tr>
      <w:tr w:rsidR="00CE2829" w:rsidRPr="00BA5881" w:rsidTr="003A23FB">
        <w:tc>
          <w:tcPr>
            <w:tcW w:w="4497" w:type="dxa"/>
            <w:vAlign w:val="center"/>
          </w:tcPr>
          <w:p w:rsidR="00CE2829" w:rsidRPr="00BA5881" w:rsidRDefault="00CE2829" w:rsidP="003A23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7. Мочковатая корневая система -</w:t>
            </w:r>
          </w:p>
        </w:tc>
        <w:tc>
          <w:tcPr>
            <w:tcW w:w="4786" w:type="dxa"/>
          </w:tcPr>
          <w:p w:rsidR="00CE2829" w:rsidRPr="00BA5881" w:rsidRDefault="00CE2829" w:rsidP="003A23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Ж. подземные органы растений, всасыва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щие воду и минеральные соли, удерж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A5881">
              <w:rPr>
                <w:rFonts w:ascii="Times New Roman" w:eastAsia="Calibri" w:hAnsi="Times New Roman" w:cs="Times New Roman"/>
                <w:sz w:val="24"/>
                <w:szCs w:val="24"/>
              </w:rPr>
              <w:t>вающие растения в почве.</w:t>
            </w:r>
          </w:p>
        </w:tc>
      </w:tr>
    </w:tbl>
    <w:p w:rsidR="00CE2829" w:rsidRPr="00BA5881" w:rsidRDefault="00CE2829" w:rsidP="00CE2829">
      <w:pPr>
        <w:rPr>
          <w:rFonts w:ascii="Calibri" w:eastAsia="Calibri" w:hAnsi="Calibri" w:cs="Times New Roman"/>
        </w:rPr>
      </w:pPr>
    </w:p>
    <w:p w:rsidR="00CE2829" w:rsidRPr="004F626C" w:rsidRDefault="00CE2829" w:rsidP="004F626C">
      <w:pPr>
        <w:rPr>
          <w:rFonts w:ascii="Times New Roman" w:eastAsia="Calibri" w:hAnsi="Times New Roman" w:cs="Times New Roman"/>
          <w:sz w:val="28"/>
          <w:szCs w:val="28"/>
        </w:rPr>
      </w:pPr>
    </w:p>
    <w:p w:rsidR="00CE2829" w:rsidRDefault="00CE2829" w:rsidP="00CE2829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CE2829" w:rsidRDefault="00CE2829" w:rsidP="00CE2829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CE2829" w:rsidRDefault="00CE2829" w:rsidP="00CE2829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CE2829" w:rsidRDefault="00CE2829" w:rsidP="00CE2829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B16A42" w:rsidRPr="00E51E95" w:rsidRDefault="00B16A42" w:rsidP="00B16A42">
      <w:pPr>
        <w:spacing w:after="120" w:line="360" w:lineRule="atLeast"/>
        <w:rPr>
          <w:rFonts w:ascii="Verdana" w:eastAsia="Times New Roman" w:hAnsi="Verdana" w:cs="Times New Roman"/>
          <w:lang w:eastAsia="ru-RU"/>
        </w:rPr>
      </w:pPr>
      <w:r w:rsidRPr="00E51E95">
        <w:rPr>
          <w:rFonts w:ascii="Verdana" w:eastAsia="Times New Roman" w:hAnsi="Verdana" w:cs="Times New Roman"/>
          <w:lang w:eastAsia="ru-RU"/>
        </w:rPr>
        <w:br/>
      </w:r>
    </w:p>
    <w:p w:rsidR="008C7F8C" w:rsidRPr="00E51E95" w:rsidRDefault="008C7F8C">
      <w:pPr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E51E95">
        <w:rPr>
          <w:rFonts w:ascii="Georgia" w:hAnsi="Georgia"/>
          <w:sz w:val="20"/>
          <w:szCs w:val="20"/>
        </w:rPr>
        <w:br w:type="page"/>
      </w:r>
    </w:p>
    <w:p w:rsidR="00563862" w:rsidRPr="00E51E95" w:rsidRDefault="007C028E" w:rsidP="007C028E">
      <w:pPr>
        <w:shd w:val="clear" w:color="auto" w:fill="FFFFFF"/>
        <w:spacing w:after="0" w:line="360" w:lineRule="auto"/>
        <w:ind w:firstLine="708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7C028E">
        <w:rPr>
          <w:rFonts w:asciiTheme="majorHAnsi" w:eastAsia="Times New Roman" w:hAnsiTheme="majorHAnsi" w:cs="Arial"/>
          <w:b/>
          <w:bCs/>
          <w:sz w:val="24"/>
          <w:szCs w:val="20"/>
          <w:bdr w:val="none" w:sz="0" w:space="0" w:color="auto" w:frame="1"/>
          <w:lang w:eastAsia="ru-RU"/>
        </w:rPr>
        <w:lastRenderedPageBreak/>
        <w:t xml:space="preserve">8. </w:t>
      </w:r>
      <w:r w:rsidR="008C7F8C" w:rsidRPr="007C028E">
        <w:rPr>
          <w:rFonts w:asciiTheme="majorHAnsi" w:eastAsia="Times New Roman" w:hAnsiTheme="majorHAnsi" w:cs="Arial"/>
          <w:b/>
          <w:bCs/>
          <w:sz w:val="24"/>
          <w:szCs w:val="20"/>
          <w:bdr w:val="none" w:sz="0" w:space="0" w:color="auto" w:frame="1"/>
          <w:lang w:eastAsia="ru-RU"/>
        </w:rPr>
        <w:t>Заключение</w:t>
      </w:r>
      <w:r>
        <w:rPr>
          <w:rFonts w:asciiTheme="majorHAnsi" w:eastAsia="Times New Roman" w:hAnsiTheme="majorHAnsi" w:cs="Arial"/>
          <w:b/>
          <w:bCs/>
          <w:sz w:val="24"/>
          <w:szCs w:val="20"/>
          <w:bdr w:val="none" w:sz="0" w:space="0" w:color="auto" w:frame="1"/>
          <w:lang w:eastAsia="ru-RU"/>
        </w:rPr>
        <w:t>.</w:t>
      </w:r>
      <w:r w:rsidR="000A33A5">
        <w:rPr>
          <w:rFonts w:asciiTheme="majorHAnsi" w:eastAsia="Times New Roman" w:hAnsiTheme="majorHAnsi" w:cs="Arial"/>
          <w:b/>
          <w:bCs/>
          <w:sz w:val="24"/>
          <w:szCs w:val="20"/>
          <w:bdr w:val="none" w:sz="0" w:space="0" w:color="auto" w:frame="1"/>
          <w:lang w:eastAsia="ru-RU"/>
        </w:rPr>
        <w:fldChar w:fldCharType="begin"/>
      </w:r>
      <w:r w:rsidR="004F626C">
        <w:instrText xml:space="preserve"> XE "</w:instrText>
      </w:r>
      <w:r w:rsidR="004F626C" w:rsidRPr="007C710C">
        <w:rPr>
          <w:rFonts w:asciiTheme="majorHAnsi" w:eastAsia="Times New Roman" w:hAnsiTheme="majorHAnsi" w:cs="Arial"/>
          <w:b/>
          <w:bCs/>
          <w:sz w:val="24"/>
          <w:szCs w:val="20"/>
          <w:bdr w:val="none" w:sz="0" w:space="0" w:color="auto" w:frame="1"/>
          <w:lang w:eastAsia="ru-RU"/>
        </w:rPr>
        <w:instrText>8. Заключение.</w:instrText>
      </w:r>
      <w:r w:rsidR="004F626C">
        <w:instrText xml:space="preserve">" </w:instrText>
      </w:r>
      <w:r w:rsidR="000A33A5">
        <w:rPr>
          <w:rFonts w:asciiTheme="majorHAnsi" w:eastAsia="Times New Roman" w:hAnsiTheme="majorHAnsi" w:cs="Arial"/>
          <w:b/>
          <w:bCs/>
          <w:sz w:val="24"/>
          <w:szCs w:val="20"/>
          <w:bdr w:val="none" w:sz="0" w:space="0" w:color="auto" w:frame="1"/>
          <w:lang w:eastAsia="ru-RU"/>
        </w:rPr>
        <w:fldChar w:fldCharType="end"/>
      </w:r>
      <w:r>
        <w:rPr>
          <w:rFonts w:asciiTheme="majorHAnsi" w:eastAsia="Times New Roman" w:hAnsiTheme="majorHAnsi" w:cs="Arial"/>
          <w:b/>
          <w:bCs/>
          <w:sz w:val="24"/>
          <w:szCs w:val="20"/>
          <w:bdr w:val="none" w:sz="0" w:space="0" w:color="auto" w:frame="1"/>
          <w:lang w:eastAsia="ru-RU"/>
        </w:rPr>
        <w:t xml:space="preserve"> </w:t>
      </w:r>
      <w:r w:rsidR="00563862" w:rsidRPr="00E51E95">
        <w:rPr>
          <w:rFonts w:eastAsia="Times New Roman" w:cs="Times New Roman"/>
          <w:sz w:val="24"/>
          <w:szCs w:val="24"/>
          <w:lang w:eastAsia="ru-RU"/>
        </w:rPr>
        <w:t>Исследовательская работа носит просветительский, воспитательный, обучающий характер. Учащиеся приобретают навыки самостоятельной познавательной де</w:t>
      </w:r>
      <w:r w:rsidR="00563862" w:rsidRPr="00E51E95">
        <w:rPr>
          <w:rFonts w:eastAsia="Times New Roman" w:cs="Times New Roman"/>
          <w:sz w:val="24"/>
          <w:szCs w:val="24"/>
          <w:lang w:eastAsia="ru-RU"/>
        </w:rPr>
        <w:t>я</w:t>
      </w:r>
      <w:r w:rsidR="00563862" w:rsidRPr="00E51E95">
        <w:rPr>
          <w:rFonts w:eastAsia="Times New Roman" w:cs="Times New Roman"/>
          <w:sz w:val="24"/>
          <w:szCs w:val="24"/>
          <w:lang w:eastAsia="ru-RU"/>
        </w:rPr>
        <w:t xml:space="preserve">тельности: учатся собирать и анализировать информацию, исследовать проблемные ситуации, формулировать проблемы. Исследовательская работа помогает на практике осуществлять </w:t>
      </w:r>
      <w:proofErr w:type="spellStart"/>
      <w:r w:rsidR="00563862" w:rsidRPr="00E51E95">
        <w:rPr>
          <w:rFonts w:eastAsia="Times New Roman" w:cs="Times New Roman"/>
          <w:sz w:val="24"/>
          <w:szCs w:val="24"/>
          <w:lang w:eastAsia="ru-RU"/>
        </w:rPr>
        <w:t>межпредметные</w:t>
      </w:r>
      <w:proofErr w:type="spellEnd"/>
      <w:r w:rsidR="00563862" w:rsidRPr="00E51E95">
        <w:rPr>
          <w:rFonts w:eastAsia="Times New Roman" w:cs="Times New Roman"/>
          <w:sz w:val="24"/>
          <w:szCs w:val="24"/>
          <w:lang w:eastAsia="ru-RU"/>
        </w:rPr>
        <w:t xml:space="preserve"> связи, формируя научное мировоззрение, добывать и усваивать знания из разных отраслей науки.</w:t>
      </w:r>
    </w:p>
    <w:p w:rsidR="00563862" w:rsidRDefault="00563862" w:rsidP="0056386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E51E95">
        <w:rPr>
          <w:rFonts w:eastAsia="Times New Roman" w:cs="Times New Roman"/>
          <w:sz w:val="24"/>
          <w:szCs w:val="24"/>
          <w:lang w:eastAsia="ru-RU"/>
        </w:rPr>
        <w:t>Знания нельзя «передать» и «получить», они могут получиться в результате активной и самостоятельной познавательной деятельности, которая обеспечивает реализацию творческ</w:t>
      </w:r>
      <w:r w:rsidRPr="00E51E95">
        <w:rPr>
          <w:rFonts w:eastAsia="Times New Roman" w:cs="Times New Roman"/>
          <w:sz w:val="24"/>
          <w:szCs w:val="24"/>
          <w:lang w:eastAsia="ru-RU"/>
        </w:rPr>
        <w:t>о</w:t>
      </w:r>
      <w:r w:rsidRPr="00E51E95">
        <w:rPr>
          <w:rFonts w:eastAsia="Times New Roman" w:cs="Times New Roman"/>
          <w:sz w:val="24"/>
          <w:szCs w:val="24"/>
          <w:lang w:eastAsia="ru-RU"/>
        </w:rPr>
        <w:t>го потенциала, накопление опыта, условия для самоопределения и саморазвития учащихся ч</w:t>
      </w:r>
      <w:r w:rsidRPr="00E51E95">
        <w:rPr>
          <w:rFonts w:eastAsia="Times New Roman" w:cs="Times New Roman"/>
          <w:sz w:val="24"/>
          <w:szCs w:val="24"/>
          <w:lang w:eastAsia="ru-RU"/>
        </w:rPr>
        <w:t>е</w:t>
      </w:r>
      <w:r w:rsidRPr="00E51E95">
        <w:rPr>
          <w:rFonts w:eastAsia="Times New Roman" w:cs="Times New Roman"/>
          <w:sz w:val="24"/>
          <w:szCs w:val="24"/>
          <w:lang w:eastAsia="ru-RU"/>
        </w:rPr>
        <w:t>рез исследовательскую деятельность.</w:t>
      </w:r>
    </w:p>
    <w:p w:rsidR="00F571F9" w:rsidRPr="00F571F9" w:rsidRDefault="00F571F9" w:rsidP="00F571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571F9">
        <w:rPr>
          <w:rFonts w:eastAsia="Times New Roman" w:cs="Times New Roman"/>
          <w:sz w:val="24"/>
          <w:szCs w:val="24"/>
          <w:lang w:eastAsia="ru-RU"/>
        </w:rPr>
        <w:t>Развитие познавательной самостоятельности обучающихся выступает как средство орг</w:t>
      </w:r>
      <w:r w:rsidRPr="00F571F9">
        <w:rPr>
          <w:rFonts w:eastAsia="Times New Roman" w:cs="Times New Roman"/>
          <w:sz w:val="24"/>
          <w:szCs w:val="24"/>
          <w:lang w:eastAsia="ru-RU"/>
        </w:rPr>
        <w:t>а</w:t>
      </w:r>
      <w:r w:rsidRPr="00F571F9">
        <w:rPr>
          <w:rFonts w:eastAsia="Times New Roman" w:cs="Times New Roman"/>
          <w:sz w:val="24"/>
          <w:szCs w:val="24"/>
          <w:lang w:eastAsia="ru-RU"/>
        </w:rPr>
        <w:t>низации обучен</w:t>
      </w:r>
      <w:r>
        <w:rPr>
          <w:rFonts w:eastAsia="Times New Roman" w:cs="Times New Roman"/>
          <w:sz w:val="24"/>
          <w:szCs w:val="24"/>
          <w:lang w:eastAsia="ru-RU"/>
        </w:rPr>
        <w:t xml:space="preserve">ия учащихся и как цель обучения, </w:t>
      </w:r>
      <w:r w:rsidRPr="00F571F9">
        <w:rPr>
          <w:rFonts w:eastAsia="Times New Roman" w:cs="Times New Roman"/>
          <w:sz w:val="24"/>
          <w:szCs w:val="24"/>
          <w:lang w:eastAsia="ru-RU"/>
        </w:rPr>
        <w:t>является объективным условием сознател</w:t>
      </w:r>
      <w:r w:rsidRPr="00F571F9">
        <w:rPr>
          <w:rFonts w:eastAsia="Times New Roman" w:cs="Times New Roman"/>
          <w:sz w:val="24"/>
          <w:szCs w:val="24"/>
          <w:lang w:eastAsia="ru-RU"/>
        </w:rPr>
        <w:t>ь</w:t>
      </w:r>
      <w:r w:rsidRPr="00F571F9">
        <w:rPr>
          <w:rFonts w:eastAsia="Times New Roman" w:cs="Times New Roman"/>
          <w:sz w:val="24"/>
          <w:szCs w:val="24"/>
          <w:lang w:eastAsia="ru-RU"/>
        </w:rPr>
        <w:t>ного и прочного усвоения школьниками биологических знаний, умений и навыков. Самосто</w:t>
      </w:r>
      <w:r w:rsidRPr="00F571F9">
        <w:rPr>
          <w:rFonts w:eastAsia="Times New Roman" w:cs="Times New Roman"/>
          <w:sz w:val="24"/>
          <w:szCs w:val="24"/>
          <w:lang w:eastAsia="ru-RU"/>
        </w:rPr>
        <w:t>я</w:t>
      </w:r>
      <w:r w:rsidRPr="00F571F9">
        <w:rPr>
          <w:rFonts w:eastAsia="Times New Roman" w:cs="Times New Roman"/>
          <w:sz w:val="24"/>
          <w:szCs w:val="24"/>
          <w:lang w:eastAsia="ru-RU"/>
        </w:rPr>
        <w:t>тельная учебная деятельность служит незаменимым средством активизации учащихся, форм</w:t>
      </w:r>
      <w:r w:rsidRPr="00F571F9">
        <w:rPr>
          <w:rFonts w:eastAsia="Times New Roman" w:cs="Times New Roman"/>
          <w:sz w:val="24"/>
          <w:szCs w:val="24"/>
          <w:lang w:eastAsia="ru-RU"/>
        </w:rPr>
        <w:t>и</w:t>
      </w:r>
      <w:r w:rsidRPr="00F571F9">
        <w:rPr>
          <w:rFonts w:eastAsia="Times New Roman" w:cs="Times New Roman"/>
          <w:sz w:val="24"/>
          <w:szCs w:val="24"/>
          <w:lang w:eastAsia="ru-RU"/>
        </w:rPr>
        <w:t>рования у них интереса к изучаемому предмету. Если ученики только заучивают формулировки понятий, правил и выполняют по образцам задания, то вскоре охладевают к урокам. Лишь бл</w:t>
      </w:r>
      <w:r w:rsidRPr="00F571F9">
        <w:rPr>
          <w:rFonts w:eastAsia="Times New Roman" w:cs="Times New Roman"/>
          <w:sz w:val="24"/>
          <w:szCs w:val="24"/>
          <w:lang w:eastAsia="ru-RU"/>
        </w:rPr>
        <w:t>а</w:t>
      </w:r>
      <w:r w:rsidRPr="00F571F9">
        <w:rPr>
          <w:rFonts w:eastAsia="Times New Roman" w:cs="Times New Roman"/>
          <w:sz w:val="24"/>
          <w:szCs w:val="24"/>
          <w:lang w:eastAsia="ru-RU"/>
        </w:rPr>
        <w:t>годаря продуктивным видам самостоятельного учебного труда, возможно длительное время поддерживать и развивать интерес учащихся к знаниям.</w:t>
      </w:r>
    </w:p>
    <w:p w:rsidR="004E2950" w:rsidRDefault="00F571F9" w:rsidP="00F571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571F9">
        <w:rPr>
          <w:rFonts w:eastAsia="Times New Roman" w:cs="Times New Roman"/>
          <w:sz w:val="24"/>
          <w:szCs w:val="24"/>
          <w:lang w:eastAsia="ru-RU"/>
        </w:rPr>
        <w:t>Как правило, учитель использует различные формы урока, однако в каждом конкретном случае он должен стремиться выбрать такой метод или методический прием, который бы ма</w:t>
      </w:r>
      <w:r w:rsidRPr="00F571F9">
        <w:rPr>
          <w:rFonts w:eastAsia="Times New Roman" w:cs="Times New Roman"/>
          <w:sz w:val="24"/>
          <w:szCs w:val="24"/>
          <w:lang w:eastAsia="ru-RU"/>
        </w:rPr>
        <w:t>к</w:t>
      </w:r>
      <w:r w:rsidRPr="00F571F9">
        <w:rPr>
          <w:rFonts w:eastAsia="Times New Roman" w:cs="Times New Roman"/>
          <w:sz w:val="24"/>
          <w:szCs w:val="24"/>
          <w:lang w:eastAsia="ru-RU"/>
        </w:rPr>
        <w:t>симально стимулировал развитие познавательной активности и самостоятельности учащихся</w:t>
      </w:r>
      <w:r w:rsidR="004E2950">
        <w:rPr>
          <w:rFonts w:eastAsia="Times New Roman" w:cs="Times New Roman"/>
          <w:sz w:val="24"/>
          <w:szCs w:val="24"/>
          <w:lang w:eastAsia="ru-RU"/>
        </w:rPr>
        <w:t>, одной из н</w:t>
      </w:r>
      <w:r w:rsidRPr="00F571F9">
        <w:rPr>
          <w:rFonts w:eastAsia="Times New Roman" w:cs="Times New Roman"/>
          <w:sz w:val="24"/>
          <w:szCs w:val="24"/>
          <w:lang w:eastAsia="ru-RU"/>
        </w:rPr>
        <w:t>аиболее эффективн</w:t>
      </w:r>
      <w:r w:rsidR="004E2950">
        <w:rPr>
          <w:rFonts w:eastAsia="Times New Roman" w:cs="Times New Roman"/>
          <w:sz w:val="24"/>
          <w:szCs w:val="24"/>
          <w:lang w:eastAsia="ru-RU"/>
        </w:rPr>
        <w:t xml:space="preserve">ой деятельностью является </w:t>
      </w:r>
      <w:proofErr w:type="gramStart"/>
      <w:r w:rsidR="004E2950">
        <w:rPr>
          <w:rFonts w:eastAsia="Times New Roman" w:cs="Times New Roman"/>
          <w:sz w:val="24"/>
          <w:szCs w:val="24"/>
          <w:lang w:eastAsia="ru-RU"/>
        </w:rPr>
        <w:t>исследовательская</w:t>
      </w:r>
      <w:proofErr w:type="gramEnd"/>
      <w:r w:rsidR="004E2950">
        <w:rPr>
          <w:rFonts w:eastAsia="Times New Roman" w:cs="Times New Roman"/>
          <w:sz w:val="24"/>
          <w:szCs w:val="24"/>
          <w:lang w:eastAsia="ru-RU"/>
        </w:rPr>
        <w:t>.</w:t>
      </w:r>
      <w:r w:rsidRPr="00F571F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571F9" w:rsidRPr="00F571F9" w:rsidRDefault="00F571F9" w:rsidP="00F571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571F9">
        <w:rPr>
          <w:rFonts w:eastAsia="Times New Roman" w:cs="Times New Roman"/>
          <w:sz w:val="24"/>
          <w:szCs w:val="24"/>
          <w:lang w:eastAsia="ru-RU"/>
        </w:rPr>
        <w:t>Постановка на уроке перед учащимися проблемн</w:t>
      </w:r>
      <w:r w:rsidR="004E2950">
        <w:rPr>
          <w:rFonts w:eastAsia="Times New Roman" w:cs="Times New Roman"/>
          <w:sz w:val="24"/>
          <w:szCs w:val="24"/>
          <w:lang w:eastAsia="ru-RU"/>
        </w:rPr>
        <w:t>о-исследовательских</w:t>
      </w:r>
      <w:r w:rsidRPr="00F571F9">
        <w:rPr>
          <w:rFonts w:eastAsia="Times New Roman" w:cs="Times New Roman"/>
          <w:sz w:val="24"/>
          <w:szCs w:val="24"/>
          <w:lang w:eastAsia="ru-RU"/>
        </w:rPr>
        <w:t xml:space="preserve"> вопросов, сам</w:t>
      </w:r>
      <w:r w:rsidRPr="00F571F9">
        <w:rPr>
          <w:rFonts w:eastAsia="Times New Roman" w:cs="Times New Roman"/>
          <w:sz w:val="24"/>
          <w:szCs w:val="24"/>
          <w:lang w:eastAsia="ru-RU"/>
        </w:rPr>
        <w:t>о</w:t>
      </w:r>
      <w:r w:rsidRPr="00F571F9">
        <w:rPr>
          <w:rFonts w:eastAsia="Times New Roman" w:cs="Times New Roman"/>
          <w:sz w:val="24"/>
          <w:szCs w:val="24"/>
          <w:lang w:eastAsia="ru-RU"/>
        </w:rPr>
        <w:t>стоятельное решение познавательных задач, формирование у школьников умения доказывать и обосновывать свои суждения все это способствует активизации мыслительной, исследов</w:t>
      </w:r>
      <w:r w:rsidRPr="00F571F9">
        <w:rPr>
          <w:rFonts w:eastAsia="Times New Roman" w:cs="Times New Roman"/>
          <w:sz w:val="24"/>
          <w:szCs w:val="24"/>
          <w:lang w:eastAsia="ru-RU"/>
        </w:rPr>
        <w:t>а</w:t>
      </w:r>
      <w:r w:rsidRPr="00F571F9">
        <w:rPr>
          <w:rFonts w:eastAsia="Times New Roman" w:cs="Times New Roman"/>
          <w:sz w:val="24"/>
          <w:szCs w:val="24"/>
          <w:lang w:eastAsia="ru-RU"/>
        </w:rPr>
        <w:t>тельской деятельности, что обусловливает развитие познавательного интереса к биологии.</w:t>
      </w:r>
    </w:p>
    <w:p w:rsidR="00F571F9" w:rsidRPr="00F571F9" w:rsidRDefault="004E2950" w:rsidP="00F571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Исследовательская деятельность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 xml:space="preserve"> одна из форм работы на уроках биологии, развива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>ю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 xml:space="preserve">щих познавательную самостоятельность. </w:t>
      </w:r>
      <w:r>
        <w:rPr>
          <w:rFonts w:eastAsia="Times New Roman" w:cs="Times New Roman"/>
          <w:sz w:val="24"/>
          <w:szCs w:val="24"/>
          <w:lang w:eastAsia="ru-RU"/>
        </w:rPr>
        <w:t>Её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>, как правило, организуют по темам, которые уч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>а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 xml:space="preserve">щиеся могут разобрать самостоятельно с помощью литературы. Как показывает опыт, </w:t>
      </w:r>
      <w:r>
        <w:rPr>
          <w:rFonts w:eastAsia="Times New Roman" w:cs="Times New Roman"/>
          <w:sz w:val="24"/>
          <w:szCs w:val="24"/>
          <w:lang w:eastAsia="ru-RU"/>
        </w:rPr>
        <w:t>такая о</w:t>
      </w:r>
      <w:r>
        <w:rPr>
          <w:rFonts w:eastAsia="Times New Roman" w:cs="Times New Roman"/>
          <w:sz w:val="24"/>
          <w:szCs w:val="24"/>
          <w:lang w:eastAsia="ru-RU"/>
        </w:rPr>
        <w:t>р</w:t>
      </w:r>
      <w:r>
        <w:rPr>
          <w:rFonts w:eastAsia="Times New Roman" w:cs="Times New Roman"/>
          <w:sz w:val="24"/>
          <w:szCs w:val="24"/>
          <w:lang w:eastAsia="ru-RU"/>
        </w:rPr>
        <w:t xml:space="preserve">ганизация 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>урок</w:t>
      </w:r>
      <w:r>
        <w:rPr>
          <w:rFonts w:eastAsia="Times New Roman" w:cs="Times New Roman"/>
          <w:sz w:val="24"/>
          <w:szCs w:val="24"/>
          <w:lang w:eastAsia="ru-RU"/>
        </w:rPr>
        <w:t>ов позволяе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>т активизировать познавательную деятельность учащихся, так как предусматрива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>т самостоятельную работу над учебной и дополнительной литературой, что п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>о</w:t>
      </w:r>
      <w:r w:rsidR="00F571F9" w:rsidRPr="00F571F9">
        <w:rPr>
          <w:rFonts w:eastAsia="Times New Roman" w:cs="Times New Roman"/>
          <w:sz w:val="24"/>
          <w:szCs w:val="24"/>
          <w:lang w:eastAsia="ru-RU"/>
        </w:rPr>
        <w:t>буждает их к более глубокому осмыслению и обогащение знаний по изучаемой теме.</w:t>
      </w:r>
    </w:p>
    <w:p w:rsidR="004E2950" w:rsidRDefault="00DB139B" w:rsidP="00F571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При работе с использованием исследовательской деятельности необходимо придерж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>
        <w:rPr>
          <w:rFonts w:eastAsia="Times New Roman" w:cs="Times New Roman"/>
          <w:sz w:val="24"/>
          <w:szCs w:val="24"/>
          <w:lang w:eastAsia="ru-RU"/>
        </w:rPr>
        <w:t>ваться некоторых правил (рекомендаций):</w:t>
      </w:r>
    </w:p>
    <w:p w:rsidR="00DB139B" w:rsidRDefault="00DB139B" w:rsidP="00DB139B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Обязательно проводить специальные игры-тренинги, учащиеся должны овладеть специальными знаниями, умениями и навыками исследовательского поиска.</w:t>
      </w:r>
    </w:p>
    <w:p w:rsidR="00DB139B" w:rsidRDefault="00DB139B" w:rsidP="00DB139B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B139B">
        <w:rPr>
          <w:rFonts w:eastAsia="Times New Roman" w:cs="Times New Roman"/>
          <w:sz w:val="24"/>
          <w:szCs w:val="24"/>
          <w:lang w:eastAsia="ru-RU"/>
        </w:rPr>
        <w:t>Исследовательская работа может быть организована как на уроках (мини иссл</w:t>
      </w:r>
      <w:r w:rsidRPr="00DB139B">
        <w:rPr>
          <w:rFonts w:eastAsia="Times New Roman" w:cs="Times New Roman"/>
          <w:sz w:val="24"/>
          <w:szCs w:val="24"/>
          <w:lang w:eastAsia="ru-RU"/>
        </w:rPr>
        <w:t>е</w:t>
      </w:r>
      <w:r w:rsidRPr="00DB139B">
        <w:rPr>
          <w:rFonts w:eastAsia="Times New Roman" w:cs="Times New Roman"/>
          <w:sz w:val="24"/>
          <w:szCs w:val="24"/>
          <w:lang w:eastAsia="ru-RU"/>
        </w:rPr>
        <w:t xml:space="preserve">дования), </w:t>
      </w:r>
      <w:r>
        <w:rPr>
          <w:rFonts w:eastAsia="Times New Roman" w:cs="Times New Roman"/>
          <w:sz w:val="24"/>
          <w:szCs w:val="24"/>
          <w:lang w:eastAsia="ru-RU"/>
        </w:rPr>
        <w:t xml:space="preserve">так и </w:t>
      </w:r>
      <w:r w:rsidRPr="00DB139B">
        <w:rPr>
          <w:rFonts w:eastAsia="Times New Roman" w:cs="Times New Roman"/>
          <w:sz w:val="24"/>
          <w:szCs w:val="24"/>
          <w:lang w:eastAsia="ru-RU"/>
        </w:rPr>
        <w:t>на дополнительн</w:t>
      </w:r>
      <w:r>
        <w:rPr>
          <w:rFonts w:eastAsia="Times New Roman" w:cs="Times New Roman"/>
          <w:sz w:val="24"/>
          <w:szCs w:val="24"/>
          <w:lang w:eastAsia="ru-RU"/>
        </w:rPr>
        <w:t>ых</w:t>
      </w:r>
      <w:r w:rsidRPr="00DB139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занятиях</w:t>
      </w:r>
      <w:r w:rsidRPr="00DB139B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 xml:space="preserve">при </w:t>
      </w:r>
      <w:r w:rsidRPr="00DB139B">
        <w:rPr>
          <w:rFonts w:eastAsia="Times New Roman" w:cs="Times New Roman"/>
          <w:sz w:val="24"/>
          <w:szCs w:val="24"/>
          <w:lang w:eastAsia="ru-RU"/>
        </w:rPr>
        <w:t>самостоятельно</w:t>
      </w:r>
      <w:r>
        <w:rPr>
          <w:rFonts w:eastAsia="Times New Roman" w:cs="Times New Roman"/>
          <w:sz w:val="24"/>
          <w:szCs w:val="24"/>
          <w:lang w:eastAsia="ru-RU"/>
        </w:rPr>
        <w:t>й работе над проектами</w:t>
      </w:r>
      <w:r w:rsidRPr="00DB139B">
        <w:rPr>
          <w:rFonts w:eastAsia="Times New Roman" w:cs="Times New Roman"/>
          <w:sz w:val="24"/>
          <w:szCs w:val="24"/>
          <w:lang w:eastAsia="ru-RU"/>
        </w:rPr>
        <w:t>.</w:t>
      </w:r>
    </w:p>
    <w:p w:rsidR="00DB139B" w:rsidRPr="00DB139B" w:rsidRDefault="004A1F30" w:rsidP="00DB139B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Стремиться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максимально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использовать данную деятельность при изучении нов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>
        <w:rPr>
          <w:rFonts w:eastAsia="Times New Roman" w:cs="Times New Roman"/>
          <w:sz w:val="24"/>
          <w:szCs w:val="24"/>
          <w:lang w:eastAsia="ru-RU"/>
        </w:rPr>
        <w:t>го материала, л</w:t>
      </w:r>
      <w:r w:rsidRPr="00F571F9">
        <w:rPr>
          <w:rFonts w:eastAsia="Times New Roman" w:cs="Times New Roman"/>
          <w:sz w:val="24"/>
          <w:szCs w:val="24"/>
          <w:lang w:eastAsia="ru-RU"/>
        </w:rPr>
        <w:t>абораторно-практически</w:t>
      </w:r>
      <w:r>
        <w:rPr>
          <w:rFonts w:eastAsia="Times New Roman" w:cs="Times New Roman"/>
          <w:sz w:val="24"/>
          <w:szCs w:val="24"/>
          <w:lang w:eastAsia="ru-RU"/>
        </w:rPr>
        <w:t>х</w:t>
      </w:r>
      <w:r w:rsidRPr="00F571F9">
        <w:rPr>
          <w:rFonts w:eastAsia="Times New Roman" w:cs="Times New Roman"/>
          <w:sz w:val="24"/>
          <w:szCs w:val="24"/>
          <w:lang w:eastAsia="ru-RU"/>
        </w:rPr>
        <w:t xml:space="preserve"> занятия</w:t>
      </w:r>
      <w:r>
        <w:rPr>
          <w:rFonts w:eastAsia="Times New Roman" w:cs="Times New Roman"/>
          <w:sz w:val="24"/>
          <w:szCs w:val="24"/>
          <w:lang w:eastAsia="ru-RU"/>
        </w:rPr>
        <w:t>х.</w:t>
      </w:r>
    </w:p>
    <w:p w:rsidR="00DB139B" w:rsidRPr="00DB139B" w:rsidRDefault="00DB139B" w:rsidP="00DB139B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B139B">
        <w:rPr>
          <w:rFonts w:eastAsia="Times New Roman" w:cs="Times New Roman"/>
          <w:sz w:val="24"/>
          <w:szCs w:val="24"/>
          <w:lang w:eastAsia="ru-RU"/>
        </w:rPr>
        <w:t>Лучше всего строить работу на основе естественного стремления ребёнка к сам</w:t>
      </w:r>
      <w:r w:rsidRPr="00DB139B">
        <w:rPr>
          <w:rFonts w:eastAsia="Times New Roman" w:cs="Times New Roman"/>
          <w:sz w:val="24"/>
          <w:szCs w:val="24"/>
          <w:lang w:eastAsia="ru-RU"/>
        </w:rPr>
        <w:t>о</w:t>
      </w:r>
      <w:r w:rsidRPr="00DB139B">
        <w:rPr>
          <w:rFonts w:eastAsia="Times New Roman" w:cs="Times New Roman"/>
          <w:sz w:val="24"/>
          <w:szCs w:val="24"/>
          <w:lang w:eastAsia="ru-RU"/>
        </w:rPr>
        <w:t>стоятельному изучению окружающего мира в малых группах, что способствует еще и развитию устойчивых ком</w:t>
      </w:r>
      <w:r>
        <w:rPr>
          <w:rFonts w:eastAsia="Times New Roman" w:cs="Times New Roman"/>
          <w:sz w:val="24"/>
          <w:szCs w:val="24"/>
          <w:lang w:eastAsia="ru-RU"/>
        </w:rPr>
        <w:t>муникативных навыков.</w:t>
      </w:r>
    </w:p>
    <w:p w:rsidR="00DB139B" w:rsidRDefault="00DB139B" w:rsidP="00DB139B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Темы долговременных исследовательских работ учащиеся выбирают сами. Уч</w:t>
      </w:r>
      <w:r>
        <w:rPr>
          <w:rFonts w:eastAsia="Times New Roman" w:cs="Times New Roman"/>
          <w:sz w:val="24"/>
          <w:szCs w:val="24"/>
          <w:lang w:eastAsia="ru-RU"/>
        </w:rPr>
        <w:t>и</w:t>
      </w:r>
      <w:r>
        <w:rPr>
          <w:rFonts w:eastAsia="Times New Roman" w:cs="Times New Roman"/>
          <w:sz w:val="24"/>
          <w:szCs w:val="24"/>
          <w:lang w:eastAsia="ru-RU"/>
        </w:rPr>
        <w:t xml:space="preserve">тель должен только помочь каждому ученику правильно ее выбрать. </w:t>
      </w:r>
    </w:p>
    <w:p w:rsidR="00DB139B" w:rsidRPr="00DB139B" w:rsidRDefault="00DB139B" w:rsidP="00DB139B">
      <w:pPr>
        <w:pStyle w:val="a7"/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Тема должна быть доступной: соответствовать возрастным особенностям детей. </w:t>
      </w:r>
    </w:p>
    <w:p w:rsidR="00F571F9" w:rsidRPr="00F571F9" w:rsidRDefault="00F571F9" w:rsidP="00F571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F571F9">
        <w:rPr>
          <w:rFonts w:eastAsia="Times New Roman" w:cs="Times New Roman"/>
          <w:sz w:val="24"/>
          <w:szCs w:val="24"/>
          <w:lang w:eastAsia="ru-RU"/>
        </w:rPr>
        <w:t>Использование метода исследовательской деятельности учащихся на уроках позволяет создать условия для творческой мыслительной работы учащихся. Автоматически отпадает н</w:t>
      </w:r>
      <w:r w:rsidRPr="00F571F9">
        <w:rPr>
          <w:rFonts w:eastAsia="Times New Roman" w:cs="Times New Roman"/>
          <w:sz w:val="24"/>
          <w:szCs w:val="24"/>
          <w:lang w:eastAsia="ru-RU"/>
        </w:rPr>
        <w:t>е</w:t>
      </w:r>
      <w:r w:rsidRPr="00F571F9">
        <w:rPr>
          <w:rFonts w:eastAsia="Times New Roman" w:cs="Times New Roman"/>
          <w:sz w:val="24"/>
          <w:szCs w:val="24"/>
          <w:lang w:eastAsia="ru-RU"/>
        </w:rPr>
        <w:t>обходимость необдуманного, неосмысленного запоминания большого объема учебного мат</w:t>
      </w:r>
      <w:r w:rsidRPr="00F571F9">
        <w:rPr>
          <w:rFonts w:eastAsia="Times New Roman" w:cs="Times New Roman"/>
          <w:sz w:val="24"/>
          <w:szCs w:val="24"/>
          <w:lang w:eastAsia="ru-RU"/>
        </w:rPr>
        <w:t>е</w:t>
      </w:r>
      <w:r w:rsidRPr="00F571F9">
        <w:rPr>
          <w:rFonts w:eastAsia="Times New Roman" w:cs="Times New Roman"/>
          <w:sz w:val="24"/>
          <w:szCs w:val="24"/>
          <w:lang w:eastAsia="ru-RU"/>
        </w:rPr>
        <w:t xml:space="preserve">риала. Знания у учащихся становятся более прочными, а самое главное — сохраняется интерес к изучению предмета.  </w:t>
      </w:r>
    </w:p>
    <w:p w:rsidR="004A1F30" w:rsidRDefault="004A1F30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br w:type="page"/>
      </w:r>
    </w:p>
    <w:p w:rsidR="001A2A5A" w:rsidRPr="005C5AAC" w:rsidRDefault="007F770B" w:rsidP="001A2A5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5C5AA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lastRenderedPageBreak/>
        <w:t xml:space="preserve">9. </w:t>
      </w:r>
      <w:r w:rsidR="001A2A5A" w:rsidRPr="005C5AA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Список литературы:</w:t>
      </w:r>
      <w:r w:rsidR="000A33A5" w:rsidRPr="005C5AA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begin"/>
      </w:r>
      <w:r w:rsidRPr="005C5AAC">
        <w:rPr>
          <w:rFonts w:asciiTheme="majorHAnsi" w:hAnsiTheme="majorHAnsi"/>
          <w:sz w:val="24"/>
          <w:szCs w:val="24"/>
        </w:rPr>
        <w:instrText xml:space="preserve"> XE "</w:instrText>
      </w:r>
      <w:r w:rsidRPr="005C5AA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9. Список литературы</w:instrText>
      </w:r>
      <w:r w:rsidRPr="005C5AAC">
        <w:rPr>
          <w:rFonts w:asciiTheme="majorHAnsi" w:hAnsiTheme="majorHAnsi"/>
          <w:sz w:val="24"/>
          <w:szCs w:val="24"/>
        </w:rPr>
        <w:instrText>\</w:instrText>
      </w:r>
      <w:r w:rsidRPr="005C5AA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instrText>:</w:instrText>
      </w:r>
      <w:r w:rsidRPr="005C5AAC">
        <w:rPr>
          <w:rFonts w:asciiTheme="majorHAnsi" w:hAnsiTheme="majorHAnsi"/>
          <w:sz w:val="24"/>
          <w:szCs w:val="24"/>
        </w:rPr>
        <w:instrText xml:space="preserve">" </w:instrText>
      </w:r>
      <w:r w:rsidR="000A33A5" w:rsidRPr="005C5AAC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fldChar w:fldCharType="end"/>
      </w:r>
    </w:p>
    <w:p w:rsidR="0012586F" w:rsidRPr="0012586F" w:rsidRDefault="0012586F" w:rsidP="0012586F">
      <w:pPr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12586F">
        <w:rPr>
          <w:rFonts w:cs="Arial"/>
          <w:sz w:val="24"/>
        </w:rPr>
        <w:t>Баранников А.В. Организация самообразования школьников: новый этап осмысления, Стандарты и мониторинг, 1999, №4.</w:t>
      </w:r>
    </w:p>
    <w:p w:rsidR="005C5AAC" w:rsidRPr="005C7B3C" w:rsidRDefault="005C5AAC" w:rsidP="005C5AAC">
      <w:pPr>
        <w:numPr>
          <w:ilvl w:val="0"/>
          <w:numId w:val="16"/>
        </w:numPr>
        <w:spacing w:after="120" w:line="360" w:lineRule="atLeast"/>
        <w:rPr>
          <w:rFonts w:eastAsia="Times New Roman" w:cs="Times New Roman"/>
          <w:sz w:val="24"/>
          <w:szCs w:val="24"/>
          <w:lang w:eastAsia="ru-RU"/>
        </w:rPr>
      </w:pPr>
      <w:r w:rsidRPr="005C7B3C">
        <w:rPr>
          <w:rFonts w:eastAsia="Times New Roman" w:cs="Times New Roman"/>
          <w:sz w:val="24"/>
          <w:szCs w:val="24"/>
          <w:lang w:eastAsia="ru-RU"/>
        </w:rPr>
        <w:t>Биология. Растения. Бактерии. Грибы. Лишайники 6 класс: поурочные планы по учебнику В.В.Пасечник - Волгоград: Учитель, 2007 г.</w:t>
      </w:r>
    </w:p>
    <w:p w:rsidR="005C5AAC" w:rsidRPr="005C7B3C" w:rsidRDefault="005C5AAC" w:rsidP="005C5AAC">
      <w:pPr>
        <w:numPr>
          <w:ilvl w:val="0"/>
          <w:numId w:val="16"/>
        </w:numPr>
        <w:spacing w:after="120" w:line="360" w:lineRule="atLeast"/>
        <w:rPr>
          <w:rFonts w:eastAsia="Times New Roman" w:cs="Times New Roman"/>
          <w:sz w:val="24"/>
          <w:szCs w:val="24"/>
          <w:lang w:eastAsia="ru-RU"/>
        </w:rPr>
      </w:pPr>
      <w:r w:rsidRPr="005C7B3C">
        <w:rPr>
          <w:rFonts w:eastAsia="Times New Roman" w:cs="Times New Roman"/>
          <w:sz w:val="24"/>
          <w:szCs w:val="24"/>
          <w:lang w:eastAsia="ru-RU"/>
        </w:rPr>
        <w:t>«Биология. Растения. Бактерии. Грибы. Лишайники» Биология. 6 класс. Поурочные пл</w:t>
      </w:r>
      <w:r w:rsidRPr="005C7B3C">
        <w:rPr>
          <w:rFonts w:eastAsia="Times New Roman" w:cs="Times New Roman"/>
          <w:sz w:val="24"/>
          <w:szCs w:val="24"/>
          <w:lang w:eastAsia="ru-RU"/>
        </w:rPr>
        <w:t>а</w:t>
      </w:r>
      <w:r w:rsidRPr="005C7B3C">
        <w:rPr>
          <w:rFonts w:eastAsia="Times New Roman" w:cs="Times New Roman"/>
          <w:sz w:val="24"/>
          <w:szCs w:val="24"/>
          <w:lang w:eastAsia="ru-RU"/>
        </w:rPr>
        <w:t xml:space="preserve">ны по учебнику В.В.Пасечник 6 класс.- </w:t>
      </w:r>
      <w:proofErr w:type="spellStart"/>
      <w:r w:rsidRPr="005C7B3C">
        <w:rPr>
          <w:rFonts w:eastAsia="Times New Roman" w:cs="Times New Roman"/>
          <w:sz w:val="24"/>
          <w:szCs w:val="24"/>
          <w:lang w:eastAsia="ru-RU"/>
        </w:rPr>
        <w:t>М.:Дрофа</w:t>
      </w:r>
      <w:proofErr w:type="spellEnd"/>
      <w:r w:rsidRPr="005C7B3C">
        <w:rPr>
          <w:rFonts w:eastAsia="Times New Roman" w:cs="Times New Roman"/>
          <w:sz w:val="24"/>
          <w:szCs w:val="24"/>
          <w:lang w:eastAsia="ru-RU"/>
        </w:rPr>
        <w:t>, 2010г.</w:t>
      </w:r>
    </w:p>
    <w:p w:rsidR="0012586F" w:rsidRPr="0012586F" w:rsidRDefault="0012586F" w:rsidP="0012586F">
      <w:pPr>
        <w:pStyle w:val="a7"/>
        <w:numPr>
          <w:ilvl w:val="0"/>
          <w:numId w:val="16"/>
        </w:numPr>
        <w:rPr>
          <w:rFonts w:eastAsia="Times New Roman" w:cs="Times New Roman"/>
          <w:sz w:val="24"/>
          <w:szCs w:val="24"/>
          <w:lang w:eastAsia="ru-RU"/>
        </w:rPr>
      </w:pPr>
      <w:r w:rsidRPr="0012586F">
        <w:rPr>
          <w:rFonts w:eastAsia="Times New Roman" w:cs="Times New Roman"/>
          <w:sz w:val="24"/>
          <w:szCs w:val="24"/>
          <w:lang w:eastAsia="ru-RU"/>
        </w:rPr>
        <w:t xml:space="preserve">Салахова Ф.Н., </w:t>
      </w:r>
      <w:proofErr w:type="spellStart"/>
      <w:r w:rsidRPr="0012586F">
        <w:rPr>
          <w:rFonts w:eastAsia="Times New Roman" w:cs="Times New Roman"/>
          <w:sz w:val="24"/>
          <w:szCs w:val="24"/>
          <w:lang w:eastAsia="ru-RU"/>
        </w:rPr>
        <w:t>Курамшин</w:t>
      </w:r>
      <w:proofErr w:type="spellEnd"/>
      <w:r w:rsidRPr="0012586F">
        <w:rPr>
          <w:rFonts w:eastAsia="Times New Roman" w:cs="Times New Roman"/>
          <w:sz w:val="24"/>
          <w:szCs w:val="24"/>
          <w:lang w:eastAsia="ru-RU"/>
        </w:rPr>
        <w:t xml:space="preserve"> И.Я., Регионализация курса биологии в школах РТ, Казань, 1999.</w:t>
      </w:r>
    </w:p>
    <w:p w:rsidR="005C5AAC" w:rsidRPr="005C7B3C" w:rsidRDefault="005C5AAC" w:rsidP="005C5AAC">
      <w:pPr>
        <w:numPr>
          <w:ilvl w:val="0"/>
          <w:numId w:val="16"/>
        </w:numPr>
        <w:spacing w:after="120" w:line="360" w:lineRule="atLeast"/>
        <w:rPr>
          <w:rFonts w:eastAsia="Times New Roman" w:cs="Times New Roman"/>
          <w:sz w:val="24"/>
          <w:szCs w:val="24"/>
          <w:lang w:eastAsia="ru-RU"/>
        </w:rPr>
      </w:pPr>
      <w:r w:rsidRPr="005C7B3C">
        <w:rPr>
          <w:rFonts w:eastAsia="Times New Roman" w:cs="Times New Roman"/>
          <w:sz w:val="24"/>
          <w:szCs w:val="24"/>
          <w:lang w:eastAsia="ru-RU"/>
        </w:rPr>
        <w:t>Леонтович А.В. Организационно-содержательные проблемы развития исследовател</w:t>
      </w:r>
      <w:r w:rsidRPr="005C7B3C">
        <w:rPr>
          <w:rFonts w:eastAsia="Times New Roman" w:cs="Times New Roman"/>
          <w:sz w:val="24"/>
          <w:szCs w:val="24"/>
          <w:lang w:eastAsia="ru-RU"/>
        </w:rPr>
        <w:t>ь</w:t>
      </w:r>
      <w:r w:rsidRPr="005C7B3C">
        <w:rPr>
          <w:rFonts w:eastAsia="Times New Roman" w:cs="Times New Roman"/>
          <w:sz w:val="24"/>
          <w:szCs w:val="24"/>
          <w:lang w:eastAsia="ru-RU"/>
        </w:rPr>
        <w:t>ской деятельности учащихся // Исследовательская деятельность учащихся в совреме</w:t>
      </w:r>
      <w:r w:rsidRPr="005C7B3C">
        <w:rPr>
          <w:rFonts w:eastAsia="Times New Roman" w:cs="Times New Roman"/>
          <w:sz w:val="24"/>
          <w:szCs w:val="24"/>
          <w:lang w:eastAsia="ru-RU"/>
        </w:rPr>
        <w:t>н</w:t>
      </w:r>
      <w:r w:rsidRPr="005C7B3C">
        <w:rPr>
          <w:rFonts w:eastAsia="Times New Roman" w:cs="Times New Roman"/>
          <w:sz w:val="24"/>
          <w:szCs w:val="24"/>
          <w:lang w:eastAsia="ru-RU"/>
        </w:rPr>
        <w:t>ном образовательном пространстве: Сборник статей</w:t>
      </w:r>
      <w:proofErr w:type="gramStart"/>
      <w:r w:rsidRPr="005C7B3C">
        <w:rPr>
          <w:rFonts w:eastAsia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5C7B3C">
        <w:rPr>
          <w:rFonts w:eastAsia="Times New Roman" w:cs="Times New Roman"/>
          <w:sz w:val="24"/>
          <w:szCs w:val="24"/>
          <w:lang w:eastAsia="ru-RU"/>
        </w:rPr>
        <w:t xml:space="preserve">од общей редакцией </w:t>
      </w:r>
      <w:proofErr w:type="spellStart"/>
      <w:r w:rsidRPr="005C7B3C">
        <w:rPr>
          <w:rFonts w:eastAsia="Times New Roman" w:cs="Times New Roman"/>
          <w:sz w:val="24"/>
          <w:szCs w:val="24"/>
          <w:lang w:eastAsia="ru-RU"/>
        </w:rPr>
        <w:t>к.пс.н</w:t>
      </w:r>
      <w:proofErr w:type="spellEnd"/>
      <w:r w:rsidRPr="005C7B3C">
        <w:rPr>
          <w:rFonts w:eastAsia="Times New Roman" w:cs="Times New Roman"/>
          <w:sz w:val="24"/>
          <w:szCs w:val="24"/>
          <w:lang w:eastAsia="ru-RU"/>
        </w:rPr>
        <w:t>. А.С. Обухова. – М.: НИИ школьных технологий, 2006. – С. 112-116.</w:t>
      </w:r>
    </w:p>
    <w:p w:rsidR="005C5AAC" w:rsidRPr="005C7B3C" w:rsidRDefault="005C5AAC" w:rsidP="003A23FB">
      <w:pPr>
        <w:numPr>
          <w:ilvl w:val="0"/>
          <w:numId w:val="16"/>
        </w:numPr>
        <w:spacing w:after="120" w:line="360" w:lineRule="atLeast"/>
        <w:rPr>
          <w:rFonts w:eastAsia="Calibri" w:cs="Times New Roman"/>
          <w:sz w:val="24"/>
          <w:szCs w:val="24"/>
        </w:rPr>
      </w:pPr>
      <w:r w:rsidRPr="005C7B3C">
        <w:rPr>
          <w:rFonts w:eastAsia="Times New Roman" w:cs="Times New Roman"/>
          <w:sz w:val="24"/>
          <w:szCs w:val="24"/>
          <w:lang w:eastAsia="ru-RU"/>
        </w:rPr>
        <w:t>Определитель растений Татарской АССР/под ред. М.В.Маркова - Казань: Изд-во Каза</w:t>
      </w:r>
      <w:r w:rsidRPr="005C7B3C">
        <w:rPr>
          <w:rFonts w:eastAsia="Times New Roman" w:cs="Times New Roman"/>
          <w:sz w:val="24"/>
          <w:szCs w:val="24"/>
          <w:lang w:eastAsia="ru-RU"/>
        </w:rPr>
        <w:t>н</w:t>
      </w:r>
      <w:r w:rsidRPr="005C7B3C">
        <w:rPr>
          <w:rFonts w:eastAsia="Times New Roman" w:cs="Times New Roman"/>
          <w:sz w:val="24"/>
          <w:szCs w:val="24"/>
          <w:lang w:eastAsia="ru-RU"/>
        </w:rPr>
        <w:t xml:space="preserve">ского университета, 1979 г. </w:t>
      </w:r>
    </w:p>
    <w:p w:rsidR="005C7B3C" w:rsidRPr="005C7B3C" w:rsidRDefault="005C7B3C" w:rsidP="005C7B3C">
      <w:pPr>
        <w:numPr>
          <w:ilvl w:val="0"/>
          <w:numId w:val="16"/>
        </w:numPr>
        <w:spacing w:after="120" w:line="360" w:lineRule="atLeast"/>
        <w:rPr>
          <w:rFonts w:eastAsia="Times New Roman" w:cs="Times New Roman"/>
          <w:sz w:val="24"/>
          <w:szCs w:val="24"/>
          <w:lang w:eastAsia="ru-RU"/>
        </w:rPr>
      </w:pPr>
      <w:r w:rsidRPr="005C7B3C">
        <w:rPr>
          <w:rFonts w:eastAsia="Times New Roman" w:cs="Times New Roman"/>
          <w:sz w:val="24"/>
          <w:szCs w:val="24"/>
          <w:lang w:eastAsia="ru-RU"/>
        </w:rPr>
        <w:t>Поурочные разработки по биологии 6-7 класс. Калинина А.А.- М.: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C7B3C">
        <w:rPr>
          <w:rFonts w:eastAsia="Times New Roman" w:cs="Times New Roman"/>
          <w:sz w:val="24"/>
          <w:szCs w:val="24"/>
          <w:lang w:eastAsia="ru-RU"/>
        </w:rPr>
        <w:t>Вако,2010г. (В помощь учителю).</w:t>
      </w:r>
    </w:p>
    <w:p w:rsidR="005C7B3C" w:rsidRDefault="005C7B3C" w:rsidP="005C7B3C">
      <w:pPr>
        <w:numPr>
          <w:ilvl w:val="0"/>
          <w:numId w:val="16"/>
        </w:numPr>
        <w:spacing w:after="120" w:line="360" w:lineRule="atLeast"/>
        <w:rPr>
          <w:rFonts w:eastAsia="Times New Roman" w:cs="Times New Roman"/>
          <w:sz w:val="24"/>
          <w:szCs w:val="24"/>
          <w:lang w:eastAsia="ru-RU"/>
        </w:rPr>
      </w:pPr>
      <w:r w:rsidRPr="005C7B3C">
        <w:rPr>
          <w:rFonts w:eastAsia="Times New Roman" w:cs="Times New Roman"/>
          <w:sz w:val="24"/>
          <w:szCs w:val="24"/>
          <w:lang w:eastAsia="ru-RU"/>
        </w:rPr>
        <w:t xml:space="preserve">Растительный мир Республики Татарстан: учебно-методическое пособие. Салахов Н.В, Архипова Н.С.: Казань: </w:t>
      </w:r>
      <w:proofErr w:type="gramStart"/>
      <w:r w:rsidRPr="005C7B3C">
        <w:rPr>
          <w:rFonts w:eastAsia="Times New Roman" w:cs="Times New Roman"/>
          <w:sz w:val="24"/>
          <w:szCs w:val="24"/>
          <w:lang w:eastAsia="ru-RU"/>
        </w:rPr>
        <w:t>К(</w:t>
      </w:r>
      <w:proofErr w:type="gramEnd"/>
      <w:r w:rsidRPr="005C7B3C">
        <w:rPr>
          <w:rFonts w:eastAsia="Times New Roman" w:cs="Times New Roman"/>
          <w:sz w:val="24"/>
          <w:szCs w:val="24"/>
          <w:lang w:eastAsia="ru-RU"/>
        </w:rPr>
        <w:t xml:space="preserve">П)ФУ,2013 г. </w:t>
      </w:r>
    </w:p>
    <w:p w:rsidR="0012586F" w:rsidRPr="0012586F" w:rsidRDefault="005C7B3C" w:rsidP="0012586F">
      <w:pPr>
        <w:numPr>
          <w:ilvl w:val="0"/>
          <w:numId w:val="16"/>
        </w:numPr>
        <w:spacing w:after="120" w:line="360" w:lineRule="atLeas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C7B3C">
        <w:rPr>
          <w:rFonts w:eastAsia="Times New Roman" w:cs="Times New Roman"/>
          <w:sz w:val="24"/>
          <w:szCs w:val="24"/>
          <w:lang w:eastAsia="ru-RU"/>
        </w:rPr>
        <w:t>Харитонов Н.П. Основы проведения школьниками исследовательских работ (Развитие исследовательской деятельности учащихся:</w:t>
      </w:r>
      <w:proofErr w:type="gramEnd"/>
      <w:r w:rsidRPr="005C7B3C">
        <w:rPr>
          <w:rFonts w:eastAsia="Times New Roman" w:cs="Times New Roman"/>
          <w:sz w:val="24"/>
          <w:szCs w:val="24"/>
          <w:lang w:eastAsia="ru-RU"/>
        </w:rPr>
        <w:t xml:space="preserve"> Методический сборник-М.: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C7B3C">
        <w:rPr>
          <w:rFonts w:eastAsia="Times New Roman" w:cs="Times New Roman"/>
          <w:sz w:val="24"/>
          <w:szCs w:val="24"/>
          <w:lang w:eastAsia="ru-RU"/>
        </w:rPr>
        <w:t>Народное обр</w:t>
      </w:r>
      <w:r w:rsidRPr="005C7B3C">
        <w:rPr>
          <w:rFonts w:eastAsia="Times New Roman" w:cs="Times New Roman"/>
          <w:sz w:val="24"/>
          <w:szCs w:val="24"/>
          <w:lang w:eastAsia="ru-RU"/>
        </w:rPr>
        <w:t>а</w:t>
      </w:r>
      <w:r w:rsidRPr="005C7B3C">
        <w:rPr>
          <w:rFonts w:eastAsia="Times New Roman" w:cs="Times New Roman"/>
          <w:sz w:val="24"/>
          <w:szCs w:val="24"/>
          <w:lang w:eastAsia="ru-RU"/>
        </w:rPr>
        <w:t>зование,</w:t>
      </w:r>
      <w:r w:rsidR="001258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C7B3C">
        <w:rPr>
          <w:rFonts w:eastAsia="Times New Roman" w:cs="Times New Roman"/>
          <w:sz w:val="24"/>
          <w:szCs w:val="24"/>
          <w:lang w:eastAsia="ru-RU"/>
        </w:rPr>
        <w:t>2001</w:t>
      </w:r>
      <w:r w:rsidR="0012586F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F70F5C" w:rsidRPr="00E51E95" w:rsidRDefault="00F70F5C"/>
    <w:sectPr w:rsidR="00F70F5C" w:rsidRPr="00E51E95" w:rsidSect="000B358A">
      <w:pgSz w:w="11906" w:h="16838"/>
      <w:pgMar w:top="1134" w:right="851" w:bottom="113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92B" w:rsidRDefault="00AB392B" w:rsidP="00E8106C">
      <w:pPr>
        <w:spacing w:after="0" w:line="240" w:lineRule="auto"/>
      </w:pPr>
      <w:r>
        <w:separator/>
      </w:r>
    </w:p>
  </w:endnote>
  <w:endnote w:type="continuationSeparator" w:id="0">
    <w:p w:rsidR="00AB392B" w:rsidRDefault="00AB392B" w:rsidP="00E8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50945"/>
      <w:docPartObj>
        <w:docPartGallery w:val="Page Numbers (Bottom of Page)"/>
        <w:docPartUnique/>
      </w:docPartObj>
    </w:sdtPr>
    <w:sdtContent>
      <w:p w:rsidR="003A23FB" w:rsidRDefault="000A33A5">
        <w:pPr>
          <w:pStyle w:val="ac"/>
          <w:jc w:val="center"/>
        </w:pPr>
        <w:fldSimple w:instr="PAGE   \* MERGEFORMAT">
          <w:r w:rsidR="00455D22">
            <w:rPr>
              <w:noProof/>
            </w:rPr>
            <w:t>2</w:t>
          </w:r>
        </w:fldSimple>
      </w:p>
    </w:sdtContent>
  </w:sdt>
  <w:p w:rsidR="003A23FB" w:rsidRDefault="003A23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92B" w:rsidRDefault="00AB392B" w:rsidP="00E8106C">
      <w:pPr>
        <w:spacing w:after="0" w:line="240" w:lineRule="auto"/>
      </w:pPr>
      <w:r>
        <w:separator/>
      </w:r>
    </w:p>
  </w:footnote>
  <w:footnote w:type="continuationSeparator" w:id="0">
    <w:p w:rsidR="00AB392B" w:rsidRDefault="00AB392B" w:rsidP="00E8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9BA6417"/>
    <w:multiLevelType w:val="multilevel"/>
    <w:tmpl w:val="2774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04420"/>
    <w:multiLevelType w:val="hybridMultilevel"/>
    <w:tmpl w:val="3EDCD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61DC8"/>
    <w:multiLevelType w:val="hybridMultilevel"/>
    <w:tmpl w:val="7A101F86"/>
    <w:lvl w:ilvl="0" w:tplc="1BB2C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456EE"/>
    <w:multiLevelType w:val="multilevel"/>
    <w:tmpl w:val="8302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86E15"/>
    <w:multiLevelType w:val="hybridMultilevel"/>
    <w:tmpl w:val="7A101F86"/>
    <w:lvl w:ilvl="0" w:tplc="1BB2C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CF6812"/>
    <w:multiLevelType w:val="multilevel"/>
    <w:tmpl w:val="876CC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F68FF"/>
    <w:multiLevelType w:val="multilevel"/>
    <w:tmpl w:val="794019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D471A5F"/>
    <w:multiLevelType w:val="multilevel"/>
    <w:tmpl w:val="C09247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4B23535F"/>
    <w:multiLevelType w:val="hybridMultilevel"/>
    <w:tmpl w:val="3028D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C2395B"/>
    <w:multiLevelType w:val="hybridMultilevel"/>
    <w:tmpl w:val="3A74EDE0"/>
    <w:lvl w:ilvl="0" w:tplc="96B66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709B3"/>
    <w:multiLevelType w:val="multilevel"/>
    <w:tmpl w:val="A192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34F58"/>
    <w:multiLevelType w:val="multilevel"/>
    <w:tmpl w:val="52B8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C55C6A"/>
    <w:multiLevelType w:val="hybridMultilevel"/>
    <w:tmpl w:val="25DC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173E2"/>
    <w:multiLevelType w:val="multilevel"/>
    <w:tmpl w:val="E8B0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6076D"/>
    <w:multiLevelType w:val="multilevel"/>
    <w:tmpl w:val="05C8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1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A28C0"/>
    <w:rsid w:val="000A33A5"/>
    <w:rsid w:val="000B358A"/>
    <w:rsid w:val="000C17CF"/>
    <w:rsid w:val="000E10EB"/>
    <w:rsid w:val="0012586F"/>
    <w:rsid w:val="001A2A5A"/>
    <w:rsid w:val="00276EC2"/>
    <w:rsid w:val="00280B7C"/>
    <w:rsid w:val="002A28C0"/>
    <w:rsid w:val="002B3AC2"/>
    <w:rsid w:val="002B4570"/>
    <w:rsid w:val="002E5A80"/>
    <w:rsid w:val="0032257C"/>
    <w:rsid w:val="003A23FB"/>
    <w:rsid w:val="00432EF5"/>
    <w:rsid w:val="00455D22"/>
    <w:rsid w:val="004A1F30"/>
    <w:rsid w:val="004E2950"/>
    <w:rsid w:val="004F626C"/>
    <w:rsid w:val="00563862"/>
    <w:rsid w:val="005C5AAC"/>
    <w:rsid w:val="005C7B3C"/>
    <w:rsid w:val="006748A5"/>
    <w:rsid w:val="006B0A9F"/>
    <w:rsid w:val="00780A7D"/>
    <w:rsid w:val="007C028E"/>
    <w:rsid w:val="007F770B"/>
    <w:rsid w:val="008427E9"/>
    <w:rsid w:val="00861D29"/>
    <w:rsid w:val="008C7F8C"/>
    <w:rsid w:val="008F6705"/>
    <w:rsid w:val="00991BAB"/>
    <w:rsid w:val="00A0640A"/>
    <w:rsid w:val="00AB392B"/>
    <w:rsid w:val="00AD25FB"/>
    <w:rsid w:val="00AE4DD3"/>
    <w:rsid w:val="00B16A42"/>
    <w:rsid w:val="00C07BD7"/>
    <w:rsid w:val="00C22D64"/>
    <w:rsid w:val="00C31C84"/>
    <w:rsid w:val="00C66901"/>
    <w:rsid w:val="00CE2829"/>
    <w:rsid w:val="00D369BF"/>
    <w:rsid w:val="00DB139B"/>
    <w:rsid w:val="00E51E95"/>
    <w:rsid w:val="00E8106C"/>
    <w:rsid w:val="00EB15D9"/>
    <w:rsid w:val="00EF6524"/>
    <w:rsid w:val="00F571F9"/>
    <w:rsid w:val="00F7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D9"/>
  </w:style>
  <w:style w:type="paragraph" w:styleId="1">
    <w:name w:val="heading 1"/>
    <w:basedOn w:val="a"/>
    <w:next w:val="a"/>
    <w:link w:val="10"/>
    <w:uiPriority w:val="9"/>
    <w:qFormat/>
    <w:rsid w:val="00842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7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A42"/>
  </w:style>
  <w:style w:type="character" w:styleId="a4">
    <w:name w:val="Hyperlink"/>
    <w:basedOn w:val="a0"/>
    <w:uiPriority w:val="99"/>
    <w:semiHidden/>
    <w:unhideWhenUsed/>
    <w:rsid w:val="00B16A42"/>
    <w:rPr>
      <w:color w:val="0000FF"/>
      <w:u w:val="single"/>
    </w:rPr>
  </w:style>
  <w:style w:type="character" w:styleId="a5">
    <w:name w:val="Strong"/>
    <w:basedOn w:val="a0"/>
    <w:uiPriority w:val="22"/>
    <w:qFormat/>
    <w:rsid w:val="00B16A4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C7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7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8427E9"/>
    <w:rPr>
      <w:i/>
      <w:iCs/>
    </w:rPr>
  </w:style>
  <w:style w:type="paragraph" w:styleId="a7">
    <w:name w:val="List Paragraph"/>
    <w:basedOn w:val="a"/>
    <w:uiPriority w:val="34"/>
    <w:qFormat/>
    <w:rsid w:val="002B4570"/>
    <w:pPr>
      <w:ind w:left="720"/>
      <w:contextualSpacing/>
    </w:pPr>
  </w:style>
  <w:style w:type="paragraph" w:styleId="a8">
    <w:name w:val="No Spacing"/>
    <w:link w:val="a9"/>
    <w:uiPriority w:val="1"/>
    <w:qFormat/>
    <w:rsid w:val="00991BA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91BAB"/>
    <w:rPr>
      <w:rFonts w:eastAsiaTheme="minorEastAsia"/>
      <w:lang w:eastAsia="ru-RU"/>
    </w:rPr>
  </w:style>
  <w:style w:type="paragraph" w:styleId="11">
    <w:name w:val="index 1"/>
    <w:basedOn w:val="a"/>
    <w:next w:val="a"/>
    <w:autoRedefine/>
    <w:uiPriority w:val="99"/>
    <w:unhideWhenUsed/>
    <w:rsid w:val="007C028E"/>
    <w:pPr>
      <w:tabs>
        <w:tab w:val="right" w:leader="dot" w:pos="9345"/>
      </w:tabs>
      <w:spacing w:after="0" w:line="480" w:lineRule="auto"/>
      <w:ind w:left="220" w:hanging="220"/>
      <w:jc w:val="center"/>
    </w:pPr>
    <w:rPr>
      <w:rFonts w:asciiTheme="majorHAnsi" w:eastAsia="Times New Roman" w:hAnsiTheme="majorHAnsi" w:cs="Times New Roman"/>
      <w:b/>
      <w:noProof/>
      <w:sz w:val="28"/>
    </w:rPr>
  </w:style>
  <w:style w:type="paragraph" w:styleId="aa">
    <w:name w:val="header"/>
    <w:basedOn w:val="a"/>
    <w:link w:val="ab"/>
    <w:uiPriority w:val="99"/>
    <w:unhideWhenUsed/>
    <w:rsid w:val="00E8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106C"/>
  </w:style>
  <w:style w:type="paragraph" w:styleId="ac">
    <w:name w:val="footer"/>
    <w:basedOn w:val="a"/>
    <w:link w:val="ad"/>
    <w:uiPriority w:val="99"/>
    <w:unhideWhenUsed/>
    <w:rsid w:val="00E8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106C"/>
  </w:style>
  <w:style w:type="table" w:styleId="ae">
    <w:name w:val="Table Grid"/>
    <w:basedOn w:val="a1"/>
    <w:uiPriority w:val="39"/>
    <w:rsid w:val="00E81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2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4A08-32A4-47E6-BB30-ABB8E3B6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5457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Александр Николаевич</dc:creator>
  <cp:keywords/>
  <dc:description/>
  <cp:lastModifiedBy>Родион</cp:lastModifiedBy>
  <cp:revision>19</cp:revision>
  <dcterms:created xsi:type="dcterms:W3CDTF">2016-02-06T01:17:00Z</dcterms:created>
  <dcterms:modified xsi:type="dcterms:W3CDTF">2016-11-30T10:21:00Z</dcterms:modified>
</cp:coreProperties>
</file>