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39" w:rsidRPr="004C7039" w:rsidRDefault="004C7039" w:rsidP="004C7039">
      <w:pPr>
        <w:spacing w:before="100" w:after="100"/>
        <w:ind w:left="3540" w:firstLine="708"/>
        <w:jc w:val="right"/>
        <w:rPr>
          <w:rFonts w:ascii="Times New Roman" w:hAnsi="Times New Roman" w:cs="Times New Roman"/>
          <w:sz w:val="24"/>
          <w:szCs w:val="44"/>
        </w:rPr>
      </w:pPr>
      <w:proofErr w:type="spellStart"/>
      <w:r w:rsidRPr="004C7039">
        <w:rPr>
          <w:rFonts w:ascii="Times New Roman" w:hAnsi="Times New Roman" w:cs="Times New Roman"/>
          <w:sz w:val="24"/>
          <w:szCs w:val="44"/>
        </w:rPr>
        <w:t>Оганова</w:t>
      </w:r>
      <w:proofErr w:type="spellEnd"/>
      <w:r w:rsidRPr="004C7039">
        <w:rPr>
          <w:rFonts w:ascii="Times New Roman" w:hAnsi="Times New Roman" w:cs="Times New Roman"/>
          <w:sz w:val="24"/>
          <w:szCs w:val="44"/>
        </w:rPr>
        <w:t xml:space="preserve"> Ирина Николаевна</w:t>
      </w:r>
    </w:p>
    <w:p w:rsidR="004C7039" w:rsidRDefault="004C7039" w:rsidP="004C7039">
      <w:pPr>
        <w:spacing w:before="100" w:after="100"/>
        <w:jc w:val="right"/>
        <w:rPr>
          <w:rFonts w:ascii="Times New Roman" w:hAnsi="Times New Roman" w:cs="Times New Roman"/>
          <w:sz w:val="24"/>
          <w:szCs w:val="44"/>
        </w:rPr>
      </w:pPr>
      <w:r w:rsidRPr="004C7039">
        <w:rPr>
          <w:rFonts w:ascii="Times New Roman" w:hAnsi="Times New Roman" w:cs="Times New Roman"/>
          <w:sz w:val="24"/>
          <w:szCs w:val="44"/>
        </w:rPr>
        <w:t xml:space="preserve">                                               Ст. воспитатель МБДОУ № 90, </w:t>
      </w:r>
    </w:p>
    <w:p w:rsidR="004C7039" w:rsidRPr="004C7039" w:rsidRDefault="004C7039" w:rsidP="004C7039">
      <w:pPr>
        <w:spacing w:before="100" w:after="100"/>
        <w:jc w:val="right"/>
        <w:rPr>
          <w:rFonts w:ascii="Times New Roman" w:hAnsi="Times New Roman" w:cs="Times New Roman"/>
          <w:sz w:val="24"/>
          <w:szCs w:val="44"/>
        </w:rPr>
      </w:pPr>
      <w:r w:rsidRPr="004C7039">
        <w:rPr>
          <w:rFonts w:ascii="Times New Roman" w:hAnsi="Times New Roman" w:cs="Times New Roman"/>
          <w:sz w:val="24"/>
          <w:szCs w:val="44"/>
        </w:rPr>
        <w:t>г. Мурманск</w:t>
      </w:r>
    </w:p>
    <w:p w:rsidR="004C7039" w:rsidRDefault="004C7039" w:rsidP="007C3A9F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4C7039" w:rsidRDefault="004C7039" w:rsidP="007C3A9F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5879E0" w:rsidRDefault="004C7039" w:rsidP="007C3A9F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П</w:t>
      </w:r>
      <w:r w:rsidR="007C3A9F" w:rsidRPr="007E4E69">
        <w:rPr>
          <w:rFonts w:ascii="Times New Roman" w:hAnsi="Times New Roman" w:cs="Times New Roman"/>
          <w:b/>
          <w:sz w:val="28"/>
          <w:szCs w:val="44"/>
        </w:rPr>
        <w:t xml:space="preserve">рименение современных технологий для развития речи и </w:t>
      </w:r>
    </w:p>
    <w:p w:rsidR="007C3A9F" w:rsidRPr="007E4E69" w:rsidRDefault="007C3A9F" w:rsidP="007C3A9F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7E4E69">
        <w:rPr>
          <w:rFonts w:ascii="Times New Roman" w:hAnsi="Times New Roman" w:cs="Times New Roman"/>
          <w:b/>
          <w:sz w:val="28"/>
          <w:szCs w:val="44"/>
        </w:rPr>
        <w:t>мелкой моторики рук у дошкольников</w:t>
      </w:r>
    </w:p>
    <w:p w:rsidR="007C3A9F" w:rsidRPr="004C7039" w:rsidRDefault="007C3A9F" w:rsidP="007C3A9F">
      <w:pPr>
        <w:spacing w:before="100" w:after="100"/>
        <w:jc w:val="center"/>
        <w:rPr>
          <w:b/>
          <w:sz w:val="20"/>
          <w:szCs w:val="44"/>
        </w:rPr>
      </w:pPr>
    </w:p>
    <w:p w:rsidR="007C3A9F" w:rsidRPr="004C7039" w:rsidRDefault="007C3A9F" w:rsidP="007C3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 w:rsidRPr="004C7039">
        <w:rPr>
          <w:rFonts w:ascii="Times New Roman" w:eastAsia="Times New Roman" w:hAnsi="Times New Roman" w:cs="Times New Roman"/>
          <w:i/>
          <w:sz w:val="20"/>
        </w:rPr>
        <w:t xml:space="preserve">«Чем больше мастерства </w:t>
      </w:r>
    </w:p>
    <w:p w:rsidR="007C3A9F" w:rsidRPr="004C7039" w:rsidRDefault="007C3A9F" w:rsidP="007C3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 w:rsidRPr="004C7039">
        <w:rPr>
          <w:rFonts w:ascii="Times New Roman" w:eastAsia="Times New Roman" w:hAnsi="Times New Roman" w:cs="Times New Roman"/>
          <w:i/>
          <w:sz w:val="20"/>
        </w:rPr>
        <w:t>в детской руке, тем умнее ребёнок».</w:t>
      </w:r>
    </w:p>
    <w:p w:rsidR="007C3A9F" w:rsidRPr="004C7039" w:rsidRDefault="007C3A9F" w:rsidP="007C3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 w:rsidRPr="004C7039">
        <w:rPr>
          <w:rFonts w:ascii="Times New Roman" w:eastAsia="Times New Roman" w:hAnsi="Times New Roman" w:cs="Times New Roman"/>
          <w:i/>
          <w:sz w:val="20"/>
        </w:rPr>
        <w:t>                                         В.А.Сухомлинский. </w:t>
      </w:r>
    </w:p>
    <w:p w:rsidR="007C3A9F" w:rsidRDefault="007C3A9F" w:rsidP="007C3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C7039" w:rsidRPr="007E4E69" w:rsidRDefault="004C7039" w:rsidP="007C3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C3A9F" w:rsidRPr="008D062D" w:rsidRDefault="007C3A9F" w:rsidP="004C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Последние несколько лет к проблеме ОВЗ наблюдается повышенный интерес, вокруг нее ведется множество споров. Наиболее ярким признаком ОВЗ исследователи называют незрел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эмоционально-волевой сферы -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иначе говоря, такому ребенку очень сложно сделать над собой волевое усилие, заставить себя выполнить что-либо. А отсюда неизбежно появляются нарушения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7C3A9F" w:rsidRDefault="007C3A9F" w:rsidP="004C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У детей с ОВЗ  наблюдается нарушение различных сторон речи.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ровень развития речи находится в прямой зависимости от степени </w:t>
      </w:r>
      <w:proofErr w:type="spellStart"/>
      <w:r w:rsidRPr="008D06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тонких движений пальцев рук. Это обусловлено анатомической близостью расположения двигательных и речевых зон в коре 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ьших полушарий головного мозга. </w:t>
      </w:r>
    </w:p>
    <w:p w:rsidR="007C3A9F" w:rsidRDefault="007C3A9F" w:rsidP="004C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ети с ОВЗс затруднениями мелкой моторики, недостаточной </w:t>
      </w:r>
      <w:proofErr w:type="spellStart"/>
      <w:r w:rsidRPr="008D062D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навыков зрительно-двигательной координации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будущем, в школе,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испытывают затруднения с письмом: у них быстро устаёт рука, теряется рабочая строка, не получается правильное написание букв; нередко встречается и "зеркальное" письмо, когда ребёнок не различает понятие "лево", "вправо", "лист", "страница", "строка". Дети не укладываются общий темп работы.Всё это отрицательно сказывается на усвоении детьми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школьной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A9F" w:rsidRPr="008D062D" w:rsidRDefault="007C3A9F" w:rsidP="004C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уделить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развитию мелкой моторики рук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владевая движениями, дети совершенствуют двигательные навыки, у них развиваются мышечное чувство, пространственная ориентировка и координация, улучшается осанка, повышается жизненный тонус</w:t>
      </w:r>
      <w:proofErr w:type="gramStart"/>
      <w:r w:rsidRPr="008D062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стимулируется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 речевой центр, развива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 речь. </w:t>
      </w:r>
    </w:p>
    <w:p w:rsidR="007C3A9F" w:rsidRDefault="007C3A9F" w:rsidP="004C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На таких занятиях, как рисование, аппликация, конструирование, лепка, дети учатся работать руками и пальцами. Пальчиковые игры и упражнения являются важн</w:t>
      </w:r>
      <w:r>
        <w:rPr>
          <w:rFonts w:ascii="Times New Roman" w:eastAsia="Times New Roman" w:hAnsi="Times New Roman" w:cs="Times New Roman"/>
          <w:sz w:val="24"/>
          <w:szCs w:val="24"/>
        </w:rPr>
        <w:t>ой частью при проведении  каких-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либо занятий. </w:t>
      </w:r>
    </w:p>
    <w:p w:rsidR="00BD760D" w:rsidRPr="008D062D" w:rsidRDefault="00BD760D" w:rsidP="007C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60D" w:rsidRPr="008D062D" w:rsidRDefault="00BD760D" w:rsidP="00BD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эффективные</w:t>
      </w:r>
      <w:r w:rsidR="007A2606" w:rsidRPr="007A2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развития мелкой моторики:</w:t>
      </w:r>
    </w:p>
    <w:p w:rsidR="00BD760D" w:rsidRPr="008D062D" w:rsidRDefault="00BD760D" w:rsidP="00BD760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игры с мелкими предметами (мозаика, </w:t>
      </w:r>
      <w:proofErr w:type="spellStart"/>
      <w:r w:rsidRPr="008D062D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8D062D">
        <w:rPr>
          <w:rFonts w:ascii="Times New Roman" w:eastAsia="Times New Roman" w:hAnsi="Times New Roman" w:cs="Times New Roman"/>
          <w:sz w:val="24"/>
          <w:szCs w:val="24"/>
        </w:rPr>
        <w:t>, бусы, конструкторы и т. д.);</w:t>
      </w:r>
    </w:p>
    <w:p w:rsidR="00BD760D" w:rsidRPr="008D062D" w:rsidRDefault="00BD760D" w:rsidP="00BD760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пальчиковые игры;</w:t>
      </w:r>
    </w:p>
    <w:p w:rsidR="00BD760D" w:rsidRPr="008D062D" w:rsidRDefault="00BD760D" w:rsidP="00BD760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лепка;</w:t>
      </w:r>
    </w:p>
    <w:p w:rsidR="004C7039" w:rsidRPr="007A2606" w:rsidRDefault="00BD760D" w:rsidP="004C703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массаж пальцев и кистей. </w:t>
      </w:r>
    </w:p>
    <w:p w:rsidR="007A2606" w:rsidRPr="004C7039" w:rsidRDefault="007A2606" w:rsidP="007A260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60D" w:rsidRPr="00BD760D" w:rsidRDefault="00BD760D" w:rsidP="00BD7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76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Требования к организации процесса развития мелкой моторики у детей.</w:t>
      </w:r>
    </w:p>
    <w:p w:rsidR="00BD760D" w:rsidRDefault="00BD760D" w:rsidP="004C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8D062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чтобы определить план работы, необходимо провести диагностику. В ходе диагностики с каждым ребенком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беседа в форме игры: «Сейчас мы с тобой будем играть в интересную игру. Я тебе прочитаю стихотворение и покажу, как умеют играть пальчики. Ты эти движения попробуй повторить вместе со мной». Если ребенок не справля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с тем или иным заданием,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 сначала показывает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еще раз, ребенок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снова пытается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повторить.</w:t>
      </w:r>
    </w:p>
    <w:p w:rsidR="00BD760D" w:rsidRPr="008D062D" w:rsidRDefault="00BD760D" w:rsidP="00BD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60D" w:rsidRPr="008D062D" w:rsidRDefault="00BD760D" w:rsidP="00BD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Для диагностики уровня переключаемости ребенка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даются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следующие задания:</w:t>
      </w: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sz w:val="24"/>
        </w:rPr>
        <w:t>Ребенку предлагается положить перед собой руки – одна сжата в кулак, а другая – распрямлена, затем он должен одновременно изменять положение обеих кистей (медленно).</w:t>
      </w:r>
    </w:p>
    <w:p w:rsidR="00BD760D" w:rsidRPr="00BD760D" w:rsidRDefault="00BD760D" w:rsidP="00BD760D">
      <w:pPr>
        <w:pStyle w:val="a3"/>
        <w:ind w:left="720"/>
        <w:rPr>
          <w:rFonts w:ascii="Times New Roman" w:eastAsia="Times New Roman" w:hAnsi="Times New Roman" w:cs="Times New Roman"/>
          <w:sz w:val="24"/>
        </w:rPr>
      </w:pP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i/>
          <w:sz w:val="24"/>
        </w:rPr>
        <w:t>«Шагать» пальцами</w:t>
      </w:r>
      <w:r w:rsidRPr="00BD760D">
        <w:rPr>
          <w:rFonts w:ascii="Times New Roman" w:eastAsia="Times New Roman" w:hAnsi="Times New Roman" w:cs="Times New Roman"/>
          <w:sz w:val="24"/>
        </w:rPr>
        <w:t xml:space="preserve"> (по столу поочередно указательными и средними обеих рук)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D760D" w:rsidRPr="00BD760D" w:rsidRDefault="00BD760D" w:rsidP="00BD760D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i/>
          <w:sz w:val="24"/>
        </w:rPr>
        <w:t>«Загибание пальчиков»</w:t>
      </w:r>
      <w:r w:rsidRPr="00BD760D">
        <w:rPr>
          <w:rFonts w:ascii="Times New Roman" w:eastAsia="Times New Roman" w:hAnsi="Times New Roman" w:cs="Times New Roman"/>
          <w:sz w:val="24"/>
        </w:rPr>
        <w:t xml:space="preserve"> (поочередно загибают пальцы, начиная с мизинца).</w:t>
      </w:r>
    </w:p>
    <w:p w:rsidR="00BD760D" w:rsidRPr="00BD760D" w:rsidRDefault="00BD760D" w:rsidP="00BD760D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«Щепоть – л</w:t>
      </w:r>
      <w:r w:rsidRPr="00BD760D">
        <w:rPr>
          <w:rFonts w:ascii="Times New Roman" w:eastAsia="Times New Roman" w:hAnsi="Times New Roman" w:cs="Times New Roman"/>
          <w:i/>
          <w:sz w:val="24"/>
        </w:rPr>
        <w:t>адонь»</w:t>
      </w:r>
      <w:r w:rsidRPr="00BD760D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</w:rPr>
        <w:t>«ладонь - щ</w:t>
      </w:r>
      <w:r w:rsidRPr="00BD760D">
        <w:rPr>
          <w:rFonts w:ascii="Times New Roman" w:eastAsia="Times New Roman" w:hAnsi="Times New Roman" w:cs="Times New Roman"/>
          <w:i/>
          <w:sz w:val="24"/>
        </w:rPr>
        <w:t>епоть»</w:t>
      </w:r>
      <w:r w:rsidRPr="00BD760D">
        <w:rPr>
          <w:rFonts w:ascii="Times New Roman" w:eastAsia="Times New Roman" w:hAnsi="Times New Roman" w:cs="Times New Roman"/>
          <w:sz w:val="24"/>
        </w:rPr>
        <w:t xml:space="preserve"> (соединить все пальцы левой руки, изображая клюв дятла (щепоть), постучать по правой, вертикально раскрытой ладони и перенести эти движения на другую руку).</w:t>
      </w:r>
    </w:p>
    <w:p w:rsidR="00BD760D" w:rsidRPr="00BD760D" w:rsidRDefault="00BD760D" w:rsidP="00BD760D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sz w:val="24"/>
        </w:rPr>
        <w:t xml:space="preserve">Проделать движение – </w:t>
      </w:r>
      <w:r w:rsidRPr="00BD760D">
        <w:rPr>
          <w:rFonts w:ascii="Times New Roman" w:eastAsia="Times New Roman" w:hAnsi="Times New Roman" w:cs="Times New Roman"/>
          <w:i/>
          <w:sz w:val="24"/>
        </w:rPr>
        <w:t>«чередование кулак – ребро – ладонь</w:t>
      </w:r>
      <w:r>
        <w:rPr>
          <w:rFonts w:ascii="Times New Roman" w:eastAsia="Times New Roman" w:hAnsi="Times New Roman" w:cs="Times New Roman"/>
          <w:sz w:val="24"/>
        </w:rPr>
        <w:t>»</w:t>
      </w:r>
      <w:r w:rsidRPr="00BD760D">
        <w:rPr>
          <w:rFonts w:ascii="Times New Roman" w:eastAsia="Times New Roman" w:hAnsi="Times New Roman" w:cs="Times New Roman"/>
          <w:sz w:val="24"/>
        </w:rPr>
        <w:t>, повторить другой рукой, а затем обеими руками одновременно.</w:t>
      </w:r>
    </w:p>
    <w:p w:rsidR="00BD760D" w:rsidRPr="00BD760D" w:rsidRDefault="00BD760D" w:rsidP="00BD760D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sz w:val="24"/>
        </w:rPr>
        <w:t>«</w:t>
      </w:r>
      <w:r w:rsidRPr="00BD760D">
        <w:rPr>
          <w:rFonts w:ascii="Times New Roman" w:eastAsia="Times New Roman" w:hAnsi="Times New Roman" w:cs="Times New Roman"/>
          <w:i/>
          <w:sz w:val="24"/>
        </w:rPr>
        <w:t>Поскакать</w:t>
      </w:r>
      <w:r w:rsidRPr="00BD760D">
        <w:rPr>
          <w:rFonts w:ascii="Times New Roman" w:eastAsia="Times New Roman" w:hAnsi="Times New Roman" w:cs="Times New Roman"/>
          <w:sz w:val="24"/>
        </w:rPr>
        <w:t>» (пальцами обеих рук, начиная с мизинца)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D760D" w:rsidRPr="00BD760D" w:rsidRDefault="00BD760D" w:rsidP="00BD760D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BD760D" w:rsidRDefault="00BD760D" w:rsidP="00BD7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i/>
          <w:sz w:val="24"/>
        </w:rPr>
        <w:t>Нанизывание пирамидки</w:t>
      </w:r>
      <w:r w:rsidRPr="00BD760D">
        <w:rPr>
          <w:rFonts w:ascii="Times New Roman" w:eastAsia="Times New Roman" w:hAnsi="Times New Roman" w:cs="Times New Roman"/>
          <w:sz w:val="24"/>
        </w:rPr>
        <w:t>: ребенку дается готовая пирамидка, которую потом разбирают и дают ребенку задание, собрать снова, как и было в образце. Если с этим возника</w:t>
      </w:r>
      <w:r>
        <w:rPr>
          <w:rFonts w:ascii="Times New Roman" w:eastAsia="Times New Roman" w:hAnsi="Times New Roman" w:cs="Times New Roman"/>
          <w:sz w:val="24"/>
        </w:rPr>
        <w:t>ют</w:t>
      </w:r>
      <w:r w:rsidRPr="00BD760D">
        <w:rPr>
          <w:rFonts w:ascii="Times New Roman" w:eastAsia="Times New Roman" w:hAnsi="Times New Roman" w:cs="Times New Roman"/>
          <w:sz w:val="24"/>
        </w:rPr>
        <w:t xml:space="preserve"> трудности, то на помощь приходи</w:t>
      </w:r>
      <w:r>
        <w:rPr>
          <w:rFonts w:ascii="Times New Roman" w:eastAsia="Times New Roman" w:hAnsi="Times New Roman" w:cs="Times New Roman"/>
          <w:sz w:val="24"/>
        </w:rPr>
        <w:t>т</w:t>
      </w:r>
      <w:r w:rsidRPr="00BD760D">
        <w:rPr>
          <w:rFonts w:ascii="Times New Roman" w:eastAsia="Times New Roman" w:hAnsi="Times New Roman" w:cs="Times New Roman"/>
          <w:sz w:val="24"/>
        </w:rPr>
        <w:t xml:space="preserve"> педагог.</w:t>
      </w:r>
    </w:p>
    <w:p w:rsidR="00BD760D" w:rsidRPr="00BD760D" w:rsidRDefault="00BD760D" w:rsidP="00BD760D">
      <w:pPr>
        <w:pStyle w:val="a3"/>
        <w:ind w:left="720"/>
        <w:rPr>
          <w:rFonts w:ascii="Times New Roman" w:eastAsia="Times New Roman" w:hAnsi="Times New Roman" w:cs="Times New Roman"/>
          <w:sz w:val="24"/>
        </w:rPr>
      </w:pPr>
    </w:p>
    <w:p w:rsidR="004C7039" w:rsidRDefault="00BD760D" w:rsidP="004C703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BD760D">
        <w:rPr>
          <w:rFonts w:ascii="Times New Roman" w:eastAsia="Times New Roman" w:hAnsi="Times New Roman" w:cs="Times New Roman"/>
          <w:i/>
          <w:sz w:val="24"/>
        </w:rPr>
        <w:t>Собирание матрешки</w:t>
      </w:r>
      <w:r w:rsidRPr="00BD760D">
        <w:rPr>
          <w:rFonts w:ascii="Times New Roman" w:eastAsia="Times New Roman" w:hAnsi="Times New Roman" w:cs="Times New Roman"/>
          <w:sz w:val="24"/>
        </w:rPr>
        <w:t>: ребенку показывают матрешку из 3-4-х элементов, разбирают ее и просят собрать обратно.</w:t>
      </w:r>
    </w:p>
    <w:p w:rsidR="004C7039" w:rsidRPr="004C7039" w:rsidRDefault="004C7039" w:rsidP="004C7039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4C7039" w:rsidRDefault="004C7039" w:rsidP="004C7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Некоторым детям трудно дифференцировать движения рук, не прибегая к внешней помощи. В одних случаях требуется повторная проба с показом взрослым движения и движения выполняется с усиленным зрительным контролем, с напряжением, разливающимся на другие части тела. </w:t>
      </w:r>
    </w:p>
    <w:p w:rsidR="004C7039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39" w:rsidRPr="00674DB8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4DB8">
        <w:rPr>
          <w:rFonts w:ascii="Times New Roman" w:eastAsia="Times New Roman" w:hAnsi="Times New Roman" w:cs="Times New Roman"/>
          <w:b/>
          <w:i/>
          <w:sz w:val="24"/>
          <w:szCs w:val="24"/>
        </w:rPr>
        <w:t>Массаж пальцев.</w:t>
      </w:r>
    </w:p>
    <w:p w:rsidR="004C7039" w:rsidRPr="008D062D" w:rsidRDefault="004C7039" w:rsidP="004C7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Массируя определенные точки, можно воздействовать на внутренние органы, которые с этими точками связаны.</w:t>
      </w:r>
    </w:p>
    <w:p w:rsidR="004C7039" w:rsidRPr="004C7039" w:rsidRDefault="004C7039" w:rsidP="004C703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Массаж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большого пальца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повышает активность головного мозга. </w:t>
      </w:r>
    </w:p>
    <w:p w:rsidR="004C7039" w:rsidRPr="004C7039" w:rsidRDefault="004C7039" w:rsidP="004C703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Указательныйпалец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связан с желудком.  </w:t>
      </w:r>
    </w:p>
    <w:p w:rsidR="004C7039" w:rsidRPr="004C7039" w:rsidRDefault="004C7039" w:rsidP="004C703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Делая массаж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среднего пальца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, вы оказываете воздействие на кишечник. </w:t>
      </w:r>
    </w:p>
    <w:p w:rsidR="004C7039" w:rsidRPr="004C7039" w:rsidRDefault="004C7039" w:rsidP="004C703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Массаж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безымянного пальца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 сказывается на работе печени и почек. Массажируя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мизинец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>, вы помогаете работе сердца.</w:t>
      </w:r>
    </w:p>
    <w:p w:rsidR="004C7039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Простые манипуляции с пальчиками и огромная польза!</w:t>
      </w:r>
    </w:p>
    <w:p w:rsidR="004C7039" w:rsidRPr="008D062D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Положительное воздействие на внутренние органы, тонизирующий, иммуностимулирующий эффект – это раз.</w:t>
      </w:r>
    </w:p>
    <w:p w:rsidR="004C7039" w:rsidRPr="008D062D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Стимуляция мыслительных функций и речи – это два. </w:t>
      </w:r>
    </w:p>
    <w:p w:rsidR="004C7039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Веселое общение – это три. </w:t>
      </w:r>
    </w:p>
    <w:p w:rsidR="004C7039" w:rsidRDefault="004C7039" w:rsidP="004C7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пальчиковой гимнастики,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ДОУ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в своей работе использу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различные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графические упражнения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, которые  способствуют развитию мелкой моторики и координации движений руки, зрительного восприятия и внимания. </w:t>
      </w:r>
    </w:p>
    <w:p w:rsidR="004C7039" w:rsidRDefault="004C7039" w:rsidP="004C7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Выполнение графических упражнений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старшими дошкольниками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очень важно для успешного овладения письмом. </w:t>
      </w:r>
    </w:p>
    <w:p w:rsidR="004C7039" w:rsidRPr="004C7039" w:rsidRDefault="004C7039" w:rsidP="004C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60D" w:rsidRDefault="00BD760D" w:rsidP="00BD76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Ребенку предлага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как можно точнее срисовать изображение домика. После окончания работы предл</w:t>
      </w:r>
      <w:r>
        <w:rPr>
          <w:rFonts w:ascii="Times New Roman" w:eastAsia="Times New Roman" w:hAnsi="Times New Roman" w:cs="Times New Roman"/>
          <w:sz w:val="24"/>
          <w:szCs w:val="24"/>
        </w:rPr>
        <w:t>ожить проверить, все ли верно. Он м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ожет исправить, если заметит неточности. Данная методика позволяет выявить умение ориентироваться на образец, точно скопировать его; степень развития произвольного внимания, </w:t>
      </w:r>
      <w:proofErr w:type="spellStart"/>
      <w:r w:rsidRPr="008D062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восприятия.</w:t>
      </w:r>
    </w:p>
    <w:p w:rsidR="00674DB8" w:rsidRPr="008D062D" w:rsidRDefault="00674DB8" w:rsidP="00674D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60D" w:rsidRDefault="00674DB8" w:rsidP="00BD76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Ребенку </w:t>
      </w:r>
      <w:r w:rsidR="00BD760D" w:rsidRPr="008D062D">
        <w:rPr>
          <w:rFonts w:ascii="Times New Roman" w:eastAsia="Times New Roman" w:hAnsi="Times New Roman" w:cs="Times New Roman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="00BD760D" w:rsidRPr="008D062D">
        <w:rPr>
          <w:rFonts w:ascii="Times New Roman" w:eastAsia="Times New Roman" w:hAnsi="Times New Roman" w:cs="Times New Roman"/>
          <w:sz w:val="24"/>
          <w:szCs w:val="24"/>
        </w:rPr>
        <w:t xml:space="preserve"> обвести клубочки и другие рисунки по точкам, при этом необходимо напоминать </w:t>
      </w:r>
      <w:r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BD760D" w:rsidRPr="008D062D">
        <w:rPr>
          <w:rFonts w:ascii="Times New Roman" w:eastAsia="Times New Roman" w:hAnsi="Times New Roman" w:cs="Times New Roman"/>
          <w:sz w:val="24"/>
          <w:szCs w:val="24"/>
        </w:rPr>
        <w:t>, чтобы не отрывал карандаша от бумаги. Соединить точки одной линей.</w:t>
      </w:r>
    </w:p>
    <w:p w:rsidR="00674DB8" w:rsidRPr="008D062D" w:rsidRDefault="00674DB8" w:rsidP="00674DB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60D" w:rsidRDefault="00BD760D" w:rsidP="00BD76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Детям предлага</w:t>
      </w:r>
      <w:r w:rsidR="00674DB8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заштриховать фигурку прямыми линиями, не выходя за ее контуры. Использ</w:t>
      </w:r>
      <w:r w:rsidR="00674DB8">
        <w:rPr>
          <w:rFonts w:ascii="Times New Roman" w:eastAsia="Times New Roman" w:hAnsi="Times New Roman" w:cs="Times New Roman"/>
          <w:sz w:val="24"/>
          <w:szCs w:val="24"/>
        </w:rPr>
        <w:t xml:space="preserve">уются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разные виды штриховки: горизонтальная, вертикальная, по диагонали, волнистыми линиями, и т.д. </w:t>
      </w:r>
    </w:p>
    <w:p w:rsidR="004C7039" w:rsidRDefault="004C7039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039" w:rsidRDefault="004C7039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039" w:rsidRDefault="004C7039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B8" w:rsidRPr="004C7039" w:rsidRDefault="00674DB8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b/>
          <w:sz w:val="24"/>
          <w:szCs w:val="24"/>
        </w:rPr>
        <w:t>Виды графических упражнений, предлагаемых детям</w:t>
      </w:r>
      <w:r w:rsidR="00EB5EF1" w:rsidRPr="004C7039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старшего дошкольного возраста</w:t>
      </w:r>
      <w:r w:rsidRPr="004C70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C7039" w:rsidRPr="004C7039" w:rsidRDefault="004C7039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674DB8" w:rsidRPr="004C7039" w:rsidRDefault="00674DB8" w:rsidP="00674DB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b/>
          <w:i/>
          <w:sz w:val="24"/>
          <w:szCs w:val="24"/>
        </w:rPr>
        <w:t>уп</w:t>
      </w:r>
      <w:r w:rsidR="00EB5EF1" w:rsidRPr="004C7039">
        <w:rPr>
          <w:rFonts w:ascii="Times New Roman" w:eastAsia="Times New Roman" w:hAnsi="Times New Roman" w:cs="Times New Roman"/>
          <w:b/>
          <w:i/>
          <w:sz w:val="24"/>
          <w:szCs w:val="24"/>
        </w:rPr>
        <w:t>ражнения на нелинованной бумаге</w:t>
      </w:r>
    </w:p>
    <w:p w:rsidR="00674DB8" w:rsidRPr="004C7039" w:rsidRDefault="00674DB8" w:rsidP="00EB5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>Эти упражнения проводятся с постепенным усложнением заданий. Удобно использовать раскраски. Чем меньше возраст у детей, тем изображения должны быть крупнее.</w:t>
      </w:r>
    </w:p>
    <w:p w:rsidR="00674DB8" w:rsidRPr="004C7039" w:rsidRDefault="00674DB8" w:rsidP="00EB5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Обводка рисунков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различной степени сложности по контурным линиям, по точкам; </w:t>
      </w:r>
    </w:p>
    <w:p w:rsidR="00EB5EF1" w:rsidRPr="004C7039" w:rsidRDefault="00674DB8" w:rsidP="00EB5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C7039">
        <w:rPr>
          <w:rFonts w:ascii="Times New Roman" w:eastAsia="Times New Roman" w:hAnsi="Times New Roman" w:cs="Times New Roman"/>
          <w:i/>
          <w:sz w:val="24"/>
          <w:szCs w:val="24"/>
        </w:rPr>
        <w:t>Штриховки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: горизонтальные, вертикальные, диагональные, волнистые линии, круговые, полуовальные, петлями. </w:t>
      </w:r>
    </w:p>
    <w:p w:rsidR="00EB5EF1" w:rsidRPr="004C7039" w:rsidRDefault="00674DB8" w:rsidP="00EB5EF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Для штриховки используем трафареты и лекала, по которым дети обводят фигурки. 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различные задания по раскрашиванию изображений пре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 xml:space="preserve">дметов. На более поздних этапах, в подготовительной группе, 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>детям даю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задания по «копированию» предметов. Задача ребенка - срисовать предмет как можно точнее. Данный в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>ид работы очень нравится детям.</w:t>
      </w:r>
    </w:p>
    <w:p w:rsidR="00EB5EF1" w:rsidRDefault="00EB5EF1" w:rsidP="00EB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039" w:rsidRPr="004C7039" w:rsidRDefault="004C7039" w:rsidP="00EB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B8" w:rsidRPr="004C7039" w:rsidRDefault="00674DB8" w:rsidP="00674DB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упражнения на те</w:t>
      </w:r>
      <w:r w:rsidR="00EB5EF1" w:rsidRPr="004C7039">
        <w:rPr>
          <w:rFonts w:ascii="Times New Roman" w:eastAsia="Times New Roman" w:hAnsi="Times New Roman" w:cs="Times New Roman"/>
          <w:b/>
          <w:i/>
          <w:sz w:val="24"/>
          <w:szCs w:val="24"/>
        </w:rPr>
        <w:t>традном листе в крупную клетку</w:t>
      </w:r>
    </w:p>
    <w:p w:rsidR="00674DB8" w:rsidRPr="004C7039" w:rsidRDefault="00674DB8" w:rsidP="00EB5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В тетрадях в крупную клетку 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>выполняют задания: рисуют простым карандашом палочки, дуги, кружочки, овалы, размещая все это в клеточках. Затем постепенно переходят к более сложным рисункам. Вся эта работа сопровождается стихами. Делая тот или иной рисунок, ребенок не только выполняет движения рукой, но и включает в работу речевой и слуховой анализаторы, тренирует память, так как стихи постепенно заучиваются. Таким образом, и</w:t>
      </w:r>
      <w:r w:rsidR="00EB5EF1" w:rsidRPr="004C7039">
        <w:rPr>
          <w:rFonts w:ascii="Times New Roman" w:eastAsia="Times New Roman" w:hAnsi="Times New Roman" w:cs="Times New Roman"/>
          <w:sz w:val="24"/>
          <w:szCs w:val="24"/>
        </w:rPr>
        <w:t>дет речевое сопровождение</w:t>
      </w:r>
      <w:r w:rsidRPr="004C7039">
        <w:rPr>
          <w:rFonts w:ascii="Times New Roman" w:eastAsia="Times New Roman" w:hAnsi="Times New Roman" w:cs="Times New Roman"/>
          <w:sz w:val="24"/>
          <w:szCs w:val="24"/>
        </w:rPr>
        <w:t xml:space="preserve"> производимых действий.  </w:t>
      </w:r>
    </w:p>
    <w:p w:rsidR="00674DB8" w:rsidRPr="008D062D" w:rsidRDefault="00674DB8" w:rsidP="00EB5E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39">
        <w:rPr>
          <w:rFonts w:ascii="Times New Roman" w:eastAsia="Times New Roman" w:hAnsi="Times New Roman" w:cs="Times New Roman"/>
          <w:sz w:val="24"/>
          <w:szCs w:val="24"/>
        </w:rPr>
        <w:t>К новому рисунку мы не переходим до тех пор, пока какой-то элемент или движение не отработаны. Эти упражнения полезны еще и тем, что при их выполнении повторяется речевой материал (словарь, стихотворные тексты), отрабатывается звукопроизношение, параллельно идет работа над лексико-грамматической стороной речи. К концу обучения дети уже легко справляются с достаточно сложными заданиями.</w:t>
      </w:r>
    </w:p>
    <w:p w:rsidR="00EB5EF1" w:rsidRDefault="00EB5EF1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B8" w:rsidRPr="00EE18E3" w:rsidRDefault="00EB5EF1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674DB8" w:rsidRPr="008D062D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674DB8" w:rsidRPr="008D062D">
        <w:rPr>
          <w:rFonts w:ascii="Times New Roman" w:eastAsia="Times New Roman" w:hAnsi="Times New Roman" w:cs="Times New Roman"/>
          <w:sz w:val="24"/>
          <w:szCs w:val="24"/>
        </w:rPr>
        <w:t xml:space="preserve"> использую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74DB8"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различные </w:t>
      </w:r>
      <w:r w:rsidR="00674DB8" w:rsidRPr="00EE18E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 работы на развитие мелкой моторики рук: </w:t>
      </w: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Лепка из пластилина</w:t>
      </w: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Это очень полезно и отлично влияет на развитие мелкой моторики рук, причём лепить можно не только из пластилина, глины и солёного теста. Если во дворе зима – что может быть лучше снежной бабы или игр в снежки. А летом можно соорудить сказочный замо</w:t>
      </w:r>
      <w:r>
        <w:rPr>
          <w:rFonts w:ascii="Times New Roman" w:eastAsia="Times New Roman" w:hAnsi="Times New Roman" w:cs="Times New Roman"/>
          <w:sz w:val="24"/>
          <w:szCs w:val="24"/>
        </w:rPr>
        <w:t>к из песка или мелких камешков.</w:t>
      </w:r>
    </w:p>
    <w:p w:rsidR="00EB5EF1" w:rsidRPr="00EB5EF1" w:rsidRDefault="00EB5EF1" w:rsidP="00EB5EF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Рисование или раскрашивание картинок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 – любимое занятие дошкольников и хорошее упражнение на развитие мелкой моторики рук.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обратить внимание на применение различных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техник рисования.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Изготовление поделок из бумаги</w:t>
      </w:r>
      <w:r w:rsidRPr="00EB5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вырезание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ребенком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можно оценить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насколько развита мелкая моторика рук и движения пальчиков дошкольника.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Конструирование</w:t>
      </w: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образное мышление, фантазия, мелкая моторика рук.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Застёгивание и расстёгивание пуговиц, кнопок, крючков</w:t>
      </w:r>
      <w:r w:rsidRPr="00EE18E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Хорошая тренировка для пальчиков, совершенствуется ловкость и развивается мелкая моторика рук.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Завязывание и развязывание лент, шнурков, узелков на верёвке.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Каждое такое движение оказывает огромное влияние на развитие мелкой моторики рук малыша.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8E3">
        <w:rPr>
          <w:rFonts w:ascii="Times New Roman" w:eastAsia="Times New Roman" w:hAnsi="Times New Roman" w:cs="Times New Roman"/>
          <w:b/>
          <w:i/>
          <w:sz w:val="24"/>
          <w:szCs w:val="24"/>
        </w:rPr>
        <w:t>Закручивание и раскручивание крышек банок, пузырьков, винтиков, гаек</w:t>
      </w:r>
      <w:r>
        <w:rPr>
          <w:rFonts w:ascii="Times New Roman" w:eastAsia="Times New Roman" w:hAnsi="Times New Roman" w:cs="Times New Roman"/>
          <w:sz w:val="24"/>
          <w:szCs w:val="24"/>
        </w:rPr>
        <w:t>и тому подобного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также улучшает развитие мелкой моторики и ловкость пальчиков ребенка.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Всасывание и выдавливание воды при помощи пипетки, поролона, трубочек, тряпочек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тому подобного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развивает мелкие движения пальчиков и улучшает общую моторику рук. </w:t>
      </w:r>
    </w:p>
    <w:p w:rsidR="00EB5EF1" w:rsidRPr="008D062D" w:rsidRDefault="00EB5EF1" w:rsidP="00EB5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8E3" w:rsidRDefault="00EB5EF1" w:rsidP="00EE18E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Нанизывание бус и пуговиц</w:t>
      </w: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Интересное занятие для развития воображения, фантазии и мелкой моторики рук. Летом можно сделать бусы из рябины, 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>цветков,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мелких плодов и т. д. </w:t>
      </w:r>
    </w:p>
    <w:p w:rsidR="00EE18E3" w:rsidRPr="00EE18E3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Плетение косичек из ниток, венков из цветов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 и др. 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Переборка круп, пуговиц, бусин</w:t>
      </w:r>
      <w:r w:rsidR="00EE18E3" w:rsidRPr="00DB7A33">
        <w:rPr>
          <w:rFonts w:ascii="Times New Roman" w:eastAsia="Times New Roman" w:hAnsi="Times New Roman" w:cs="Times New Roman"/>
          <w:i/>
          <w:sz w:val="24"/>
          <w:szCs w:val="24"/>
        </w:rPr>
        <w:t>...</w:t>
      </w:r>
      <w:r w:rsidR="00EE18E3" w:rsidRPr="008D062D">
        <w:rPr>
          <w:rFonts w:ascii="Times New Roman" w:eastAsia="Times New Roman" w:hAnsi="Times New Roman" w:cs="Times New Roman"/>
          <w:sz w:val="24"/>
          <w:szCs w:val="24"/>
        </w:rPr>
        <w:t xml:space="preserve">Насыпать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в небольшое блюдце 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 xml:space="preserve">фасоль,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горох, гречк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и попросить ребёнка перебрать. 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 xml:space="preserve">То же самое с пуговицами различной величины.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Развитие осязания, мелких движений пальчиков рук. 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гры в мяч, с кубиками, мозаикой, конструктором. 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EF1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Самомассаж кистей и пальцев рук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> (поглаживание, разминание)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EE18E3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Игры </w:t>
      </w:r>
      <w:r w:rsidR="00EB5EF1"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с паль</w:t>
      </w: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чиками с речевым сопровождением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EF1" w:rsidRDefault="00EE18E3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Пальчиковая </w:t>
      </w:r>
      <w:r w:rsidR="00EB5EF1"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</w:t>
      </w:r>
      <w:r w:rsidR="00EB5EF1" w:rsidRPr="008D062D">
        <w:rPr>
          <w:rFonts w:ascii="Times New Roman" w:eastAsia="Times New Roman" w:hAnsi="Times New Roman" w:cs="Times New Roman"/>
          <w:sz w:val="24"/>
          <w:szCs w:val="24"/>
        </w:rPr>
        <w:t xml:space="preserve"> (специальные упражнения без речевого сопровождения, объединенные в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комплекс).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4C7039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Графические </w:t>
      </w:r>
      <w:r w:rsidR="00EB5EF1"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упражнения</w:t>
      </w:r>
      <w:r w:rsidR="00EB5EF1" w:rsidRPr="008D06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B5EF1" w:rsidRPr="008D062D">
        <w:rPr>
          <w:rFonts w:ascii="Times New Roman" w:eastAsia="Times New Roman" w:hAnsi="Times New Roman" w:cs="Times New Roman"/>
          <w:sz w:val="24"/>
          <w:szCs w:val="24"/>
        </w:rPr>
        <w:t xml:space="preserve"> штриховка, дорисовка картинки, графический диктант, соедине</w:t>
      </w:r>
      <w:r w:rsidR="00EE18E3">
        <w:rPr>
          <w:rFonts w:ascii="Times New Roman" w:eastAsia="Times New Roman" w:hAnsi="Times New Roman" w:cs="Times New Roman"/>
          <w:sz w:val="24"/>
          <w:szCs w:val="24"/>
        </w:rPr>
        <w:t>ние по точкам, продолжение ряда.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Default="004C7039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Кукольные </w:t>
      </w:r>
      <w:r w:rsidR="00EB5EF1"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театры</w:t>
      </w:r>
      <w:r w:rsidR="00EB5EF1" w:rsidRPr="008D06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B5EF1" w:rsidRPr="008D062D">
        <w:rPr>
          <w:rFonts w:ascii="Times New Roman" w:eastAsia="Times New Roman" w:hAnsi="Times New Roman" w:cs="Times New Roman"/>
          <w:sz w:val="24"/>
          <w:szCs w:val="24"/>
        </w:rPr>
        <w:t xml:space="preserve"> пальчиковый, </w:t>
      </w:r>
      <w:proofErr w:type="spellStart"/>
      <w:r w:rsidR="00EB5EF1" w:rsidRPr="008D062D">
        <w:rPr>
          <w:rFonts w:ascii="Times New Roman" w:eastAsia="Times New Roman" w:hAnsi="Times New Roman" w:cs="Times New Roman"/>
          <w:sz w:val="24"/>
          <w:szCs w:val="24"/>
        </w:rPr>
        <w:t>варежковый</w:t>
      </w:r>
      <w:proofErr w:type="spellEnd"/>
      <w:r w:rsidR="00EB5EF1" w:rsidRPr="008D062D">
        <w:rPr>
          <w:rFonts w:ascii="Times New Roman" w:eastAsia="Times New Roman" w:hAnsi="Times New Roman" w:cs="Times New Roman"/>
          <w:sz w:val="24"/>
          <w:szCs w:val="24"/>
        </w:rPr>
        <w:t>, перчаточный, театр теней.</w:t>
      </w:r>
    </w:p>
    <w:p w:rsidR="00EE18E3" w:rsidRPr="008D062D" w:rsidRDefault="00EE18E3" w:rsidP="00EE18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F1" w:rsidRPr="008D062D" w:rsidRDefault="00EB5EF1" w:rsidP="00EB5EF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33">
        <w:rPr>
          <w:rFonts w:ascii="Times New Roman" w:eastAsia="Times New Roman" w:hAnsi="Times New Roman" w:cs="Times New Roman"/>
          <w:b/>
          <w:i/>
          <w:sz w:val="24"/>
          <w:szCs w:val="24"/>
        </w:rPr>
        <w:t>Изготовление поделок из природного материала</w:t>
      </w: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шишек, желудей, соломы, семян и других доступных материалов. </w:t>
      </w:r>
    </w:p>
    <w:p w:rsidR="00674DB8" w:rsidRDefault="00674DB8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039" w:rsidRDefault="004C7039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8E3" w:rsidRPr="008D062D" w:rsidRDefault="00EE18E3" w:rsidP="00EE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Формы работы на речевое развитие: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Пальчиковые игры со стихотворным сопровождением (фольклорные произведения);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воспитателем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пальчиковой игры (выразительное исполнение текста, движений);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Разучивание с детьми элементов движений сначала одной, затем другой рукой без стихотворного сопровождения;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Выполнение наиболее сложных элементов движений обеими руками одновременно без стихотворного сопровождения;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Выполнение движений со стихотворным сопровождением;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Закрепление материала при многократном повторении при условии интереса и желания детей (средний – старший возраст);</w:t>
      </w:r>
    </w:p>
    <w:p w:rsidR="00EE18E3" w:rsidRPr="008D062D" w:rsidRDefault="00EE18E3" w:rsidP="00A30A4A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Коллективные игры-забавы старших дошкольников.</w:t>
      </w:r>
    </w:p>
    <w:p w:rsidR="00674DB8" w:rsidRPr="008D062D" w:rsidRDefault="00674DB8" w:rsidP="0067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A4A" w:rsidRDefault="00A30A4A" w:rsidP="009B059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D062D">
        <w:rPr>
          <w:rFonts w:ascii="Times New Roman" w:eastAsia="Times New Roman" w:hAnsi="Times New Roman" w:cs="Times New Roman"/>
          <w:sz w:val="24"/>
          <w:szCs w:val="24"/>
        </w:rPr>
        <w:t>Очень важным моментом является то, что практически вся работа по развитию мелкой моторики, речевого развития, работа с природным материалом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 небольшими подгруппами детей или индивидуально. И это не случайно, в группе находятся особенные дети – дети с задержкой речевого развития, требующие индивидуального подхода, индивидуальной работы.</w:t>
      </w:r>
    </w:p>
    <w:bookmarkEnd w:id="0"/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Pr="008D062D" w:rsidRDefault="007E4E69" w:rsidP="009B05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Кроме традиционных застежек, шнуровок, конструкторов и мозаик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воспитатели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детям: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мячи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(каучуковые, колючие, рифленые, плюшевые, </w:t>
      </w:r>
      <w:proofErr w:type="spellStart"/>
      <w:r w:rsidRPr="008D062D">
        <w:rPr>
          <w:rFonts w:ascii="Times New Roman" w:eastAsia="Times New Roman" w:hAnsi="Times New Roman" w:cs="Times New Roman"/>
          <w:sz w:val="24"/>
          <w:szCs w:val="24"/>
        </w:rPr>
        <w:t>соксы</w:t>
      </w:r>
      <w:proofErr w:type="spellEnd"/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вязаные и набитые пластмассовыми пульками);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пробки от пластиковых бутылок</w:t>
      </w:r>
      <w:r w:rsidRPr="008D06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красные, синие и зеленые - для звукового анализа, всех цветов радуги - для игр на запоминание названий цветов, просверленные посередине - для нанизывания бус;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веревки капроновые плетеные (диаметром 3-6 мм)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завязывания узлов и с уже завязанными узлами - для перебирания узлов пальцами;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кистевые эспандеры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развития мышечной силы кисти;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прищепки бельевые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развития координации движений пальцев рук;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коврики типа «травка»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массажа и самомассажа ладоней;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кнопочный телефон, «</w:t>
      </w:r>
      <w:proofErr w:type="spellStart"/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пальцеходы</w:t>
      </w:r>
      <w:proofErr w:type="spellEnd"/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развития дифференцированных движений пальцев рук;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кастаньеты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- для отстукивания ритмов;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шаблоны (лекала) по лексическим темам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обведения, раскрашивания, штрихования;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игрушки типа копилок для попадания в прорезь мелкими предметами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пластмассовыми пульками, копейками;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игрушки из «киндер-сюрпризов»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вытаскивания из «сухих бассейнов»;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«сухие бассейны»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емкости, наполненные горохом или фасолью, - для самомассажа кистей;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моталки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веревки с ручками на концах, привязанные к какому-то центру, для выработки координации вращательных движений;</w:t>
      </w:r>
    </w:p>
    <w:p w:rsidR="007E4E69" w:rsidRPr="008D062D" w:rsidRDefault="007E4E69" w:rsidP="009B059E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69">
        <w:rPr>
          <w:rFonts w:ascii="Times New Roman" w:eastAsia="Times New Roman" w:hAnsi="Times New Roman" w:cs="Times New Roman"/>
          <w:b/>
          <w:i/>
          <w:sz w:val="24"/>
          <w:szCs w:val="24"/>
        </w:rPr>
        <w:t>грецкие орехи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- для самомассажа кистей.</w:t>
      </w: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59E" w:rsidRDefault="009B059E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Pr="008D062D" w:rsidRDefault="007E4E69" w:rsidP="009B05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Опыт работы </w:t>
      </w:r>
      <w:r w:rsidR="009B059E">
        <w:rPr>
          <w:rFonts w:ascii="Times New Roman" w:eastAsia="Times New Roman" w:hAnsi="Times New Roman" w:cs="Times New Roman"/>
          <w:sz w:val="24"/>
          <w:szCs w:val="24"/>
        </w:rPr>
        <w:t xml:space="preserve">наших педагогов 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="009B059E">
        <w:rPr>
          <w:rFonts w:ascii="Times New Roman" w:eastAsia="Times New Roman" w:hAnsi="Times New Roman" w:cs="Times New Roman"/>
          <w:sz w:val="24"/>
          <w:szCs w:val="24"/>
        </w:rPr>
        <w:t>ывает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, что планомерная работа по развитию моторики рук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совершенствованию:</w:t>
      </w:r>
    </w:p>
    <w:p w:rsidR="007E4E69" w:rsidRPr="008D062D" w:rsidRDefault="007E4E69" w:rsidP="007E4E69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мелкой моторики рук (гимнастическое развитие, зрительно-моторные координации, развитие техники рисунка, овладение штриховкой;</w:t>
      </w:r>
    </w:p>
    <w:p w:rsidR="007E4E69" w:rsidRPr="008D062D" w:rsidRDefault="007E4E69" w:rsidP="007E4E69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пространственных представлений (ориентация на листе, в пространств</w:t>
      </w:r>
      <w:r w:rsidR="009B059E">
        <w:rPr>
          <w:rFonts w:ascii="Times New Roman" w:eastAsia="Times New Roman" w:hAnsi="Times New Roman" w:cs="Times New Roman"/>
          <w:sz w:val="24"/>
          <w:szCs w:val="24"/>
        </w:rPr>
        <w:t>е на примере собственного тела)</w:t>
      </w:r>
      <w:r w:rsidRPr="008D06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E69" w:rsidRPr="008D062D" w:rsidRDefault="007E4E69" w:rsidP="007E4E69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активной речи, словарного запаса;</w:t>
      </w:r>
    </w:p>
    <w:p w:rsidR="007E4E69" w:rsidRPr="008D062D" w:rsidRDefault="007E4E69" w:rsidP="007E4E69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>мышления, памяти, внимания, зрительного и слухового восприятия;</w:t>
      </w:r>
    </w:p>
    <w:p w:rsidR="007E4E69" w:rsidRPr="008D062D" w:rsidRDefault="007E4E69" w:rsidP="007E4E69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62D">
        <w:rPr>
          <w:rFonts w:ascii="Times New Roman" w:eastAsia="Times New Roman" w:hAnsi="Times New Roman" w:cs="Times New Roman"/>
          <w:sz w:val="24"/>
          <w:szCs w:val="24"/>
        </w:rPr>
        <w:t xml:space="preserve">навыков учебной деятельности. </w:t>
      </w: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7E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69" w:rsidRDefault="007E4E69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A4A" w:rsidRDefault="00A30A4A" w:rsidP="00A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029" w:rsidRDefault="00040029"/>
    <w:sectPr w:rsidR="00040029" w:rsidSect="004C70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6721"/>
    <w:multiLevelType w:val="multilevel"/>
    <w:tmpl w:val="5E9AC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11C59"/>
    <w:multiLevelType w:val="multilevel"/>
    <w:tmpl w:val="61403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35660"/>
    <w:multiLevelType w:val="multilevel"/>
    <w:tmpl w:val="EF0C2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D2099"/>
    <w:multiLevelType w:val="multilevel"/>
    <w:tmpl w:val="8F5A1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6201B"/>
    <w:multiLevelType w:val="hybridMultilevel"/>
    <w:tmpl w:val="EC6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849C0"/>
    <w:multiLevelType w:val="multilevel"/>
    <w:tmpl w:val="1DEC5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EB67C8"/>
    <w:multiLevelType w:val="multilevel"/>
    <w:tmpl w:val="6838A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335A6"/>
    <w:multiLevelType w:val="multilevel"/>
    <w:tmpl w:val="E4342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46B60"/>
    <w:multiLevelType w:val="hybridMultilevel"/>
    <w:tmpl w:val="FCC8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169BA"/>
    <w:multiLevelType w:val="hybridMultilevel"/>
    <w:tmpl w:val="9030F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73963"/>
    <w:multiLevelType w:val="multilevel"/>
    <w:tmpl w:val="9C724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560F6"/>
    <w:multiLevelType w:val="multilevel"/>
    <w:tmpl w:val="F0F8F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548E4"/>
    <w:multiLevelType w:val="multilevel"/>
    <w:tmpl w:val="2B26B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26A2C"/>
    <w:multiLevelType w:val="multilevel"/>
    <w:tmpl w:val="F3664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9F"/>
    <w:rsid w:val="00040029"/>
    <w:rsid w:val="000E7A10"/>
    <w:rsid w:val="001B6323"/>
    <w:rsid w:val="00217E5B"/>
    <w:rsid w:val="004C7039"/>
    <w:rsid w:val="005879E0"/>
    <w:rsid w:val="00674DB8"/>
    <w:rsid w:val="00796B5B"/>
    <w:rsid w:val="007A2606"/>
    <w:rsid w:val="007C3A9F"/>
    <w:rsid w:val="007E4E69"/>
    <w:rsid w:val="007F7388"/>
    <w:rsid w:val="009B059E"/>
    <w:rsid w:val="00A30A4A"/>
    <w:rsid w:val="00B478FA"/>
    <w:rsid w:val="00BD760D"/>
    <w:rsid w:val="00DB7A33"/>
    <w:rsid w:val="00EB5EF1"/>
    <w:rsid w:val="00EE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D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D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7</cp:revision>
  <dcterms:created xsi:type="dcterms:W3CDTF">2017-10-28T07:36:00Z</dcterms:created>
  <dcterms:modified xsi:type="dcterms:W3CDTF">2017-11-05T12:55:00Z</dcterms:modified>
</cp:coreProperties>
</file>