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E8" w:rsidRDefault="00B14EE8" w:rsidP="00B14EE8">
      <w:pPr>
        <w:pStyle w:val="a3"/>
        <w:pBdr>
          <w:bottom w:val="single" w:sz="8" w:space="4" w:color="auto"/>
        </w:pBdr>
        <w:spacing w:after="302" w:afterAutospacing="0"/>
        <w:jc w:val="center"/>
        <w:rPr>
          <w:rFonts w:ascii="Cambria" w:hAnsi="Cambria"/>
          <w:b/>
          <w:sz w:val="44"/>
          <w:szCs w:val="44"/>
        </w:rPr>
      </w:pPr>
    </w:p>
    <w:p w:rsidR="00B14EE8" w:rsidRDefault="00B14EE8" w:rsidP="00B14EE8">
      <w:pPr>
        <w:pStyle w:val="a3"/>
        <w:pBdr>
          <w:bottom w:val="single" w:sz="8" w:space="4" w:color="auto"/>
        </w:pBdr>
        <w:spacing w:after="302" w:afterAutospacing="0"/>
        <w:jc w:val="center"/>
        <w:rPr>
          <w:rFonts w:ascii="Cambria" w:hAnsi="Cambria"/>
          <w:b/>
          <w:sz w:val="44"/>
          <w:szCs w:val="44"/>
        </w:rPr>
      </w:pPr>
    </w:p>
    <w:p w:rsidR="00B14EE8" w:rsidRDefault="00B14EE8" w:rsidP="00B14EE8">
      <w:pPr>
        <w:pStyle w:val="a3"/>
        <w:pBdr>
          <w:bottom w:val="single" w:sz="8" w:space="4" w:color="auto"/>
        </w:pBdr>
        <w:spacing w:after="302" w:afterAutospacing="0"/>
        <w:jc w:val="center"/>
        <w:rPr>
          <w:rFonts w:ascii="Cambria" w:hAnsi="Cambria"/>
          <w:b/>
          <w:sz w:val="44"/>
          <w:szCs w:val="44"/>
        </w:rPr>
      </w:pPr>
    </w:p>
    <w:p w:rsidR="00B14EE8" w:rsidRDefault="00B14EE8" w:rsidP="00B14EE8">
      <w:pPr>
        <w:pStyle w:val="a3"/>
        <w:pBdr>
          <w:bottom w:val="single" w:sz="8" w:space="4" w:color="auto"/>
        </w:pBdr>
        <w:spacing w:after="302" w:afterAutospacing="0"/>
        <w:jc w:val="center"/>
        <w:rPr>
          <w:rFonts w:ascii="Cambria" w:hAnsi="Cambria"/>
          <w:b/>
          <w:sz w:val="44"/>
          <w:szCs w:val="44"/>
        </w:rPr>
      </w:pPr>
    </w:p>
    <w:p w:rsidR="00B14EE8" w:rsidRPr="00280867" w:rsidRDefault="00B14EE8" w:rsidP="00B14EE8">
      <w:pPr>
        <w:pStyle w:val="a3"/>
        <w:pBdr>
          <w:bottom w:val="single" w:sz="8" w:space="4" w:color="auto"/>
        </w:pBdr>
        <w:spacing w:after="302" w:afterAutospacing="0"/>
        <w:jc w:val="center"/>
        <w:rPr>
          <w:b/>
          <w:sz w:val="44"/>
          <w:szCs w:val="44"/>
        </w:rPr>
      </w:pPr>
      <w:r w:rsidRPr="00280867">
        <w:rPr>
          <w:rFonts w:ascii="Cambria" w:hAnsi="Cambria"/>
          <w:b/>
          <w:sz w:val="44"/>
          <w:szCs w:val="44"/>
        </w:rPr>
        <w:t>Занятие</w:t>
      </w:r>
      <w:r>
        <w:rPr>
          <w:rFonts w:ascii="Cambria" w:hAnsi="Cambria"/>
          <w:b/>
          <w:sz w:val="44"/>
          <w:szCs w:val="44"/>
        </w:rPr>
        <w:t xml:space="preserve">                                                                                      </w:t>
      </w:r>
      <w:r w:rsidRPr="00280867">
        <w:rPr>
          <w:rFonts w:ascii="Cambria" w:hAnsi="Cambria"/>
          <w:b/>
          <w:sz w:val="44"/>
          <w:szCs w:val="44"/>
        </w:rPr>
        <w:t xml:space="preserve"> по</w:t>
      </w:r>
      <w:r>
        <w:rPr>
          <w:rFonts w:ascii="Cambria" w:hAnsi="Cambria"/>
          <w:b/>
          <w:sz w:val="44"/>
          <w:szCs w:val="44"/>
        </w:rPr>
        <w:t xml:space="preserve">  </w:t>
      </w:r>
      <w:r w:rsidRPr="00280867">
        <w:rPr>
          <w:rFonts w:ascii="Cambria" w:hAnsi="Cambria"/>
          <w:b/>
          <w:sz w:val="44"/>
          <w:szCs w:val="44"/>
        </w:rPr>
        <w:t>"Психологии общения"</w:t>
      </w:r>
    </w:p>
    <w:p w:rsidR="00B14EE8" w:rsidRPr="00280867" w:rsidRDefault="00B14EE8" w:rsidP="00B14EE8">
      <w:pPr>
        <w:pStyle w:val="a3"/>
        <w:pBdr>
          <w:bottom w:val="single" w:sz="8" w:space="4" w:color="auto"/>
        </w:pBdr>
        <w:spacing w:after="302" w:afterAutospacing="0"/>
        <w:jc w:val="center"/>
        <w:rPr>
          <w:b/>
          <w:sz w:val="44"/>
          <w:szCs w:val="44"/>
        </w:rPr>
      </w:pPr>
      <w:r w:rsidRPr="00280867">
        <w:rPr>
          <w:rFonts w:ascii="Cambria" w:hAnsi="Cambria"/>
          <w:b/>
          <w:sz w:val="44"/>
          <w:szCs w:val="44"/>
        </w:rPr>
        <w:t>для учащихся 7–8 лет на тему:</w:t>
      </w:r>
    </w:p>
    <w:p w:rsidR="00B14EE8" w:rsidRPr="00280867" w:rsidRDefault="00B14EE8" w:rsidP="00B14EE8">
      <w:pPr>
        <w:pStyle w:val="a3"/>
        <w:pBdr>
          <w:bottom w:val="single" w:sz="8" w:space="4" w:color="auto"/>
        </w:pBdr>
        <w:spacing w:after="240" w:afterAutospacing="0"/>
        <w:jc w:val="center"/>
      </w:pPr>
    </w:p>
    <w:p w:rsidR="00B14EE8" w:rsidRPr="00280867" w:rsidRDefault="00B14EE8" w:rsidP="00B14EE8">
      <w:pPr>
        <w:pStyle w:val="a3"/>
        <w:pBdr>
          <w:bottom w:val="single" w:sz="8" w:space="4" w:color="auto"/>
        </w:pBdr>
        <w:spacing w:after="302" w:afterAutospacing="0"/>
        <w:jc w:val="center"/>
        <w:rPr>
          <w:sz w:val="40"/>
          <w:szCs w:val="40"/>
        </w:rPr>
      </w:pPr>
      <w:r w:rsidRPr="00280867">
        <w:rPr>
          <w:rFonts w:ascii="Cambria" w:hAnsi="Cambria"/>
          <w:b/>
          <w:bCs/>
          <w:sz w:val="40"/>
          <w:szCs w:val="40"/>
        </w:rPr>
        <w:t>"</w:t>
      </w:r>
      <w:r w:rsidRPr="00280867">
        <w:rPr>
          <w:rFonts w:ascii="Cambria" w:hAnsi="Cambria"/>
          <w:b/>
          <w:bCs/>
          <w:i/>
          <w:sz w:val="40"/>
          <w:szCs w:val="40"/>
        </w:rPr>
        <w:t>Все люди отличаются друг от друга своими качествами</w:t>
      </w:r>
      <w:r w:rsidRPr="00280867">
        <w:rPr>
          <w:rFonts w:ascii="Cambria" w:hAnsi="Cambria"/>
          <w:b/>
          <w:bCs/>
          <w:sz w:val="40"/>
          <w:szCs w:val="40"/>
        </w:rPr>
        <w:t>"</w:t>
      </w:r>
    </w:p>
    <w:p w:rsidR="00B14EE8" w:rsidRPr="005E458B" w:rsidRDefault="00B14EE8" w:rsidP="00B14EE8">
      <w:pPr>
        <w:pStyle w:val="a3"/>
        <w:spacing w:before="274" w:beforeAutospacing="0" w:after="274" w:afterAutospacing="0"/>
        <w:rPr>
          <w:b/>
          <w:bCs/>
        </w:rPr>
      </w:pPr>
    </w:p>
    <w:p w:rsidR="00B14EE8" w:rsidRPr="005E458B" w:rsidRDefault="00B14EE8" w:rsidP="00B14EE8">
      <w:pPr>
        <w:pStyle w:val="a3"/>
        <w:spacing w:before="274" w:beforeAutospacing="0" w:after="274" w:afterAutospacing="0"/>
        <w:rPr>
          <w:b/>
          <w:bCs/>
        </w:rPr>
      </w:pPr>
    </w:p>
    <w:p w:rsidR="00B14EE8" w:rsidRPr="005E458B" w:rsidRDefault="00B14EE8" w:rsidP="00B14EE8">
      <w:pPr>
        <w:pStyle w:val="a3"/>
        <w:spacing w:before="274" w:beforeAutospacing="0" w:after="274" w:afterAutospacing="0"/>
        <w:rPr>
          <w:b/>
          <w:bCs/>
        </w:rPr>
      </w:pPr>
    </w:p>
    <w:p w:rsidR="00B14EE8" w:rsidRDefault="00B14EE8" w:rsidP="00B14EE8">
      <w:pPr>
        <w:pStyle w:val="a3"/>
        <w:spacing w:before="274" w:beforeAutospacing="0" w:after="274" w:afterAutospacing="0"/>
        <w:rPr>
          <w:b/>
          <w:bCs/>
        </w:rPr>
      </w:pPr>
    </w:p>
    <w:p w:rsidR="00B14EE8" w:rsidRDefault="00B14EE8" w:rsidP="00B14EE8">
      <w:pPr>
        <w:pStyle w:val="a3"/>
        <w:spacing w:before="274" w:beforeAutospacing="0" w:after="274" w:afterAutospacing="0"/>
        <w:rPr>
          <w:b/>
          <w:bCs/>
        </w:rPr>
      </w:pPr>
    </w:p>
    <w:p w:rsidR="00B14EE8" w:rsidRPr="005E458B" w:rsidRDefault="00B14EE8" w:rsidP="00B14EE8">
      <w:pPr>
        <w:pStyle w:val="a3"/>
        <w:spacing w:before="274" w:beforeAutospacing="0" w:after="274" w:afterAutospacing="0"/>
        <w:rPr>
          <w:b/>
          <w:bCs/>
        </w:rPr>
      </w:pPr>
    </w:p>
    <w:p w:rsidR="00B14EE8" w:rsidRPr="00A86F20" w:rsidRDefault="00B14EE8" w:rsidP="00B14EE8">
      <w:pPr>
        <w:pStyle w:val="c9"/>
        <w:spacing w:before="0" w:beforeAutospacing="0" w:after="0" w:afterAutospacing="0"/>
        <w:ind w:left="142"/>
        <w:jc w:val="center"/>
        <w:rPr>
          <w:rFonts w:ascii="Arial" w:hAnsi="Arial" w:cs="Arial"/>
          <w:color w:val="000000"/>
          <w:sz w:val="32"/>
          <w:szCs w:val="32"/>
        </w:rPr>
      </w:pPr>
    </w:p>
    <w:p w:rsidR="00B14EE8" w:rsidRPr="005E458B" w:rsidRDefault="00B14EE8" w:rsidP="00B14EE8">
      <w:pPr>
        <w:pStyle w:val="a3"/>
        <w:spacing w:before="274" w:beforeAutospacing="0" w:after="274" w:afterAutospacing="0"/>
        <w:rPr>
          <w:b/>
          <w:bCs/>
        </w:rPr>
      </w:pPr>
    </w:p>
    <w:p w:rsidR="00B14EE8" w:rsidRDefault="00B14EE8" w:rsidP="00B14EE8">
      <w:pPr>
        <w:pStyle w:val="a3"/>
        <w:spacing w:before="274" w:beforeAutospacing="0" w:after="274" w:afterAutospacing="0"/>
        <w:rPr>
          <w:b/>
          <w:bCs/>
        </w:rPr>
      </w:pPr>
    </w:p>
    <w:p w:rsidR="00B14EE8" w:rsidRDefault="00B14EE8" w:rsidP="00B14EE8">
      <w:pPr>
        <w:pStyle w:val="a3"/>
        <w:spacing w:before="274" w:beforeAutospacing="0" w:after="274" w:afterAutospacing="0"/>
        <w:rPr>
          <w:bCs/>
          <w:sz w:val="28"/>
          <w:szCs w:val="28"/>
        </w:rPr>
      </w:pPr>
    </w:p>
    <w:p w:rsidR="00B14EE8" w:rsidRDefault="00B14EE8" w:rsidP="00B14EE8">
      <w:pPr>
        <w:pStyle w:val="a3"/>
        <w:spacing w:before="274" w:beforeAutospacing="0" w:after="274" w:afterAutospacing="0"/>
        <w:rPr>
          <w:bCs/>
          <w:sz w:val="28"/>
          <w:szCs w:val="28"/>
        </w:rPr>
      </w:pPr>
    </w:p>
    <w:p w:rsidR="00B14EE8" w:rsidRDefault="00B14EE8" w:rsidP="00B14EE8">
      <w:pPr>
        <w:pStyle w:val="a3"/>
        <w:spacing w:before="274" w:beforeAutospacing="0" w:after="274" w:afterAutospacing="0"/>
        <w:rPr>
          <w:bCs/>
          <w:sz w:val="28"/>
          <w:szCs w:val="28"/>
        </w:rPr>
      </w:pPr>
    </w:p>
    <w:p w:rsidR="00B14EE8" w:rsidRDefault="00B14EE8" w:rsidP="00B14EE8">
      <w:pPr>
        <w:pStyle w:val="a3"/>
        <w:spacing w:before="274" w:beforeAutospacing="0" w:after="274" w:afterAutospacing="0"/>
        <w:rPr>
          <w:bCs/>
          <w:sz w:val="28"/>
          <w:szCs w:val="28"/>
        </w:rPr>
      </w:pPr>
    </w:p>
    <w:p w:rsidR="00B14EE8" w:rsidRPr="00B14EE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B14EE8">
        <w:rPr>
          <w:b/>
          <w:bCs/>
          <w:sz w:val="28"/>
          <w:szCs w:val="28"/>
        </w:rPr>
        <w:lastRenderedPageBreak/>
        <w:t xml:space="preserve">Цели занятия: </w:t>
      </w:r>
    </w:p>
    <w:p w:rsidR="00B14EE8" w:rsidRPr="00B14EE8" w:rsidRDefault="00B14EE8" w:rsidP="00B14EE8">
      <w:pPr>
        <w:pStyle w:val="a3"/>
        <w:numPr>
          <w:ilvl w:val="0"/>
          <w:numId w:val="1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Закрепить знания учащихся о положительных и отрицательных качествах характера человека.</w:t>
      </w:r>
    </w:p>
    <w:p w:rsidR="00B14EE8" w:rsidRPr="00B14EE8" w:rsidRDefault="00B14EE8" w:rsidP="00B14EE8">
      <w:pPr>
        <w:pStyle w:val="a3"/>
        <w:numPr>
          <w:ilvl w:val="0"/>
          <w:numId w:val="1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Научить детей определять достоинства и недостатки себя и других людей, понимать причины их поступков.</w:t>
      </w:r>
    </w:p>
    <w:p w:rsidR="00B14EE8" w:rsidRPr="00B14EE8" w:rsidRDefault="00B14EE8" w:rsidP="00B14EE8">
      <w:pPr>
        <w:pStyle w:val="a3"/>
        <w:numPr>
          <w:ilvl w:val="0"/>
          <w:numId w:val="1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Помочь детям поделиться своими представлениями о себе, показать, что у каждого есть свои таланты и способности, которые делают нас особенными, не похожими на других.</w:t>
      </w:r>
    </w:p>
    <w:p w:rsidR="00B14EE8" w:rsidRPr="00B14EE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B14EE8">
        <w:rPr>
          <w:b/>
          <w:bCs/>
          <w:sz w:val="28"/>
          <w:szCs w:val="28"/>
        </w:rPr>
        <w:t>Задачи:</w:t>
      </w:r>
      <w:r w:rsidRPr="00B14EE8">
        <w:rPr>
          <w:sz w:val="28"/>
          <w:szCs w:val="28"/>
        </w:rPr>
        <w:t xml:space="preserve"> </w:t>
      </w:r>
    </w:p>
    <w:p w:rsidR="00B14EE8" w:rsidRPr="00B14EE8" w:rsidRDefault="00B14EE8" w:rsidP="00B14EE8">
      <w:pPr>
        <w:pStyle w:val="a3"/>
        <w:numPr>
          <w:ilvl w:val="0"/>
          <w:numId w:val="2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Развитие интереса к себе, формирование первичных навыков самоанализа.</w:t>
      </w:r>
    </w:p>
    <w:p w:rsidR="00B14EE8" w:rsidRPr="00B14EE8" w:rsidRDefault="00B14EE8" w:rsidP="00B14EE8">
      <w:pPr>
        <w:pStyle w:val="a3"/>
        <w:numPr>
          <w:ilvl w:val="0"/>
          <w:numId w:val="2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Развитие умения выделять сильные и слабые стороны своего характера.</w:t>
      </w:r>
    </w:p>
    <w:p w:rsidR="00B14EE8" w:rsidRPr="00B14EE8" w:rsidRDefault="00B14EE8" w:rsidP="00B14EE8">
      <w:pPr>
        <w:pStyle w:val="a3"/>
        <w:numPr>
          <w:ilvl w:val="0"/>
          <w:numId w:val="2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Развитие форм и навыков личностного общения в группе сверстников, способов взаимопонимания.</w:t>
      </w:r>
    </w:p>
    <w:p w:rsidR="00B14EE8" w:rsidRPr="00B14EE8" w:rsidRDefault="00B14EE8" w:rsidP="00B14EE8">
      <w:pPr>
        <w:pStyle w:val="a3"/>
        <w:numPr>
          <w:ilvl w:val="0"/>
          <w:numId w:val="2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Формирование умения говорить и думать о себе.</w:t>
      </w:r>
    </w:p>
    <w:p w:rsidR="00B14EE8" w:rsidRPr="00B14EE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B14EE8">
        <w:rPr>
          <w:b/>
          <w:bCs/>
          <w:sz w:val="28"/>
          <w:szCs w:val="28"/>
        </w:rPr>
        <w:t>Оборудование:</w:t>
      </w:r>
      <w:r w:rsidRPr="00B14EE8">
        <w:rPr>
          <w:sz w:val="28"/>
          <w:szCs w:val="28"/>
        </w:rPr>
        <w:t xml:space="preserve"> </w:t>
      </w:r>
    </w:p>
    <w:p w:rsidR="00B14EE8" w:rsidRPr="00B14EE8" w:rsidRDefault="00B14EE8" w:rsidP="00B14EE8">
      <w:pPr>
        <w:pStyle w:val="a3"/>
        <w:numPr>
          <w:ilvl w:val="0"/>
          <w:numId w:val="3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Мяч.</w:t>
      </w:r>
    </w:p>
    <w:p w:rsidR="00B14EE8" w:rsidRPr="00B14EE8" w:rsidRDefault="00B14EE8" w:rsidP="00B14EE8">
      <w:pPr>
        <w:pStyle w:val="a3"/>
        <w:numPr>
          <w:ilvl w:val="0"/>
          <w:numId w:val="3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Плакаты с неоконченными предложениями.</w:t>
      </w:r>
    </w:p>
    <w:p w:rsidR="00B14EE8" w:rsidRPr="00B14EE8" w:rsidRDefault="00B14EE8" w:rsidP="00B14EE8">
      <w:pPr>
        <w:pStyle w:val="a3"/>
        <w:numPr>
          <w:ilvl w:val="0"/>
          <w:numId w:val="3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Музыкальное сопровождение.</w:t>
      </w:r>
    </w:p>
    <w:p w:rsidR="00B14EE8" w:rsidRPr="00B14EE8" w:rsidRDefault="00B14EE8" w:rsidP="00B14EE8">
      <w:pPr>
        <w:pStyle w:val="a3"/>
        <w:numPr>
          <w:ilvl w:val="0"/>
          <w:numId w:val="3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Заготовки ладошек.</w:t>
      </w:r>
    </w:p>
    <w:p w:rsidR="00B14EE8" w:rsidRPr="00B14EE8" w:rsidRDefault="00B14EE8" w:rsidP="00B14EE8">
      <w:pPr>
        <w:pStyle w:val="a3"/>
        <w:numPr>
          <w:ilvl w:val="0"/>
          <w:numId w:val="3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Кружочки, зелёные с одной стороны, красные с другой, диаметр 4-5 см.</w:t>
      </w:r>
    </w:p>
    <w:p w:rsidR="00B14EE8" w:rsidRPr="00B14EE8" w:rsidRDefault="00B14EE8" w:rsidP="00B14EE8">
      <w:pPr>
        <w:pStyle w:val="a3"/>
        <w:numPr>
          <w:ilvl w:val="0"/>
          <w:numId w:val="3"/>
        </w:numPr>
        <w:spacing w:before="274" w:beforeAutospacing="0" w:after="274" w:afterAutospacing="0"/>
        <w:rPr>
          <w:sz w:val="28"/>
          <w:szCs w:val="28"/>
        </w:rPr>
      </w:pPr>
      <w:r w:rsidRPr="00B14EE8">
        <w:rPr>
          <w:sz w:val="28"/>
          <w:szCs w:val="28"/>
        </w:rPr>
        <w:t>Таблички,  на которых написаны качества людей.</w:t>
      </w:r>
    </w:p>
    <w:p w:rsidR="00B14EE8" w:rsidRPr="00B14EE8" w:rsidRDefault="00B14EE8" w:rsidP="00B14EE8">
      <w:pPr>
        <w:pStyle w:val="a3"/>
        <w:spacing w:before="274" w:beforeAutospacing="0" w:after="274" w:afterAutospacing="0"/>
        <w:rPr>
          <w:b/>
          <w:bCs/>
          <w:sz w:val="28"/>
          <w:szCs w:val="28"/>
        </w:rPr>
      </w:pPr>
    </w:p>
    <w:p w:rsidR="00B14EE8" w:rsidRPr="00B14EE8" w:rsidRDefault="00B14EE8" w:rsidP="00B14EE8">
      <w:pPr>
        <w:pStyle w:val="a3"/>
        <w:spacing w:before="274" w:beforeAutospacing="0" w:after="274" w:afterAutospacing="0"/>
        <w:rPr>
          <w:b/>
          <w:bCs/>
          <w:sz w:val="28"/>
          <w:szCs w:val="28"/>
        </w:rPr>
      </w:pPr>
    </w:p>
    <w:p w:rsidR="00B14EE8" w:rsidRPr="00B14EE8" w:rsidRDefault="00B14EE8" w:rsidP="00B14EE8">
      <w:pPr>
        <w:pStyle w:val="a3"/>
        <w:spacing w:before="274" w:beforeAutospacing="0" w:after="274" w:afterAutospacing="0"/>
        <w:rPr>
          <w:b/>
          <w:bCs/>
          <w:sz w:val="28"/>
          <w:szCs w:val="28"/>
        </w:rPr>
      </w:pPr>
    </w:p>
    <w:p w:rsidR="00B14EE8" w:rsidRPr="00B14EE8" w:rsidRDefault="00B14EE8" w:rsidP="00B14EE8">
      <w:pPr>
        <w:pStyle w:val="a3"/>
        <w:spacing w:before="274" w:beforeAutospacing="0" w:after="274" w:afterAutospacing="0"/>
        <w:rPr>
          <w:b/>
          <w:bCs/>
          <w:sz w:val="28"/>
          <w:szCs w:val="28"/>
        </w:rPr>
      </w:pPr>
    </w:p>
    <w:p w:rsidR="00331A58" w:rsidRDefault="00331A58" w:rsidP="00B14EE8">
      <w:pPr>
        <w:pStyle w:val="a3"/>
        <w:spacing w:before="274" w:beforeAutospacing="0" w:after="274" w:afterAutospacing="0"/>
        <w:rPr>
          <w:b/>
          <w:bCs/>
          <w:sz w:val="28"/>
          <w:szCs w:val="28"/>
        </w:rPr>
      </w:pPr>
    </w:p>
    <w:p w:rsidR="00B14EE8" w:rsidRPr="00B14EE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B14EE8">
        <w:rPr>
          <w:b/>
          <w:bCs/>
          <w:sz w:val="28"/>
          <w:szCs w:val="28"/>
        </w:rPr>
        <w:t>Ход занятия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Мы часто встречаем разных людей, кто-то из них похож на нас, кто-то отличается, кто-то кажется нам необычным и даже странным. И все мы по-разному воспринимаем и относимся к тем, кто не такой, как мы. Сегодня тема нашего занятия “</w:t>
      </w:r>
      <w:r w:rsidRPr="00331A58">
        <w:rPr>
          <w:bCs/>
          <w:sz w:val="28"/>
          <w:szCs w:val="28"/>
        </w:rPr>
        <w:t>Все люди отличаются друг от друга своими качествами</w:t>
      </w:r>
      <w:r w:rsidRPr="00331A58">
        <w:rPr>
          <w:sz w:val="28"/>
          <w:szCs w:val="28"/>
        </w:rPr>
        <w:t xml:space="preserve">”.                                                                                                     Каждый из вас не только неповторим, но и до конца непознаваем, потому что сложнее человека природа ничего не создала. И одно из самых увлекательных занятий – узнавать что-то новое о самом себе и окружающих людях. Девиз нашего занятия: “Познай самого себя и других” (зачитывается запись на доске). 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b/>
          <w:bCs/>
          <w:sz w:val="28"/>
          <w:szCs w:val="28"/>
        </w:rPr>
        <w:t xml:space="preserve">Разминка </w:t>
      </w:r>
      <w:r w:rsidRPr="00331A5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Упражнение</w:t>
      </w:r>
      <w:r w:rsidRPr="00331A58">
        <w:rPr>
          <w:b/>
          <w:bCs/>
          <w:sz w:val="28"/>
          <w:szCs w:val="28"/>
        </w:rPr>
        <w:t xml:space="preserve"> «На что похоже мое настроение» </w:t>
      </w:r>
      <w:r w:rsidRPr="00331A58">
        <w:rPr>
          <w:sz w:val="28"/>
          <w:szCs w:val="28"/>
        </w:rPr>
        <w:t xml:space="preserve">                             «Прислушайтесь к себе. На какой цвет похоже ваше настроение? Упражнение выполняется в кругу, с мячиком.                                                 Варианты: «На какую погоду (музыку, цветок, животное и т.д.) похоже ваше настроение?»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 xml:space="preserve"> Упражнение </w:t>
      </w:r>
      <w:r w:rsidRPr="00331A58">
        <w:rPr>
          <w:b/>
          <w:bCs/>
          <w:sz w:val="28"/>
          <w:szCs w:val="28"/>
        </w:rPr>
        <w:t xml:space="preserve">«Никто не знает» </w:t>
      </w:r>
      <w:r w:rsidR="00331A58">
        <w:rPr>
          <w:sz w:val="28"/>
          <w:szCs w:val="28"/>
        </w:rPr>
        <w:t xml:space="preserve">                                                                                      </w:t>
      </w:r>
      <w:r w:rsidRPr="00331A58">
        <w:rPr>
          <w:sz w:val="28"/>
          <w:szCs w:val="28"/>
        </w:rPr>
        <w:t xml:space="preserve">Будем бросать мяч друг другу. Тот, у кого окажется мяч, говорит фразу: </w:t>
      </w:r>
      <w:r w:rsidRPr="00331A58">
        <w:rPr>
          <w:b/>
          <w:sz w:val="28"/>
          <w:szCs w:val="28"/>
        </w:rPr>
        <w:t xml:space="preserve">«Никто не знает, что я (или – у меня)….»                                                                    </w:t>
      </w:r>
      <w:r w:rsidRPr="00331A58">
        <w:rPr>
          <w:sz w:val="28"/>
          <w:szCs w:val="28"/>
        </w:rPr>
        <w:t>Будьте внимательны, старайтесь сделать так, чтобы каждый принял участие. У каждого из нас мяч может побывать много раз.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 xml:space="preserve">Упражнение </w:t>
      </w:r>
      <w:r w:rsidRPr="00331A58">
        <w:rPr>
          <w:b/>
          <w:bCs/>
          <w:sz w:val="28"/>
          <w:szCs w:val="28"/>
        </w:rPr>
        <w:t>«Неоконченные предложения».</w:t>
      </w:r>
      <w:r w:rsidRPr="00331A58">
        <w:rPr>
          <w:sz w:val="28"/>
          <w:szCs w:val="28"/>
        </w:rPr>
        <w:t xml:space="preserve">                                             Детям предлагаются плакаты, и они поочередно заканчивают предложение: </w:t>
      </w:r>
    </w:p>
    <w:p w:rsidR="00B14EE8" w:rsidRPr="00331A58" w:rsidRDefault="00B14EE8" w:rsidP="00B14EE8">
      <w:pPr>
        <w:pStyle w:val="a3"/>
        <w:numPr>
          <w:ilvl w:val="0"/>
          <w:numId w:val="4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«Я мечтаю…»</w:t>
      </w:r>
    </w:p>
    <w:p w:rsidR="00B14EE8" w:rsidRPr="00331A58" w:rsidRDefault="00B14EE8" w:rsidP="00B14EE8">
      <w:pPr>
        <w:pStyle w:val="a3"/>
        <w:numPr>
          <w:ilvl w:val="0"/>
          <w:numId w:val="4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«Я стремлюсь…»</w:t>
      </w:r>
    </w:p>
    <w:p w:rsidR="00B14EE8" w:rsidRPr="00331A58" w:rsidRDefault="00B14EE8" w:rsidP="00B14EE8">
      <w:pPr>
        <w:pStyle w:val="a3"/>
        <w:numPr>
          <w:ilvl w:val="0"/>
          <w:numId w:val="4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«Я верю…»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b/>
          <w:bCs/>
          <w:sz w:val="28"/>
          <w:szCs w:val="28"/>
        </w:rPr>
        <w:t>Основная часть занятия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b/>
          <w:bCs/>
          <w:sz w:val="28"/>
          <w:szCs w:val="28"/>
        </w:rPr>
        <w:t xml:space="preserve">«Психологическая загадка». </w:t>
      </w:r>
      <w:r w:rsidR="00331A58">
        <w:rPr>
          <w:sz w:val="28"/>
          <w:szCs w:val="28"/>
        </w:rPr>
        <w:t xml:space="preserve">                                                                                          </w:t>
      </w:r>
      <w:r w:rsidRPr="00331A58">
        <w:rPr>
          <w:sz w:val="28"/>
          <w:szCs w:val="28"/>
        </w:rPr>
        <w:t xml:space="preserve">Ребята, как вы понимаете, что такое  характер человека?                                  </w:t>
      </w:r>
      <w:r w:rsidRPr="00331A58">
        <w:rPr>
          <w:b/>
          <w:sz w:val="28"/>
          <w:szCs w:val="28"/>
        </w:rPr>
        <w:t xml:space="preserve">Характер </w:t>
      </w:r>
      <w:r w:rsidRPr="00331A58">
        <w:rPr>
          <w:sz w:val="28"/>
          <w:szCs w:val="28"/>
        </w:rPr>
        <w:t xml:space="preserve">— это то, что отличает внутренний мир одного человека от внутреннего мира другого. Характер раскрывается в том, как человек относится к работе, учебе, к другим людям и самому себе.                          Привычки часто повторяются, они закрепляются и «переходят» в черты характера (качества характера).                                                                        </w:t>
      </w:r>
      <w:r w:rsidRPr="00331A58">
        <w:rPr>
          <w:b/>
          <w:sz w:val="28"/>
          <w:szCs w:val="28"/>
        </w:rPr>
        <w:t>Например</w:t>
      </w:r>
      <w:r w:rsidRPr="00331A58">
        <w:rPr>
          <w:sz w:val="28"/>
          <w:szCs w:val="28"/>
        </w:rPr>
        <w:t xml:space="preserve">, привычка мыть руки, убирать за собой, чистить обувь и т. п. переходит в такую черту характера, как </w:t>
      </w:r>
      <w:r w:rsidRPr="00331A58">
        <w:rPr>
          <w:b/>
          <w:sz w:val="28"/>
          <w:szCs w:val="28"/>
        </w:rPr>
        <w:t xml:space="preserve">аккуратность.                                         </w:t>
      </w:r>
      <w:r w:rsidRPr="00331A58">
        <w:rPr>
          <w:sz w:val="28"/>
          <w:szCs w:val="28"/>
        </w:rPr>
        <w:t>В какую черту характера может перейти привычка говорить правду, не обманывать? (</w:t>
      </w:r>
      <w:proofErr w:type="gramStart"/>
      <w:r w:rsidRPr="00331A58">
        <w:rPr>
          <w:sz w:val="28"/>
          <w:szCs w:val="28"/>
        </w:rPr>
        <w:t>правдивый</w:t>
      </w:r>
      <w:proofErr w:type="gramEnd"/>
      <w:r w:rsidRPr="00331A58">
        <w:rPr>
          <w:sz w:val="28"/>
          <w:szCs w:val="28"/>
        </w:rPr>
        <w:t>)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 xml:space="preserve">Я предлагаю вам по описанию догадаться, какое </w:t>
      </w:r>
      <w:r w:rsidRPr="00331A58">
        <w:rPr>
          <w:b/>
          <w:bCs/>
          <w:sz w:val="28"/>
          <w:szCs w:val="28"/>
        </w:rPr>
        <w:t>качество</w:t>
      </w:r>
      <w:r w:rsidRPr="00331A58">
        <w:rPr>
          <w:sz w:val="28"/>
          <w:szCs w:val="28"/>
        </w:rPr>
        <w:t xml:space="preserve"> характера человека  я загадала. </w:t>
      </w:r>
    </w:p>
    <w:p w:rsidR="00B14EE8" w:rsidRPr="00331A58" w:rsidRDefault="00B14EE8" w:rsidP="00B14EE8">
      <w:pPr>
        <w:pStyle w:val="a3"/>
        <w:numPr>
          <w:ilvl w:val="0"/>
          <w:numId w:val="5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>«Человек, умеющий жить мирно, дружно, без ссор». (Миролюбивый)</w:t>
      </w:r>
    </w:p>
    <w:p w:rsidR="00B14EE8" w:rsidRPr="00331A58" w:rsidRDefault="00B14EE8" w:rsidP="00B14EE8">
      <w:pPr>
        <w:pStyle w:val="a3"/>
        <w:numPr>
          <w:ilvl w:val="0"/>
          <w:numId w:val="5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>«Человек, умеющий сам выполнять свои обязанности» (Ответственный).</w:t>
      </w:r>
    </w:p>
    <w:p w:rsidR="00B14EE8" w:rsidRPr="00331A58" w:rsidRDefault="00B14EE8" w:rsidP="00B14EE8">
      <w:pPr>
        <w:pStyle w:val="a3"/>
        <w:numPr>
          <w:ilvl w:val="0"/>
          <w:numId w:val="5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>«Человек, любящий трудиться» (Трудолюбивый).</w:t>
      </w:r>
    </w:p>
    <w:p w:rsidR="00B14EE8" w:rsidRPr="00331A58" w:rsidRDefault="00B14EE8" w:rsidP="00B14EE8">
      <w:pPr>
        <w:pStyle w:val="a3"/>
        <w:numPr>
          <w:ilvl w:val="0"/>
          <w:numId w:val="5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>«Человек, который знает свои недостатки» (Самокритичный).</w:t>
      </w:r>
    </w:p>
    <w:p w:rsidR="00B14EE8" w:rsidRPr="00331A58" w:rsidRDefault="00B14EE8" w:rsidP="00B14EE8">
      <w:pPr>
        <w:pStyle w:val="a3"/>
        <w:numPr>
          <w:ilvl w:val="0"/>
          <w:numId w:val="5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>«Человек, всегда готовый помочь» (Отзывчивый)</w:t>
      </w:r>
    </w:p>
    <w:p w:rsidR="00B14EE8" w:rsidRPr="00331A58" w:rsidRDefault="00B14EE8" w:rsidP="00B14EE8">
      <w:pPr>
        <w:pStyle w:val="a3"/>
        <w:numPr>
          <w:ilvl w:val="0"/>
          <w:numId w:val="5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>«Человек, способный на героический поступок» (Отважный)</w:t>
      </w:r>
    </w:p>
    <w:p w:rsidR="00B14EE8" w:rsidRPr="00331A58" w:rsidRDefault="00B14EE8" w:rsidP="00B14EE8">
      <w:pPr>
        <w:pStyle w:val="a3"/>
        <w:numPr>
          <w:ilvl w:val="0"/>
          <w:numId w:val="5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>«</w:t>
      </w:r>
      <w:proofErr w:type="gramStart"/>
      <w:r w:rsidRPr="00331A58">
        <w:rPr>
          <w:bCs/>
          <w:sz w:val="28"/>
          <w:szCs w:val="28"/>
        </w:rPr>
        <w:t>Человек</w:t>
      </w:r>
      <w:proofErr w:type="gramEnd"/>
      <w:r w:rsidRPr="00331A58">
        <w:rPr>
          <w:bCs/>
          <w:sz w:val="28"/>
          <w:szCs w:val="28"/>
        </w:rPr>
        <w:t xml:space="preserve"> на которого можно положиться как на самого себя» (Надёжный)</w:t>
      </w:r>
    </w:p>
    <w:p w:rsidR="00B14EE8" w:rsidRPr="00331A58" w:rsidRDefault="00B14EE8" w:rsidP="00B14EE8">
      <w:pPr>
        <w:pStyle w:val="a3"/>
        <w:numPr>
          <w:ilvl w:val="0"/>
          <w:numId w:val="5"/>
        </w:numPr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>«</w:t>
      </w:r>
      <w:proofErr w:type="gramStart"/>
      <w:r w:rsidRPr="00331A58">
        <w:rPr>
          <w:bCs/>
          <w:sz w:val="28"/>
          <w:szCs w:val="28"/>
        </w:rPr>
        <w:t>Человек</w:t>
      </w:r>
      <w:proofErr w:type="gramEnd"/>
      <w:r w:rsidRPr="00331A58">
        <w:rPr>
          <w:bCs/>
          <w:sz w:val="28"/>
          <w:szCs w:val="28"/>
        </w:rPr>
        <w:t xml:space="preserve"> соблюдающий правила приличия, предупредительный, обходительный»   (Вежливый)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>Упражнение</w:t>
      </w:r>
      <w:r w:rsidRPr="00331A58">
        <w:rPr>
          <w:b/>
          <w:bCs/>
          <w:sz w:val="28"/>
          <w:szCs w:val="28"/>
        </w:rPr>
        <w:t xml:space="preserve"> «Ладошка» </w:t>
      </w:r>
      <w:r w:rsidRPr="00331A58">
        <w:rPr>
          <w:bCs/>
          <w:sz w:val="28"/>
          <w:szCs w:val="28"/>
        </w:rPr>
        <w:t>(музыкальное сопровождение работы за круглым столом)</w:t>
      </w:r>
      <w:r w:rsidR="00331A58">
        <w:rPr>
          <w:bCs/>
          <w:sz w:val="28"/>
          <w:szCs w:val="28"/>
        </w:rPr>
        <w:t xml:space="preserve">.          </w:t>
      </w:r>
      <w:r w:rsidRPr="00331A58">
        <w:rPr>
          <w:sz w:val="28"/>
          <w:szCs w:val="28"/>
        </w:rPr>
        <w:t xml:space="preserve">                                                                                                 Предлагаем детям положить ладошку на лист бумаги, раздвинуть пальцы и обвести контуры своей руки карандашом (можно приготовить заготовки ладошек и предложить учащимся). А затем на рисунке, на каждом пальчике, написать что-либо хорошее о себе от первого лица: «Я – красивый», «Я – сильный» и т.д. Затем собираем ладошки, по очереди читаем их группе, а дети догадываются, кому какая «ладошка» принадлежит.                               Все «ладошки» раздаем их владельцам, предлагаем положить (повесить) дома на видное место, каждый день проговаривать вслух все свои самые хорошие качества и постепенно дополнять новыми.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bCs/>
          <w:sz w:val="28"/>
          <w:szCs w:val="28"/>
        </w:rPr>
        <w:t xml:space="preserve"> Упражнение</w:t>
      </w:r>
      <w:r w:rsidRPr="00331A58">
        <w:rPr>
          <w:b/>
          <w:bCs/>
          <w:sz w:val="28"/>
          <w:szCs w:val="28"/>
        </w:rPr>
        <w:t xml:space="preserve"> «Мы похожи – мы отличаемся»</w:t>
      </w:r>
      <w:r w:rsidR="00331A58">
        <w:rPr>
          <w:sz w:val="28"/>
          <w:szCs w:val="28"/>
        </w:rPr>
        <w:t xml:space="preserve">                                            </w:t>
      </w:r>
      <w:r w:rsidRPr="00331A58">
        <w:rPr>
          <w:sz w:val="28"/>
          <w:szCs w:val="28"/>
        </w:rPr>
        <w:t>Приглашаю двух участников к доске, обратите внимание на их внешность. Найдите у них пять сходных и пять различных качеств.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b/>
          <w:sz w:val="28"/>
          <w:szCs w:val="28"/>
        </w:rPr>
      </w:pPr>
      <w:r w:rsidRPr="00331A58">
        <w:rPr>
          <w:b/>
          <w:bCs/>
          <w:iCs/>
          <w:sz w:val="28"/>
          <w:szCs w:val="28"/>
        </w:rPr>
        <w:t>Динамическая пауза под</w:t>
      </w:r>
      <w:r w:rsidRPr="00331A58">
        <w:rPr>
          <w:b/>
          <w:sz w:val="28"/>
          <w:szCs w:val="28"/>
        </w:rPr>
        <w:t xml:space="preserve">  музыку. «Четыре шага».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 xml:space="preserve"> А сейчас, ребята, мы с вами попадем в сказку, где все герои тоже отличаются друг от друга своими качествами!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b/>
          <w:bCs/>
          <w:sz w:val="28"/>
          <w:szCs w:val="28"/>
        </w:rPr>
        <w:t xml:space="preserve">Сказка «Туча» </w:t>
      </w:r>
      <w:r w:rsidRPr="00331A58">
        <w:rPr>
          <w:sz w:val="28"/>
          <w:szCs w:val="28"/>
        </w:rPr>
        <w:t xml:space="preserve">(Музыкальное сопровождение инсценировки сказки). 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Однажды белое, пушистое и нарядное облачко встретилось в голубом небе с другими облаками.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Здравствуй, дружочек, - сказали они ему. – Иди к нам, ты такое красивое. Облачко радостно подплыло к другим облакам, радуясь, что его так дружелюбно приняли.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-Давайте поиграем во что-нибудь, например, полетаем над землей и посмотрим, что делают люди, - предложило Облачко.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-О, мы с радостью полетим с тобой, ведь это так интересно! – воскликнули все разом.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И я с вами! – вдруг раздался просящий голос.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 xml:space="preserve">- </w:t>
      </w:r>
      <w:proofErr w:type="gramStart"/>
      <w:r w:rsidRPr="00331A58">
        <w:rPr>
          <w:sz w:val="28"/>
          <w:szCs w:val="28"/>
        </w:rPr>
        <w:t>Ну</w:t>
      </w:r>
      <w:proofErr w:type="gramEnd"/>
      <w:r w:rsidRPr="00331A58">
        <w:rPr>
          <w:sz w:val="28"/>
          <w:szCs w:val="28"/>
        </w:rPr>
        <w:t xml:space="preserve"> вот еще! Ты нам все испортишь, ты такая серая и неуклюжая, люди испугаются тебя и убегут, - послышались со всех сторон голоса.                 Пока они это говорили, Облачко внимательно посмотрело в ту сторону, откуда только что раздался голос, и увидело пухлое серо-черное облако, которое еще больше хмурилось и темнело от насмешек своих собратьев. Облачку стало жалко его.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Кто это? – спросило оно у своих новых друзей.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Это Туча, пояснило самое красивое облако. – Ее никогда никуда не берут, потому что она страшна и уродлива. А людям нравятся только белые облака.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Давайте …. Давайте возьмем ее с собой, - предложило облачко, но его слова потонули в общем шуме.                                                                          Облака подхватили Облачко и полетели. Пролетая мимо Тучи, Облачко вдруг услышало, как она грустно сказала: «Так всю жизнь, неужели я никогда не смогу быть полезной людям, не смогу стать такой же красивой, как мои собратья?!»                                                                                                           Облака плыли над городами, селами, реками, горами, морями, озерами.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А хотите, я покажу вам ту страну, в которой я родилось? – спросило Облачко.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Очень хотим! – послышалось со всех сторон.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Тогда летим, - сказало Облачко.                                                                           Вскоре они прилетели в края, где всегда жарко грело солнце, где сады были полны фруктов, а на полях колосилась рожь.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Но что это?- Облачко тревожно посмотрело вниз и не поверило своим глазам. «Где зеленые луга, полноводные реки, спелые колосья ржи, где великолепные сады и леса? – тревожно спросило себя Облачко. – И где все люди?»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Вы побудьте здесь без меня, я скоро вернусь, - сказало Облачко.                    Оно низко спустилось над землей, и его взору предстала страшная картина: почти все засохло; река, которая когда-то была самой полноводной, стала похожа на жалкий ручеек.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Мы умрем от голода и засухи! – слышались отовсюду тревожные и печальные голоса людей.                                                                                      Облачко стремглав взлетело вверх.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Я должна помочь им, но я такое маленькое! – воскликнуло оно - Что же делать?                                                                                                                   Никто не заметил, что Туча медленно летела вслед за облаками.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Я помогу! – сказала она.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- Куда тебе! С твоим-то видом только помогать, вновь послышались со всех сторон насмешки.                                                                                               Но Туча, не обращая внимания на насмешки, делала свое дело. Она спустилась ниже к земле</w:t>
      </w:r>
      <w:proofErr w:type="gramStart"/>
      <w:r w:rsidRPr="00331A58">
        <w:rPr>
          <w:sz w:val="28"/>
          <w:szCs w:val="28"/>
        </w:rPr>
        <w:t>… Р</w:t>
      </w:r>
      <w:proofErr w:type="gramEnd"/>
      <w:r w:rsidRPr="00331A58">
        <w:rPr>
          <w:sz w:val="28"/>
          <w:szCs w:val="28"/>
        </w:rPr>
        <w:t>аздался сильный удар грома и хлынул такой сильный дождь, какого здесь уже давно не видали. На глазах у всех природа стала оживать: реки наполнялись водой, леса, поля, сады набирали силу и свежесть. И вот выглянуло солнце, его лучи пробились сквозь Тучу, которая стала легкой и прозрачной. Вдруг все увидели радугу. «Радуга – это хорошая примета. Мы не умрем от голода и засухи», - слышались повсюду радостные голоса людей. Дождь кончился, и казалось, умытая земля благодарила Тучу, а ее собратья восхищались ею. Туча же, улыбаясь, медленно поднималась в самую высь неба, в страну ангелов, туда, где живут самые красивые и добрые облака.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 xml:space="preserve">При обсуждении обращается внимание на несоответствие внешнего облика и </w:t>
      </w:r>
      <w:proofErr w:type="gramStart"/>
      <w:r w:rsidRPr="00331A58">
        <w:rPr>
          <w:sz w:val="28"/>
          <w:szCs w:val="28"/>
        </w:rPr>
        <w:t>качеств</w:t>
      </w:r>
      <w:proofErr w:type="gramEnd"/>
      <w:r w:rsidRPr="00331A58">
        <w:rPr>
          <w:sz w:val="28"/>
          <w:szCs w:val="28"/>
        </w:rPr>
        <w:t xml:space="preserve"> как тучи, так и облаков. 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sz w:val="28"/>
          <w:szCs w:val="28"/>
        </w:rPr>
        <w:t>Упражнение</w:t>
      </w:r>
      <w:r w:rsidRPr="00331A58">
        <w:rPr>
          <w:b/>
          <w:bCs/>
          <w:sz w:val="28"/>
          <w:szCs w:val="28"/>
        </w:rPr>
        <w:t xml:space="preserve"> «Темные и светлые мешочки»</w:t>
      </w:r>
      <w:r w:rsidR="00331A58">
        <w:rPr>
          <w:sz w:val="28"/>
          <w:szCs w:val="28"/>
        </w:rPr>
        <w:t xml:space="preserve">                                                                   </w:t>
      </w:r>
      <w:r w:rsidRPr="00331A58">
        <w:rPr>
          <w:sz w:val="28"/>
          <w:szCs w:val="28"/>
        </w:rPr>
        <w:t>На доске нарисованы два больших мешка, у меня есть таблички, на которых написаны качества людей, и  я предлагаем  (коллективно) рассортировать эти качества на «темные» и «светлые».                                                            Выбирается помощник, который с помощью магнитов будет прикреплять таблицы к доске («складывать в мешки»).                                                              При этом под темными «качествами» будут пониматься те, которые мешают жить мирно и счастливо как самому человеку, так и его окружению. Соответственно, под «светлыми» те, которые помогают.</w:t>
      </w:r>
    </w:p>
    <w:p w:rsidR="00331A58" w:rsidRDefault="00331A58" w:rsidP="00B14EE8">
      <w:pPr>
        <w:pStyle w:val="a3"/>
        <w:spacing w:before="274" w:beforeAutospacing="0" w:after="274" w:afterAutospacing="0"/>
        <w:rPr>
          <w:b/>
          <w:bCs/>
          <w:sz w:val="28"/>
          <w:szCs w:val="28"/>
        </w:rPr>
      </w:pP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b/>
          <w:bCs/>
          <w:sz w:val="28"/>
          <w:szCs w:val="28"/>
        </w:rPr>
        <w:t>Итог занятия: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b/>
          <w:bCs/>
          <w:sz w:val="28"/>
          <w:szCs w:val="28"/>
        </w:rPr>
        <w:t xml:space="preserve"> Упражнение «</w:t>
      </w:r>
      <w:proofErr w:type="spellStart"/>
      <w:r w:rsidRPr="00331A58">
        <w:rPr>
          <w:b/>
          <w:bCs/>
          <w:sz w:val="28"/>
          <w:szCs w:val="28"/>
        </w:rPr>
        <w:t>Светофорики</w:t>
      </w:r>
      <w:proofErr w:type="spellEnd"/>
      <w:r w:rsidRPr="00331A58">
        <w:rPr>
          <w:b/>
          <w:bCs/>
          <w:sz w:val="28"/>
          <w:szCs w:val="28"/>
        </w:rPr>
        <w:t>»</w:t>
      </w:r>
      <w:r w:rsidR="00331A58">
        <w:rPr>
          <w:b/>
          <w:bCs/>
          <w:sz w:val="28"/>
          <w:szCs w:val="28"/>
        </w:rPr>
        <w:t>.</w:t>
      </w:r>
      <w:r w:rsidR="00331A58">
        <w:rPr>
          <w:sz w:val="28"/>
          <w:szCs w:val="28"/>
        </w:rPr>
        <w:t xml:space="preserve">                                                                                    </w:t>
      </w:r>
      <w:r w:rsidRPr="00331A58">
        <w:rPr>
          <w:sz w:val="28"/>
          <w:szCs w:val="28"/>
        </w:rPr>
        <w:t>Ребятам раздаются зелено-красные «</w:t>
      </w:r>
      <w:proofErr w:type="spellStart"/>
      <w:r w:rsidRPr="00331A58">
        <w:rPr>
          <w:sz w:val="28"/>
          <w:szCs w:val="28"/>
        </w:rPr>
        <w:t>светофорики</w:t>
      </w:r>
      <w:proofErr w:type="spellEnd"/>
      <w:r w:rsidRPr="00331A58">
        <w:rPr>
          <w:sz w:val="28"/>
          <w:szCs w:val="28"/>
        </w:rPr>
        <w:t>» - кружочки из ватмана, зеленые с одной стороны, красные с другой, диаметром примерно 4-5 сантиметров.                                                                                                            Ребята, я буду  указкой показывать (называть) качества, помещенные в мешочки в предыдущем упражнении. Вам необходимо подумать, присутствует ли у вас это качество, и ответить при помощи «</w:t>
      </w:r>
      <w:proofErr w:type="spellStart"/>
      <w:r w:rsidRPr="00331A58">
        <w:rPr>
          <w:sz w:val="28"/>
          <w:szCs w:val="28"/>
        </w:rPr>
        <w:t>светофорика</w:t>
      </w:r>
      <w:proofErr w:type="spellEnd"/>
      <w:r w:rsidRPr="00331A58">
        <w:rPr>
          <w:sz w:val="28"/>
          <w:szCs w:val="28"/>
        </w:rPr>
        <w:t xml:space="preserve">». </w:t>
      </w:r>
      <w:r w:rsidRPr="00331A58">
        <w:rPr>
          <w:b/>
          <w:sz w:val="28"/>
          <w:szCs w:val="28"/>
        </w:rPr>
        <w:t>«Да» - зеленый цвет,  «нет» - красный.</w:t>
      </w:r>
      <w:r w:rsidRPr="00331A58">
        <w:rPr>
          <w:sz w:val="28"/>
          <w:szCs w:val="28"/>
        </w:rPr>
        <w:t xml:space="preserve"> (Ведущий тоже играет)</w:t>
      </w:r>
      <w:proofErr w:type="gramStart"/>
      <w:r w:rsidRPr="00331A58">
        <w:rPr>
          <w:sz w:val="28"/>
          <w:szCs w:val="28"/>
        </w:rPr>
        <w:t xml:space="preserve"> .</w:t>
      </w:r>
      <w:proofErr w:type="gramEnd"/>
      <w:r w:rsidRPr="00331A58">
        <w:rPr>
          <w:sz w:val="28"/>
          <w:szCs w:val="28"/>
        </w:rPr>
        <w:t xml:space="preserve">             Затем ведущий спрашивает, если среди вас тот , у которых есть качества только из одного мешочка.</w:t>
      </w:r>
      <w:r w:rsidR="00331A58">
        <w:rPr>
          <w:sz w:val="28"/>
          <w:szCs w:val="28"/>
        </w:rPr>
        <w:t xml:space="preserve">                                                                                       </w:t>
      </w:r>
      <w:r w:rsidRPr="00331A58">
        <w:rPr>
          <w:sz w:val="28"/>
          <w:szCs w:val="28"/>
        </w:rPr>
        <w:t>Вместе с детьми делаем вывод о том, что в каждом человеке, как правило, присутствуют и «темные» и «светлые» качества.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  <w:r w:rsidRPr="00331A58">
        <w:rPr>
          <w:b/>
          <w:bCs/>
          <w:sz w:val="28"/>
          <w:szCs w:val="28"/>
        </w:rPr>
        <w:t xml:space="preserve"> «Спасибо за приятное занятие»</w:t>
      </w:r>
      <w:r w:rsidR="00331A58">
        <w:rPr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Pr="00331A58">
        <w:rPr>
          <w:sz w:val="28"/>
          <w:szCs w:val="28"/>
        </w:rPr>
        <w:t>Пожалуйста, встаньте в общий круг. Я хочу предложить вам поучаствовать в небольшой церемонии, которая поможет нам выразить дружеские чувства и благодарность друг другу. Игра проходит следующим образом: один из вас становиться в центр, другой подходит к нему, пожимает руку и произносит: «Спасибо за приятное занятие!». Оба остаются в центре, по-прежнему держась за руки. Затем подходит третий участник, берет за свободную руку либо первого, либо второго, пожимает ее и говорит: «Спасибо за приятное занятие!». Таким образом, группа в центре круга, постоянно увеличивается. Все держат друг друга за руки. Когда к вашей группе присоединится последний участник, замкните круг и завершите церемонию безмолвным крепким троекратным пожатием рук.</w:t>
      </w:r>
    </w:p>
    <w:p w:rsidR="00B14EE8" w:rsidRPr="00331A58" w:rsidRDefault="00B14EE8" w:rsidP="00B14EE8">
      <w:pPr>
        <w:pStyle w:val="a3"/>
        <w:spacing w:before="274" w:beforeAutospacing="0" w:after="274" w:afterAutospacing="0"/>
        <w:rPr>
          <w:sz w:val="28"/>
          <w:szCs w:val="28"/>
        </w:rPr>
      </w:pPr>
    </w:p>
    <w:p w:rsidR="00B14EE8" w:rsidRPr="00331A58" w:rsidRDefault="00B14EE8" w:rsidP="00B14EE8">
      <w:pPr>
        <w:pStyle w:val="a3"/>
        <w:spacing w:before="274" w:beforeAutospacing="0" w:after="240" w:afterAutospacing="0"/>
        <w:rPr>
          <w:sz w:val="28"/>
          <w:szCs w:val="28"/>
        </w:rPr>
      </w:pPr>
    </w:p>
    <w:p w:rsidR="00B14EE8" w:rsidRPr="00331A58" w:rsidRDefault="00B14EE8" w:rsidP="00B14EE8">
      <w:pPr>
        <w:pStyle w:val="a3"/>
        <w:spacing w:before="274" w:beforeAutospacing="0" w:after="240" w:afterAutospacing="0"/>
        <w:rPr>
          <w:sz w:val="28"/>
          <w:szCs w:val="28"/>
        </w:rPr>
      </w:pPr>
    </w:p>
    <w:p w:rsidR="00F968BD" w:rsidRPr="00331A58" w:rsidRDefault="00F968BD">
      <w:pPr>
        <w:rPr>
          <w:rFonts w:ascii="Times New Roman" w:hAnsi="Times New Roman" w:cs="Times New Roman"/>
          <w:sz w:val="28"/>
          <w:szCs w:val="28"/>
        </w:rPr>
      </w:pPr>
    </w:p>
    <w:sectPr w:rsidR="00F968BD" w:rsidRPr="0033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07D20"/>
    <w:multiLevelType w:val="multilevel"/>
    <w:tmpl w:val="19C4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F07C4"/>
    <w:multiLevelType w:val="multilevel"/>
    <w:tmpl w:val="2A38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67DB3"/>
    <w:multiLevelType w:val="multilevel"/>
    <w:tmpl w:val="2810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32CA5"/>
    <w:multiLevelType w:val="multilevel"/>
    <w:tmpl w:val="D2E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81E12"/>
    <w:multiLevelType w:val="multilevel"/>
    <w:tmpl w:val="AB18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9B"/>
    <w:rsid w:val="00331A58"/>
    <w:rsid w:val="008A6549"/>
    <w:rsid w:val="0095579B"/>
    <w:rsid w:val="00B14EE8"/>
    <w:rsid w:val="00F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1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1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4</cp:revision>
  <dcterms:created xsi:type="dcterms:W3CDTF">2020-06-04T08:10:00Z</dcterms:created>
  <dcterms:modified xsi:type="dcterms:W3CDTF">2020-06-04T08:16:00Z</dcterms:modified>
</cp:coreProperties>
</file>