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6D" w:rsidRPr="00E21B6D" w:rsidRDefault="00020254" w:rsidP="00E21B6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020254">
        <w:rPr>
          <w:color w:val="000000"/>
          <w:sz w:val="40"/>
          <w:szCs w:val="40"/>
        </w:rPr>
        <w:t> </w:t>
      </w:r>
      <w:r w:rsidR="00E21B6D">
        <w:rPr>
          <w:b/>
          <w:bCs/>
          <w:color w:val="000000"/>
          <w:sz w:val="36"/>
          <w:szCs w:val="36"/>
        </w:rPr>
        <w:t>Консультация</w:t>
      </w:r>
      <w:r w:rsidR="00E21B6D" w:rsidRPr="00E21B6D">
        <w:rPr>
          <w:b/>
          <w:bCs/>
          <w:color w:val="000000"/>
          <w:sz w:val="36"/>
          <w:szCs w:val="36"/>
        </w:rPr>
        <w:t xml:space="preserve"> на тему:</w:t>
      </w:r>
    </w:p>
    <w:p w:rsidR="00E21B6D" w:rsidRPr="00E21B6D" w:rsidRDefault="00E21B6D" w:rsidP="00E21B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 w:bidi="ar-SA"/>
        </w:rPr>
      </w:pPr>
      <w:r w:rsidRPr="00E21B6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ru-RU" w:eastAsia="ru-RU" w:bidi="ar-SA"/>
        </w:rPr>
        <w:t>«</w:t>
      </w:r>
      <w:r w:rsidR="001F42C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ru-RU" w:eastAsia="ru-RU" w:bidi="ar-SA"/>
        </w:rPr>
        <w:t>Л</w:t>
      </w:r>
      <w:bookmarkStart w:id="0" w:name="_GoBack"/>
      <w:bookmarkEnd w:id="0"/>
      <w:r w:rsidR="001F42CB" w:rsidRPr="00E21B6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ru-RU" w:eastAsia="ru-RU" w:bidi="ar-SA"/>
        </w:rPr>
        <w:t>юби и знай</w:t>
      </w:r>
      <w:r w:rsidR="001F42CB" w:rsidRPr="00E21B6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ru-RU" w:eastAsia="ru-RU" w:bidi="ar-SA"/>
        </w:rPr>
        <w:t xml:space="preserve"> </w:t>
      </w:r>
      <w:r w:rsidRPr="00E21B6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ru-RU" w:eastAsia="ru-RU" w:bidi="ar-SA"/>
        </w:rPr>
        <w:t>свой край</w:t>
      </w:r>
      <w:r w:rsidR="001F42CB" w:rsidRPr="001F42C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ru-RU" w:eastAsia="ru-RU" w:bidi="ar-SA"/>
        </w:rPr>
        <w:t xml:space="preserve"> </w:t>
      </w:r>
      <w:r w:rsidR="001F42C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ru-RU" w:eastAsia="ru-RU" w:bidi="ar-SA"/>
        </w:rPr>
        <w:t>р</w:t>
      </w:r>
      <w:r w:rsidR="001F42CB" w:rsidRPr="00E21B6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ru-RU" w:eastAsia="ru-RU" w:bidi="ar-SA"/>
        </w:rPr>
        <w:t>одной</w:t>
      </w:r>
      <w:r w:rsidRPr="00E21B6D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val="ru-RU" w:eastAsia="ru-RU" w:bidi="ar-SA"/>
        </w:rPr>
        <w:t>»</w:t>
      </w:r>
    </w:p>
    <w:p w:rsidR="00E21B6D" w:rsidRPr="00E21B6D" w:rsidRDefault="00E21B6D" w:rsidP="00E21B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 w:bidi="ar-SA"/>
        </w:rPr>
      </w:pP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     </w:t>
      </w:r>
    </w:p>
    <w:p w:rsidR="00E21B6D" w:rsidRPr="00E21B6D" w:rsidRDefault="00E21B6D" w:rsidP="00E21B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 w:bidi="ar-SA"/>
        </w:rPr>
      </w:pP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  Воспитание любви к Родине является одной из главных составляющих нравственного воспитания подрастающего поколения, а воспитание любви к Отчизне невозможно без привития интереса к своей «малой» Родине, её людям, их культуре, творчеству. Приобщение ребёнка к истокам народной культуры, ознакомление с обрядами, традициями, бытом важно в воспитании духовно-нравственной личности. Нельзя прерывать связь времён и поколений, чтобы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исчезла и не растворилась душа 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народа: тот народ, который не помнит своих корней, не имеет своей культуры, перестаёт существовать как этническая единица.</w:t>
      </w:r>
    </w:p>
    <w:p w:rsidR="00E21B6D" w:rsidRPr="00E21B6D" w:rsidRDefault="00E21B6D" w:rsidP="00E21B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 w:bidi="ar-SA"/>
        </w:rPr>
      </w:pP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 В нашем детском саду педагоги уделяют большое внимание работе по формированию у детей духовно нравственных норм и привитию им любви к родному краю, начиная с младшего дошкольного возраста и до выпуска детей в школу. Для того, чтобы эта работа велась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успешно и была результативна мы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поставила перед собой следующие задачи:</w:t>
      </w:r>
    </w:p>
    <w:p w:rsidR="00E21B6D" w:rsidRPr="00E21B6D" w:rsidRDefault="00E21B6D" w:rsidP="00E21B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 w:firstLine="900"/>
        <w:jc w:val="both"/>
        <w:rPr>
          <w:rFonts w:ascii="Calibri" w:eastAsia="Times New Roman" w:hAnsi="Calibri" w:cs="Calibri"/>
          <w:color w:val="000000"/>
          <w:lang w:val="ru-RU" w:eastAsia="ru-RU" w:bidi="ar-SA"/>
        </w:rPr>
      </w:pP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Выявлять и внедрять в быт детского сада основы народного творчества.</w:t>
      </w:r>
    </w:p>
    <w:p w:rsidR="00E21B6D" w:rsidRPr="00E21B6D" w:rsidRDefault="00E21B6D" w:rsidP="00E21B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 w:firstLine="900"/>
        <w:jc w:val="both"/>
        <w:rPr>
          <w:rFonts w:ascii="Calibri" w:eastAsia="Times New Roman" w:hAnsi="Calibri" w:cs="Calibri"/>
          <w:color w:val="000000"/>
          <w:lang w:val="ru-RU" w:eastAsia="ru-RU" w:bidi="ar-SA"/>
        </w:rPr>
      </w:pP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основе народного творчества воспитывать патриотические чувства к родной земле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родному языку и 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культуре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истории нашего края. Проводя духовно-нравственное воспитание детей необходимо:</w:t>
      </w:r>
    </w:p>
    <w:p w:rsidR="00E21B6D" w:rsidRPr="00E21B6D" w:rsidRDefault="00E21B6D" w:rsidP="00E21B6D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  <w:lang w:val="ru-RU" w:eastAsia="ru-RU" w:bidi="ar-SA"/>
        </w:rPr>
      </w:pP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Формировать у них желание поступать в соответствии с нравственными ценностями и правилами (желание жить по совести);</w:t>
      </w:r>
    </w:p>
    <w:p w:rsidR="00E21B6D" w:rsidRPr="00E21B6D" w:rsidRDefault="00E21B6D" w:rsidP="00E21B6D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  <w:lang w:val="ru-RU" w:eastAsia="ru-RU" w:bidi="ar-SA"/>
        </w:rPr>
      </w:pP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Развивать способность понимать другого человека, сострадать, сопереживать, сочувствовать;</w:t>
      </w:r>
    </w:p>
    <w:p w:rsidR="00E21B6D" w:rsidRPr="00E21B6D" w:rsidRDefault="00E21B6D" w:rsidP="00E21B6D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  <w:lang w:val="ru-RU" w:eastAsia="ru-RU" w:bidi="ar-SA"/>
        </w:rPr>
      </w:pP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Воспитывать стремление к любви, добру, терпимости, мужеству, проявляющимся в различных жизненных ситуациях;</w:t>
      </w:r>
    </w:p>
    <w:p w:rsidR="00E21B6D" w:rsidRPr="00E21B6D" w:rsidRDefault="00E21B6D" w:rsidP="00E21B6D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1800"/>
        <w:jc w:val="both"/>
        <w:rPr>
          <w:rFonts w:ascii="Calibri" w:eastAsia="Times New Roman" w:hAnsi="Calibri" w:cs="Calibri"/>
          <w:color w:val="000000"/>
          <w:lang w:val="ru-RU" w:eastAsia="ru-RU" w:bidi="ar-SA"/>
        </w:rPr>
      </w:pP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Прививать детям чувство собственного достоинства, веры в свои возможности.</w:t>
      </w:r>
    </w:p>
    <w:p w:rsidR="00E21B6D" w:rsidRPr="00E21B6D" w:rsidRDefault="00E21B6D" w:rsidP="00E21B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 w:firstLine="900"/>
        <w:jc w:val="both"/>
        <w:rPr>
          <w:rFonts w:ascii="Calibri" w:eastAsia="Times New Roman" w:hAnsi="Calibri" w:cs="Calibri"/>
          <w:color w:val="000000"/>
          <w:lang w:val="ru-RU" w:eastAsia="ru-RU" w:bidi="ar-SA"/>
        </w:rPr>
      </w:pP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накомство с народным искусством народа.  Мы 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решили изучать вместе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детьми культуру, быт, традиции 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народа, потому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Россия 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наша Родина, и мы должны знать её.</w:t>
      </w:r>
    </w:p>
    <w:p w:rsidR="00E21B6D" w:rsidRPr="00E21B6D" w:rsidRDefault="00E21B6D" w:rsidP="00E21B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 w:bidi="ar-SA"/>
        </w:rPr>
      </w:pP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    В нашем детском саду в каждой возрастной группе есть уголки, посвященные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патриотическому воспитанию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быту, традициям.</w:t>
      </w:r>
    </w:p>
    <w:p w:rsidR="00E21B6D" w:rsidRPr="00E21B6D" w:rsidRDefault="00E21B6D" w:rsidP="00E21B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 w:bidi="ar-SA"/>
        </w:rPr>
      </w:pP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    Большую работу по привитию любви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Родене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проводят воспитатели, и наш музыкальный руководитель.  Мы разучиваем с детьми песни и пляски, знакомим их с музыкальным фольклором. У нас регулярно проходят 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утренники, праздники, развлечения, на которых звучат песни, разучиваются народные игры, дети читают стихи о 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о красоте её природы, о любви к ней. Интересно всегда проходят такие праздники, как «Масленица», «Встреча весны», «Защитн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ики Родины», «Ветераны победы». Народные праздники и 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традиции занимают большое место в приобщении детей к народной культуре.  В своей работе с детьми начиная с самого раннего возраста, мы широко используем все виды фольклора (сказки, песни, пословицы, поговорки, хороводы). Свою любовь к родным местам, представление о том, чем они знамениты, какова природа, каким трудом заняты люди </w:t>
      </w:r>
      <w:r w:rsidR="001F42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России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все это мы стараемся передать своим воспитанникам, что чрезвычайно важно для воспитания нравственных и патриотических чувств.</w:t>
      </w:r>
    </w:p>
    <w:p w:rsidR="00E21B6D" w:rsidRPr="00E21B6D" w:rsidRDefault="00E21B6D" w:rsidP="00E21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       Итак, становление дошкольников идет по разным линиям, начиная с самообслуживания и кончая зрелостью мышления. Что будет брать верх – хорошее или плохое, во многом определяется ориентирами, теми образцами, идеалами, на которые равняется дошкольник. А</w:t>
      </w:r>
      <w:r w:rsidR="001F42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какой образец выберет ребёнок, 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кому он подражает в огромном мире зависит от нас, взрослых: от того, каковы мы сами, каковы наши интересы, цели нашей жизни, каков уклад нашей семьи и взаимоотношений в ней, как мы относимся к самому дошкольнику и от того, как мы управляем развитием </w:t>
      </w:r>
      <w:r w:rsidR="001F42C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духовным ростом наших детей; </w:t>
      </w:r>
      <w:r w:rsidRPr="00E21B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какие желания и интересы у них формируем, какие стороны их личности развиваем, как и в какой мере участвуем в жизни наших детей.</w:t>
      </w:r>
    </w:p>
    <w:p w:rsidR="00020254" w:rsidRPr="00020254" w:rsidRDefault="00020254" w:rsidP="00E21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B94167" w:rsidRPr="00020254" w:rsidRDefault="00B94167">
      <w:pPr>
        <w:rPr>
          <w:lang w:val="ru-RU"/>
        </w:rPr>
      </w:pPr>
    </w:p>
    <w:sectPr w:rsidR="00B94167" w:rsidRPr="00020254" w:rsidSect="00B9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CE6"/>
    <w:multiLevelType w:val="multilevel"/>
    <w:tmpl w:val="BF80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D74CF"/>
    <w:multiLevelType w:val="multilevel"/>
    <w:tmpl w:val="E73E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8498E"/>
    <w:multiLevelType w:val="multilevel"/>
    <w:tmpl w:val="3DF2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47719"/>
    <w:multiLevelType w:val="multilevel"/>
    <w:tmpl w:val="75B8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A795E"/>
    <w:multiLevelType w:val="multilevel"/>
    <w:tmpl w:val="CEEE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7475B"/>
    <w:multiLevelType w:val="multilevel"/>
    <w:tmpl w:val="3E583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BB770D"/>
    <w:multiLevelType w:val="multilevel"/>
    <w:tmpl w:val="0EF0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C85DF8"/>
    <w:multiLevelType w:val="multilevel"/>
    <w:tmpl w:val="87B2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5016"/>
    <w:rsid w:val="00020254"/>
    <w:rsid w:val="001F42CB"/>
    <w:rsid w:val="007C16E0"/>
    <w:rsid w:val="008805A0"/>
    <w:rsid w:val="00A35016"/>
    <w:rsid w:val="00B22671"/>
    <w:rsid w:val="00B94167"/>
    <w:rsid w:val="00E2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B96F2-9553-4F3B-B63A-0A7F2E7C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E0"/>
  </w:style>
  <w:style w:type="paragraph" w:styleId="1">
    <w:name w:val="heading 1"/>
    <w:basedOn w:val="a"/>
    <w:next w:val="a"/>
    <w:link w:val="10"/>
    <w:uiPriority w:val="9"/>
    <w:qFormat/>
    <w:rsid w:val="007C16E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E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E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E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6E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6E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6E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6E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6E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6E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16E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C16E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16E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C16E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C16E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C16E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C16E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C16E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C16E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C16E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C16E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C16E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C16E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C16E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C16E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C16E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C16E0"/>
  </w:style>
  <w:style w:type="paragraph" w:styleId="ac">
    <w:name w:val="List Paragraph"/>
    <w:basedOn w:val="a"/>
    <w:uiPriority w:val="34"/>
    <w:qFormat/>
    <w:rsid w:val="007C1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C16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C16E0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C16E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C16E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C16E0"/>
    <w:rPr>
      <w:i/>
      <w:iCs/>
    </w:rPr>
  </w:style>
  <w:style w:type="character" w:styleId="af0">
    <w:name w:val="Intense Emphasis"/>
    <w:uiPriority w:val="21"/>
    <w:qFormat/>
    <w:rsid w:val="007C16E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C16E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C16E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C16E0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C16E0"/>
    <w:pPr>
      <w:outlineLvl w:val="9"/>
    </w:pPr>
  </w:style>
  <w:style w:type="paragraph" w:customStyle="1" w:styleId="c7">
    <w:name w:val="c7"/>
    <w:basedOn w:val="a"/>
    <w:rsid w:val="00E2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7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7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77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2022-03-08T15:38:00Z</dcterms:created>
  <dcterms:modified xsi:type="dcterms:W3CDTF">2022-03-08T16:17:00Z</dcterms:modified>
</cp:coreProperties>
</file>