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83" w:rsidRPr="00975783" w:rsidRDefault="00975783" w:rsidP="00975783">
      <w:pPr>
        <w:ind w:right="566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75783">
        <w:rPr>
          <w:rFonts w:ascii="Times New Roman" w:hAnsi="Times New Roman"/>
          <w:b/>
          <w:sz w:val="28"/>
          <w:szCs w:val="28"/>
          <w:u w:val="single"/>
        </w:rPr>
        <w:t xml:space="preserve">«Сенсорное развитие детей раннего возраста через игры с блоками </w:t>
      </w:r>
      <w:proofErr w:type="spellStart"/>
      <w:r w:rsidRPr="00975783">
        <w:rPr>
          <w:rFonts w:ascii="Times New Roman" w:hAnsi="Times New Roman"/>
          <w:b/>
          <w:sz w:val="28"/>
          <w:szCs w:val="28"/>
          <w:u w:val="single"/>
        </w:rPr>
        <w:t>Дьенеша</w:t>
      </w:r>
      <w:proofErr w:type="spellEnd"/>
      <w:r w:rsidRPr="00975783">
        <w:rPr>
          <w:rFonts w:ascii="Times New Roman" w:hAnsi="Times New Roman"/>
          <w:b/>
          <w:sz w:val="28"/>
          <w:szCs w:val="28"/>
          <w:u w:val="single"/>
        </w:rPr>
        <w:t>»</w:t>
      </w:r>
      <w:bookmarkStart w:id="0" w:name="_GoBack"/>
      <w:bookmarkEnd w:id="0"/>
    </w:p>
    <w:p w:rsidR="00975783" w:rsidRDefault="00975783" w:rsidP="00472298">
      <w:pPr>
        <w:spacing w:after="0" w:line="240" w:lineRule="auto"/>
        <w:ind w:left="-567" w:right="28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72298" w:rsidRDefault="00472298" w:rsidP="00472298">
      <w:pPr>
        <w:spacing w:after="0" w:line="240" w:lineRule="auto"/>
        <w:ind w:left="-567" w:right="28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Сенсорное   развитие – это  развитие  у  ребенка  процессов  восприятия  и  представлений  о  предметах  и  явлениях  окружающего  мира. Ребенок  рождается  на  свет  с  готовыми  органами  чувств: у  него  есть  глаза,  уши,  его  кожа  обладает  чувствительностью,  позволяющей  осязать  предметы.  Это  лишь  предпосылки  для  восприятия  окружающего  мира. Ребенка  следует  научить  рассматриванию, ощупыванию, выслушиванию,  то  есть  сформировать  у  него  перцептивные  действия.  Но обследовать  предмет,  увидеть,  ощупать  его  недостаточно.  Необходимо  определить  отношение   выявленных  свойств  и  качеств  данного  предмета к  свойствам   и  качествам  других  предметов.  Для  этого  ребенку  нужны  мерки, с  которыми  можно  сравнить  то, что  он   в  настоящий  момент  воспринимает.  Общепринятыми  мерками являются, так  называемые  «эталоны»,  которые  сложились  исторически.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Накопление сенсорных представлений предусматривает знакомство с цветом, формой, величиной по возможности с основными разновидностями этих свойств.</w:t>
      </w:r>
    </w:p>
    <w:p w:rsidR="00472298" w:rsidRDefault="00472298" w:rsidP="00472298">
      <w:pPr>
        <w:spacing w:after="0" w:line="240" w:lineRule="auto"/>
        <w:ind w:left="-567" w:right="28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Малыш познает мир на эмоционально-чувственной, ориентировочной основе, по-своему, по-детски, в первую очередь, усваивая лишь то, что лежит на поверхности и доступно его пониманию. Однако педагогу необходимо учитывать, что первые знания становятся стержневыми, сохраняя свою значимость и в будущем. </w:t>
      </w:r>
    </w:p>
    <w:p w:rsidR="00472298" w:rsidRPr="00472298" w:rsidRDefault="00472298" w:rsidP="00472298">
      <w:pPr>
        <w:widowControl w:val="0"/>
        <w:autoSpaceDE w:val="0"/>
        <w:autoSpaceDN w:val="0"/>
        <w:adjustRightInd w:val="0"/>
        <w:spacing w:line="240" w:lineRule="auto"/>
        <w:ind w:left="-567" w:right="28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Значительное место в сенсорном воспитании детей раннего возраста занимает дидактическая игра. </w:t>
      </w:r>
      <w:r>
        <w:rPr>
          <w:rFonts w:ascii="Times New Roman" w:hAnsi="Times New Roman"/>
          <w:sz w:val="28"/>
          <w:szCs w:val="28"/>
        </w:rPr>
        <w:t xml:space="preserve">С целью решения задач сенсорного развития  проводятся различные игры по сенсорному развитию детей, и самый универсальный из них дидактический материал – логические блоки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2298" w:rsidRDefault="00472298" w:rsidP="00472298">
      <w:pPr>
        <w:shd w:val="clear" w:color="auto" w:fill="FFFFFF"/>
        <w:spacing w:line="240" w:lineRule="auto"/>
        <w:ind w:left="-567" w:right="283" w:firstLine="5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Свою работу  я начала с изучения  трудов ученых и методической литературы.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Исследованиям в области сенсорного развития дошкольника уделяли внимание многие отечественные и зарубежные ученые. Наиболее значимыми в этом направлении являются работы таких авторов как: А.П. Усова, А.В. Запорожец, А.Г. Рузская, Н.А. Ветлугина, Л.А.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В.П. Зинченко, Э.Г. Пилюгина, Е.И. Тихеева и многие другие, а также зарубежных педагогов: Я.А. Коменский, Ф.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Фребель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Монтессори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Декроли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Первоначальной ступенью познания мира является чувственный опыт, который наиболее интенсивно накапливается в раннем детстве. Отдельные ощущения, полученные от предмета, суммируются в целостное его восприятие. На основе ощущений и восприятий формируются представления о свойствах предметов, становится возможным их дифференцировать, выделять один из множества других, находить сходства и различия между ними. Видные ученые называют ранний возраст «золотой порой» сенсорного развития.</w:t>
      </w:r>
    </w:p>
    <w:p w:rsidR="00472298" w:rsidRDefault="00472298" w:rsidP="00472298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>Значение сенсорного развития в раннем и дошкольном детстве трудно переоценить. О</w:t>
      </w:r>
      <w:r>
        <w:rPr>
          <w:rStyle w:val="c4"/>
          <w:color w:val="000000"/>
          <w:sz w:val="28"/>
          <w:szCs w:val="28"/>
        </w:rPr>
        <w:t>но:</w:t>
      </w:r>
    </w:p>
    <w:p w:rsidR="00472298" w:rsidRDefault="00472298" w:rsidP="00472298">
      <w:pPr>
        <w:pStyle w:val="c1"/>
        <w:spacing w:before="0" w:beforeAutospacing="0" w:after="0" w:afterAutospacing="0"/>
        <w:ind w:left="-567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 - является основой для интеллектуального развития;</w:t>
      </w:r>
    </w:p>
    <w:p w:rsidR="00472298" w:rsidRDefault="00472298" w:rsidP="00472298">
      <w:pPr>
        <w:pStyle w:val="c1"/>
        <w:spacing w:before="0" w:beforeAutospacing="0" w:after="0" w:afterAutospacing="0"/>
        <w:ind w:left="-567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готовит к реальной жизни;</w:t>
      </w:r>
    </w:p>
    <w:p w:rsidR="00472298" w:rsidRDefault="00472298" w:rsidP="00472298">
      <w:pPr>
        <w:pStyle w:val="c1"/>
        <w:spacing w:before="0" w:beforeAutospacing="0" w:after="0" w:afterAutospacing="0"/>
        <w:ind w:left="-567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развивает наблюдательность;</w:t>
      </w:r>
    </w:p>
    <w:p w:rsidR="00472298" w:rsidRDefault="00472298" w:rsidP="00472298">
      <w:pPr>
        <w:pStyle w:val="c1"/>
        <w:spacing w:before="0" w:beforeAutospacing="0" w:after="0" w:afterAutospacing="0"/>
        <w:ind w:left="-567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развивает внимание;</w:t>
      </w:r>
    </w:p>
    <w:p w:rsidR="00472298" w:rsidRDefault="00472298" w:rsidP="00472298">
      <w:pPr>
        <w:pStyle w:val="c1"/>
        <w:spacing w:before="0" w:beforeAutospacing="0" w:after="0" w:afterAutospacing="0"/>
        <w:ind w:left="-567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влияет на развитие зрительной, слуховой, моторной, образной и др. видов памяти;</w:t>
      </w:r>
    </w:p>
    <w:p w:rsidR="00472298" w:rsidRDefault="00472298" w:rsidP="00472298">
      <w:pPr>
        <w:pStyle w:val="c1"/>
        <w:spacing w:before="0" w:beforeAutospacing="0" w:after="0" w:afterAutospacing="0"/>
        <w:ind w:left="-567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является основой для развития воображения;</w:t>
      </w:r>
    </w:p>
    <w:p w:rsidR="00472298" w:rsidRDefault="00472298" w:rsidP="00472298">
      <w:pPr>
        <w:pStyle w:val="c1"/>
        <w:spacing w:before="0" w:beforeAutospacing="0" w:after="0" w:afterAutospacing="0"/>
        <w:ind w:left="-567" w:right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дает ребенку возможность овладеть новыми способами предметн</w:t>
      </w:r>
      <w:proofErr w:type="gramStart"/>
      <w:r>
        <w:rPr>
          <w:rStyle w:val="c4"/>
          <w:color w:val="000000"/>
          <w:sz w:val="28"/>
          <w:szCs w:val="28"/>
        </w:rPr>
        <w:t>о-</w:t>
      </w:r>
      <w:proofErr w:type="gramEnd"/>
      <w:r>
        <w:rPr>
          <w:rStyle w:val="c4"/>
          <w:color w:val="000000"/>
          <w:sz w:val="28"/>
          <w:szCs w:val="28"/>
        </w:rPr>
        <w:t xml:space="preserve">  познавательной деятельности;</w:t>
      </w:r>
    </w:p>
    <w:p w:rsidR="00472298" w:rsidRDefault="00472298" w:rsidP="00472298">
      <w:pPr>
        <w:pStyle w:val="c1"/>
        <w:spacing w:before="0" w:beforeAutospacing="0" w:after="0" w:afterAutospacing="0"/>
        <w:ind w:left="-567" w:right="283"/>
        <w:jc w:val="both"/>
        <w:rPr>
          <w:rStyle w:val="c4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обеспечивает освоение навыков учебной деятельности.</w:t>
      </w:r>
    </w:p>
    <w:p w:rsidR="00472298" w:rsidRDefault="00472298" w:rsidP="00472298">
      <w:pPr>
        <w:pStyle w:val="c1"/>
        <w:spacing w:before="0" w:beforeAutospacing="0" w:after="0" w:afterAutospacing="0"/>
        <w:ind w:left="-567" w:right="283"/>
        <w:jc w:val="both"/>
        <w:rPr>
          <w:rFonts w:ascii="Arial" w:hAnsi="Arial" w:cs="Arial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обеспечивает усвоение сенсорных эталонов.</w:t>
      </w:r>
    </w:p>
    <w:p w:rsidR="00472298" w:rsidRDefault="00472298" w:rsidP="00472298">
      <w:pPr>
        <w:spacing w:before="101" w:line="24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Исторически, человечество выработало основные сенсорные эталоны,  задача взрослого - передать этот опыт ребенку и, по возможности, научить его использовать этот опыт в дальнейшем.</w:t>
      </w:r>
    </w:p>
    <w:p w:rsidR="00472298" w:rsidRDefault="00472298" w:rsidP="00472298">
      <w:pPr>
        <w:spacing w:before="101" w:after="0" w:line="240" w:lineRule="auto"/>
        <w:ind w:left="-567"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Каждая мама и каждый папа мечтают о том, чтобы их любимый малыш рос умным и был всесторонне развит. А желание каждого малыша – играть в разные интересные игры.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Блоки </w:t>
      </w:r>
      <w:proofErr w:type="spellStart"/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Дьенеша</w:t>
      </w:r>
      <w:proofErr w:type="spellEnd"/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помогут  родителям развивать своих детей, </w:t>
      </w: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дать маленькому ребенку первое представление о цвете, форме и величине.</w:t>
      </w:r>
    </w:p>
    <w:p w:rsidR="00472298" w:rsidRPr="00472298" w:rsidRDefault="00472298" w:rsidP="00472298">
      <w:pPr>
        <w:spacing w:line="240" w:lineRule="auto"/>
        <w:ind w:left="-567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Началом работы по теме опыта стало проведение диагностики по методике Верещагиной. Данные показали, что дети нашей группы плохо ориентируются в понятиях цвет, величина, форма. Так же большинству детей практически неинтересна </w:t>
      </w:r>
      <w:r w:rsidRPr="00472298">
        <w:rPr>
          <w:rFonts w:ascii="Times New Roman" w:hAnsi="Times New Roman"/>
          <w:color w:val="000000" w:themeColor="text1"/>
          <w:sz w:val="28"/>
          <w:szCs w:val="28"/>
        </w:rPr>
        <w:t>совместная деятельность со сверстниками и взрослыми, их речь мало активна, они плохо вступают в общение.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72298">
        <w:rPr>
          <w:rFonts w:ascii="Times New Roman" w:hAnsi="Times New Roman"/>
          <w:color w:val="000000"/>
          <w:sz w:val="28"/>
          <w:szCs w:val="28"/>
        </w:rPr>
        <w:t>Исходя из результатов диагностики мы ставим</w:t>
      </w:r>
      <w:proofErr w:type="gramEnd"/>
      <w:r w:rsidRPr="00472298">
        <w:rPr>
          <w:rFonts w:ascii="Times New Roman" w:hAnsi="Times New Roman"/>
          <w:color w:val="000000"/>
          <w:sz w:val="28"/>
          <w:szCs w:val="28"/>
        </w:rPr>
        <w:t xml:space="preserve"> следующие цель и задачи.</w:t>
      </w:r>
    </w:p>
    <w:p w:rsidR="00472298" w:rsidRDefault="00472298" w:rsidP="00472298">
      <w:pPr>
        <w:pStyle w:val="a3"/>
        <w:spacing w:before="0" w:beforeAutospacing="0" w:after="0" w:afterAutospacing="0"/>
        <w:ind w:left="-567" w:right="283"/>
        <w:jc w:val="both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Цель: С</w:t>
      </w:r>
      <w:r>
        <w:rPr>
          <w:rFonts w:eastAsia="Droid Sans Fallback"/>
          <w:color w:val="000000"/>
          <w:kern w:val="24"/>
          <w:sz w:val="28"/>
          <w:szCs w:val="28"/>
        </w:rPr>
        <w:t xml:space="preserve">енсорное развитие детей раннего возраста через игры с блоками  </w:t>
      </w:r>
      <w:proofErr w:type="spellStart"/>
      <w:r>
        <w:rPr>
          <w:rFonts w:eastAsia="Droid Sans Fallback"/>
          <w:color w:val="000000"/>
          <w:kern w:val="24"/>
          <w:sz w:val="28"/>
          <w:szCs w:val="28"/>
        </w:rPr>
        <w:t>Дьенеша</w:t>
      </w:r>
      <w:proofErr w:type="spellEnd"/>
      <w:r>
        <w:rPr>
          <w:rFonts w:eastAsia="Droid Sans Fallback"/>
          <w:color w:val="000000"/>
          <w:kern w:val="24"/>
          <w:sz w:val="28"/>
          <w:szCs w:val="28"/>
        </w:rPr>
        <w:t>.</w:t>
      </w:r>
    </w:p>
    <w:p w:rsidR="00472298" w:rsidRDefault="00472298" w:rsidP="00472298">
      <w:pPr>
        <w:spacing w:after="0" w:line="240" w:lineRule="auto"/>
        <w:ind w:left="-567" w:right="283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Задачи:</w:t>
      </w:r>
    </w:p>
    <w:p w:rsidR="00472298" w:rsidRDefault="00472298" w:rsidP="00472298">
      <w:pPr>
        <w:numPr>
          <w:ilvl w:val="0"/>
          <w:numId w:val="1"/>
        </w:numPr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способствовать развитию интереса к окружающим предметам и активно действовать с ними: группировать, сравнивать, устанавливать тождество, различать однородные предметы по одному из сенсорных признаков: по цвету, форме, величине; развивать внимание, память;</w:t>
      </w:r>
    </w:p>
    <w:p w:rsidR="00472298" w:rsidRDefault="00472298" w:rsidP="00472298">
      <w:pPr>
        <w:numPr>
          <w:ilvl w:val="0"/>
          <w:numId w:val="1"/>
        </w:numPr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развивать самостоятельность, инициативу, творчество в предметно - игровой деятельности; </w:t>
      </w:r>
    </w:p>
    <w:p w:rsidR="00472298" w:rsidRDefault="00472298" w:rsidP="00472298">
      <w:pPr>
        <w:numPr>
          <w:ilvl w:val="0"/>
          <w:numId w:val="1"/>
        </w:numPr>
        <w:spacing w:after="0" w:line="240" w:lineRule="auto"/>
        <w:ind w:left="-567" w:right="283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развивать активную детскую речь, включенную в общение </w:t>
      </w:r>
      <w:proofErr w:type="gramStart"/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/>
          <w:color w:val="000000"/>
          <w:kern w:val="24"/>
          <w:sz w:val="28"/>
          <w:szCs w:val="28"/>
          <w:lang w:eastAsia="ru-RU"/>
        </w:rPr>
        <w:t xml:space="preserve"> взрослыми и сверстниками;</w:t>
      </w:r>
    </w:p>
    <w:p w:rsidR="00472298" w:rsidRDefault="00472298" w:rsidP="00472298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</w:rPr>
      </w:pPr>
    </w:p>
    <w:p w:rsidR="00472298" w:rsidRPr="00472298" w:rsidRDefault="00472298" w:rsidP="00472298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 w:rsidRPr="00472298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возрастные и психологические особенности детей раннего возраста, а также накопленный опыт по использованию Блоков </w:t>
      </w:r>
      <w:proofErr w:type="spellStart"/>
      <w:r w:rsidRPr="00472298">
        <w:rPr>
          <w:rFonts w:ascii="Times New Roman" w:hAnsi="Times New Roman"/>
          <w:color w:val="000000" w:themeColor="text1"/>
          <w:sz w:val="28"/>
          <w:szCs w:val="28"/>
        </w:rPr>
        <w:t>Дьенеша</w:t>
      </w:r>
      <w:proofErr w:type="spellEnd"/>
      <w:r w:rsidRPr="0047229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472298">
        <w:rPr>
          <w:rFonts w:ascii="Times New Roman" w:hAnsi="Times New Roman"/>
          <w:color w:val="000000" w:themeColor="text1"/>
          <w:sz w:val="28"/>
          <w:szCs w:val="28"/>
        </w:rPr>
        <w:t>воспитательно</w:t>
      </w:r>
      <w:proofErr w:type="spellEnd"/>
      <w:r w:rsidRPr="00472298">
        <w:rPr>
          <w:rFonts w:ascii="Times New Roman" w:hAnsi="Times New Roman"/>
          <w:color w:val="000000" w:themeColor="text1"/>
          <w:sz w:val="28"/>
          <w:szCs w:val="28"/>
        </w:rPr>
        <w:t>-образовательном процессе,   для улучшения результатов сенсорного воспитания были намечены следующие направления работы:</w:t>
      </w:r>
      <w:r w:rsidRPr="00472298">
        <w:rPr>
          <w:rFonts w:ascii="Times New Roman" w:hAnsi="Times New Roman"/>
          <w:sz w:val="28"/>
          <w:szCs w:val="28"/>
        </w:rPr>
        <w:t xml:space="preserve"> </w:t>
      </w:r>
    </w:p>
    <w:p w:rsidR="00472298" w:rsidRPr="00472298" w:rsidRDefault="00472298" w:rsidP="00472298">
      <w:pPr>
        <w:pStyle w:val="a4"/>
        <w:numPr>
          <w:ilvl w:val="0"/>
          <w:numId w:val="2"/>
        </w:numPr>
        <w:spacing w:line="240" w:lineRule="auto"/>
        <w:ind w:left="-567" w:right="283"/>
      </w:pPr>
      <w:r w:rsidRPr="00472298">
        <w:t>Обогащение развивающей предметно-пространственной среды;</w:t>
      </w:r>
    </w:p>
    <w:p w:rsidR="00472298" w:rsidRPr="00472298" w:rsidRDefault="00472298" w:rsidP="00472298">
      <w:pPr>
        <w:pStyle w:val="a4"/>
        <w:numPr>
          <w:ilvl w:val="0"/>
          <w:numId w:val="2"/>
        </w:numPr>
        <w:spacing w:line="240" w:lineRule="auto"/>
        <w:ind w:left="-567" w:right="283"/>
      </w:pPr>
      <w:r w:rsidRPr="00472298">
        <w:t>Организация работы с детьми;</w:t>
      </w:r>
    </w:p>
    <w:p w:rsidR="00472298" w:rsidRPr="00472298" w:rsidRDefault="00472298" w:rsidP="00472298">
      <w:pPr>
        <w:pStyle w:val="a4"/>
        <w:numPr>
          <w:ilvl w:val="0"/>
          <w:numId w:val="2"/>
        </w:numPr>
        <w:spacing w:line="240" w:lineRule="auto"/>
        <w:ind w:left="-567" w:right="283"/>
      </w:pPr>
      <w:r w:rsidRPr="00472298">
        <w:t>Организация взаимодействия с родителями</w:t>
      </w:r>
      <w:proofErr w:type="gramStart"/>
      <w:r w:rsidRPr="00472298">
        <w:t xml:space="preserve"> </w:t>
      </w:r>
      <w:r>
        <w:t>.</w:t>
      </w:r>
      <w:proofErr w:type="gramEnd"/>
    </w:p>
    <w:p w:rsidR="00472298" w:rsidRDefault="00472298" w:rsidP="00472298">
      <w:pPr>
        <w:pStyle w:val="a4"/>
        <w:spacing w:line="240" w:lineRule="auto"/>
        <w:ind w:left="-567" w:right="283" w:firstLine="567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lastRenderedPageBreak/>
        <w:t xml:space="preserve">Уровень сенсорного развития дошкольников во многом определяется степенью осведомленности родителей по данной проблеме. Поэтому немаловажное значение имеет просвещение родителей в области сенсорного развития детей через игры с блоками </w:t>
      </w:r>
      <w:proofErr w:type="spellStart"/>
      <w:r>
        <w:rPr>
          <w:rFonts w:eastAsia="Times New Roman"/>
          <w:color w:val="000000" w:themeColor="text1"/>
          <w:lang w:eastAsia="ru-RU"/>
        </w:rPr>
        <w:t>Дьенеша</w:t>
      </w:r>
      <w:proofErr w:type="spellEnd"/>
      <w:r>
        <w:rPr>
          <w:rFonts w:eastAsia="Times New Roman"/>
          <w:color w:val="000000" w:themeColor="text1"/>
          <w:lang w:eastAsia="ru-RU"/>
        </w:rPr>
        <w:t xml:space="preserve">, необходимость заинтересовать наших  мам и пап в использовании этого пособия и дома для развития их малыша. С этой целью нами были проведены: </w:t>
      </w:r>
    </w:p>
    <w:p w:rsidR="00472298" w:rsidRPr="00472298" w:rsidRDefault="00472298" w:rsidP="00472298">
      <w:pPr>
        <w:pStyle w:val="a4"/>
        <w:spacing w:line="240" w:lineRule="auto"/>
        <w:ind w:left="-567" w:right="283" w:firstLine="567"/>
        <w:rPr>
          <w:rFonts w:eastAsia="Times New Roman"/>
          <w:color w:val="000000" w:themeColor="text1"/>
          <w:lang w:eastAsia="ru-RU"/>
        </w:rPr>
      </w:pPr>
      <w:r w:rsidRPr="00472298">
        <w:rPr>
          <w:rFonts w:eastAsia="Times New Roman"/>
          <w:color w:val="000000" w:themeColor="text1"/>
          <w:lang w:eastAsia="ru-RU"/>
        </w:rPr>
        <w:t>- анкетирование;</w:t>
      </w:r>
    </w:p>
    <w:p w:rsidR="00472298" w:rsidRPr="00472298" w:rsidRDefault="00472298" w:rsidP="00472298">
      <w:pPr>
        <w:pStyle w:val="a4"/>
        <w:spacing w:line="240" w:lineRule="auto"/>
        <w:ind w:left="-567" w:right="283" w:firstLine="567"/>
        <w:rPr>
          <w:rFonts w:eastAsia="Times New Roman"/>
          <w:color w:val="000000" w:themeColor="text1"/>
          <w:lang w:eastAsia="ru-RU"/>
        </w:rPr>
      </w:pPr>
      <w:r w:rsidRPr="00472298">
        <w:rPr>
          <w:rFonts w:eastAsia="Times New Roman"/>
          <w:color w:val="000000" w:themeColor="text1"/>
          <w:lang w:eastAsia="ru-RU"/>
        </w:rPr>
        <w:t>- тематическое родительское собрание;</w:t>
      </w:r>
    </w:p>
    <w:p w:rsidR="00472298" w:rsidRPr="00472298" w:rsidRDefault="00472298" w:rsidP="00472298">
      <w:pPr>
        <w:pStyle w:val="a4"/>
        <w:spacing w:line="240" w:lineRule="auto"/>
        <w:ind w:left="-567" w:right="283" w:firstLine="567"/>
        <w:rPr>
          <w:rFonts w:eastAsia="Times New Roman"/>
          <w:color w:val="000000" w:themeColor="text1"/>
          <w:lang w:eastAsia="ru-RU"/>
        </w:rPr>
      </w:pPr>
      <w:r w:rsidRPr="00472298">
        <w:rPr>
          <w:rFonts w:eastAsia="Times New Roman"/>
          <w:color w:val="000000" w:themeColor="text1"/>
          <w:lang w:eastAsia="ru-RU"/>
        </w:rPr>
        <w:t>-консультации о подборе развивающих игр для ребенка;</w:t>
      </w:r>
    </w:p>
    <w:p w:rsidR="00472298" w:rsidRPr="00472298" w:rsidRDefault="00472298" w:rsidP="00472298">
      <w:pPr>
        <w:pStyle w:val="a4"/>
        <w:spacing w:line="240" w:lineRule="auto"/>
        <w:ind w:left="-567" w:right="283" w:firstLine="567"/>
        <w:rPr>
          <w:rFonts w:eastAsia="Times New Roman"/>
          <w:color w:val="000000" w:themeColor="text1"/>
          <w:lang w:eastAsia="ru-RU"/>
        </w:rPr>
      </w:pPr>
      <w:r w:rsidRPr="00472298">
        <w:rPr>
          <w:rFonts w:eastAsia="Times New Roman"/>
          <w:color w:val="000000" w:themeColor="text1"/>
          <w:lang w:eastAsia="ru-RU"/>
        </w:rPr>
        <w:t>-индивидуальные беседы с рекомендациями по каждому  конкретному ребенку;</w:t>
      </w:r>
    </w:p>
    <w:p w:rsidR="00472298" w:rsidRPr="00472298" w:rsidRDefault="00472298" w:rsidP="00472298">
      <w:pPr>
        <w:pStyle w:val="a4"/>
        <w:spacing w:line="240" w:lineRule="auto"/>
        <w:ind w:left="-567" w:right="283" w:firstLine="567"/>
        <w:rPr>
          <w:rFonts w:eastAsia="Times New Roman"/>
          <w:color w:val="000000" w:themeColor="text1"/>
          <w:lang w:eastAsia="ru-RU"/>
        </w:rPr>
      </w:pPr>
      <w:r w:rsidRPr="00472298">
        <w:rPr>
          <w:rFonts w:eastAsia="Times New Roman"/>
          <w:color w:val="000000" w:themeColor="text1"/>
          <w:lang w:eastAsia="ru-RU"/>
        </w:rPr>
        <w:t>- оформление информации по данной теме в уголках для родителей;</w:t>
      </w:r>
    </w:p>
    <w:p w:rsidR="00472298" w:rsidRPr="00472298" w:rsidRDefault="00472298" w:rsidP="00472298">
      <w:pPr>
        <w:pStyle w:val="a4"/>
        <w:spacing w:line="240" w:lineRule="auto"/>
        <w:ind w:left="-567" w:right="283" w:firstLine="567"/>
        <w:rPr>
          <w:rFonts w:eastAsia="Times New Roman"/>
          <w:color w:val="000000" w:themeColor="text1"/>
          <w:lang w:eastAsia="ru-RU"/>
        </w:rPr>
      </w:pPr>
      <w:r w:rsidRPr="00472298">
        <w:rPr>
          <w:rFonts w:eastAsia="Times New Roman"/>
          <w:color w:val="000000" w:themeColor="text1"/>
          <w:lang w:eastAsia="ru-RU"/>
        </w:rPr>
        <w:t>- подбор и демонстрация специальной литературы, направленной на сенсорное развитие.</w:t>
      </w:r>
    </w:p>
    <w:p w:rsidR="00472298" w:rsidRDefault="00472298" w:rsidP="00472298">
      <w:pPr>
        <w:pStyle w:val="a4"/>
        <w:spacing w:line="240" w:lineRule="auto"/>
        <w:ind w:left="-567" w:right="283" w:firstLine="567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А так же в начале года нами был составлен план взаимодействия с родителями наших воспитанников на год.</w:t>
      </w:r>
    </w:p>
    <w:p w:rsidR="00472298" w:rsidRPr="00472298" w:rsidRDefault="00472298" w:rsidP="00472298">
      <w:pPr>
        <w:pStyle w:val="a3"/>
        <w:shd w:val="clear" w:color="auto" w:fill="FFFFFF"/>
        <w:spacing w:before="0" w:beforeAutospacing="0" w:after="104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нашей группе создан сенсорный уголок с целью формирования </w:t>
      </w:r>
      <w:r>
        <w:rPr>
          <w:color w:val="000000"/>
          <w:sz w:val="28"/>
          <w:szCs w:val="28"/>
        </w:rPr>
        <w:t>сенсорных эталонов (цвет, форма, звук и пр.)</w:t>
      </w:r>
      <w:r>
        <w:rPr>
          <w:color w:val="000000" w:themeColor="text1"/>
          <w:sz w:val="28"/>
          <w:szCs w:val="28"/>
        </w:rPr>
        <w:t xml:space="preserve">, который всегда вызывает большой интерес у малышей, привлекая их яркими матрешками, шнуровками, мозаиками, паззлами и т.д.  Мы дополнили его, разместив в нём  наборы с блоками,  игры и карточки по работе с блоками, а так же разнообразный вспомогательный материал (игрушки, сказочные персонажи, обручи, веревочки, корзиночки, мисочки и т.д.). </w:t>
      </w:r>
    </w:p>
    <w:p w:rsidR="00472298" w:rsidRPr="00472298" w:rsidRDefault="00472298" w:rsidP="00472298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</w:p>
    <w:p w:rsidR="00472298" w:rsidRPr="00472298" w:rsidRDefault="00472298" w:rsidP="00472298">
      <w:pPr>
        <w:spacing w:after="0" w:line="240" w:lineRule="auto"/>
        <w:ind w:left="-567" w:right="28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Формами организации работы с блоками мы выбрали следующие:</w:t>
      </w:r>
    </w:p>
    <w:p w:rsidR="00472298" w:rsidRPr="00472298" w:rsidRDefault="00472298" w:rsidP="00472298">
      <w:pPr>
        <w:numPr>
          <w:ilvl w:val="0"/>
          <w:numId w:val="3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Занятия (в форме дидактической игры)</w:t>
      </w:r>
    </w:p>
    <w:p w:rsidR="00472298" w:rsidRPr="00472298" w:rsidRDefault="00472298" w:rsidP="00472298">
      <w:pPr>
        <w:spacing w:after="0" w:line="240" w:lineRule="auto"/>
        <w:ind w:left="-567" w:right="28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Широко используем блоки на занятиях в форме дидактической игры. Развитие мышления малыша, знакомство его с геометрическими формами, цветом, размером происходит в интересной для него ситуации – при решении задач игрового характера. С двух лет  мы используем и карточки-символы с одним из свой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 пр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едмета (цвет, форма)   д/игра «Угощение для кукол», «Садовники».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Занятия по сенсорному воспитанию проводится один раз в неделю. Большой интервал между занятиями не желателен. Необходимо также закрепить полученные знания и умения в самостоятельной деятельности.</w:t>
      </w:r>
      <w:r>
        <w:rPr>
          <w:rStyle w:val="apple-converted-space"/>
          <w:color w:val="000000" w:themeColor="text1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 планировании занятий учитываем принципы последовательности (постепенное усложнение заданий) и системности (</w:t>
      </w:r>
      <w:r w:rsidRPr="00472298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занятия должны проводиться регулярно).</w:t>
      </w:r>
    </w:p>
    <w:p w:rsidR="00472298" w:rsidRPr="00472298" w:rsidRDefault="00472298" w:rsidP="00472298">
      <w:pPr>
        <w:numPr>
          <w:ilvl w:val="0"/>
          <w:numId w:val="4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Совместная деятельность с детьми (это индивидуальные игры)</w:t>
      </w:r>
    </w:p>
    <w:p w:rsidR="00472298" w:rsidRPr="00472298" w:rsidRDefault="00472298" w:rsidP="00472298">
      <w:pPr>
        <w:numPr>
          <w:ilvl w:val="0"/>
          <w:numId w:val="4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722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Самостоятельная деятельность детей (предложить на выбор и выполнить)</w:t>
      </w:r>
    </w:p>
    <w:p w:rsidR="00472298" w:rsidRDefault="00472298" w:rsidP="00472298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с детьми проводили в течение года в несколько этапов.</w:t>
      </w:r>
    </w:p>
    <w:p w:rsidR="00472298" w:rsidRDefault="00472298" w:rsidP="00472298">
      <w:pPr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Для начала надо познакомить ребенка с блоками. Выложи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ть перед ребенком набор и дать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ему вволю наиграться с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детальками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: потрогать, перебрать, подержать в ручках.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Дети проводят обследовательские действия, направленные на выявление свойств геометрических форм (проводят пальчиком по стороне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фигуры, находят острые углы, показывают, что у круга пальчик бежит долго – долго по дорожке, а у квадрата сторона заканчивается и пальчик останавливается; прокатывая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фигуры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дети практическим путем устанавливают, что круг – катится, а квадрату – углы мешают катиться; манипулируя с блоками, дети строят из них, используют как предметы – заместители в самостоятельных играх).  В процессе самостоятельного знакомства с блоками, разнообразных манипуляций с ними, дети устанавливают, что они имеют различную форму, цвет, размер, толщину.</w:t>
      </w:r>
    </w:p>
    <w:p w:rsidR="00472298" w:rsidRPr="00472298" w:rsidRDefault="00472298" w:rsidP="00472298">
      <w:pPr>
        <w:spacing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С логическими блоками ребенок выполняет различные действия: выкладывает, меняет местами, убирает, прячет, ищет, делит между «поссорившимися» игрушками и т.д., а по ходу действий рассуждает.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 такого самостоятельного знакомства можно перейти к играм и упражнениям.</w:t>
      </w:r>
      <w:r>
        <w:rPr>
          <w:color w:val="000000" w:themeColor="text1"/>
          <w:sz w:val="28"/>
          <w:szCs w:val="28"/>
        </w:rPr>
        <w:t xml:space="preserve">  </w:t>
      </w:r>
      <w:proofErr w:type="gramStart"/>
      <w:r w:rsidRPr="00472298">
        <w:rPr>
          <w:rFonts w:ascii="Times New Roman" w:hAnsi="Times New Roman"/>
          <w:color w:val="000000" w:themeColor="text1"/>
          <w:sz w:val="28"/>
          <w:szCs w:val="28"/>
        </w:rPr>
        <w:t>В процессе различных действий с блоками дети сначала осваивают умения выявлять и абстрагировать в предметах одно свойство (цвет, форму, размер, толщину), сравнивать, классифицировать и обобщать предметы по каждому из этих свойств (найди такие же фигуры, как эта, по цвету (по форме, по размеру, по толщине); найди синие фигуры (треугольные, красные, квадратные, большие, желтые, тонкие, толстые, маленькие, круглые, прямоугольные);</w:t>
      </w:r>
      <w:proofErr w:type="gramEnd"/>
      <w:r w:rsidRPr="004722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72298">
        <w:rPr>
          <w:rFonts w:ascii="Times New Roman" w:hAnsi="Times New Roman"/>
          <w:color w:val="000000" w:themeColor="text1"/>
          <w:sz w:val="28"/>
          <w:szCs w:val="28"/>
        </w:rPr>
        <w:t>назови, какая эта фигура по цвету (по форме, по размеру, по толщине);</w:t>
      </w:r>
      <w:r w:rsidRPr="004722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дай мишке все синие фигуры, зайчику - желтые, а мышке – красные; затем  распределяем фигуры по размеру,  форме).</w:t>
      </w:r>
      <w:proofErr w:type="gramEnd"/>
      <w:r w:rsidRPr="004722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Более сложный вариант этих игр:</w:t>
      </w:r>
      <w:r w:rsidRPr="00472298">
        <w:rPr>
          <w:rFonts w:ascii="Times New Roman" w:hAnsi="Times New Roman"/>
          <w:color w:val="000000" w:themeColor="text1"/>
          <w:sz w:val="28"/>
          <w:szCs w:val="28"/>
        </w:rPr>
        <w:t xml:space="preserve"> найди </w:t>
      </w:r>
      <w:r w:rsidRPr="00472298">
        <w:rPr>
          <w:rFonts w:ascii="Times New Roman" w:hAnsi="Times New Roman"/>
          <w:i/>
          <w:color w:val="000000" w:themeColor="text1"/>
          <w:sz w:val="28"/>
          <w:szCs w:val="28"/>
        </w:rPr>
        <w:t>не такие</w:t>
      </w:r>
      <w:r w:rsidRPr="00472298">
        <w:rPr>
          <w:rFonts w:ascii="Times New Roman" w:hAnsi="Times New Roman"/>
          <w:color w:val="000000" w:themeColor="text1"/>
          <w:sz w:val="28"/>
          <w:szCs w:val="28"/>
        </w:rPr>
        <w:t xml:space="preserve"> фигуры, как эта по форме </w:t>
      </w:r>
      <w:proofErr w:type="gramStart"/>
      <w:r w:rsidRPr="00472298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472298">
        <w:rPr>
          <w:rFonts w:ascii="Times New Roman" w:hAnsi="Times New Roman"/>
          <w:color w:val="000000" w:themeColor="text1"/>
          <w:sz w:val="28"/>
          <w:szCs w:val="28"/>
        </w:rPr>
        <w:t xml:space="preserve">не красные, не большие и т.д.); </w:t>
      </w:r>
      <w:r w:rsidRPr="004722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Вариантов игр с блоками можно придумать очень много (блоки - это и угощение для зайчат, и цветы для мамы, и кирпичики для дорожки к дому мишки и т.д.).</w:t>
      </w:r>
    </w:p>
    <w:p w:rsidR="00472298" w:rsidRDefault="00472298" w:rsidP="00472298">
      <w:pPr>
        <w:shd w:val="clear" w:color="auto" w:fill="FFFFFF" w:themeFill="background1"/>
        <w:spacing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целью использования различных сенсорных анализаторов малышей использую «Волшебный мешочек»: в красочный тканевый мешочек складываю фигуры и прошу найти на ощупь круглую (треугольную, квадратную) фигуру; тонкую или толстую фигуру, большой (или маленький) круг (треугольник, квадрат), тонкий (или толстый) треугольник (круг, квадрат).</w:t>
      </w:r>
      <w:proofErr w:type="gramEnd"/>
    </w:p>
    <w:p w:rsidR="00472298" w:rsidRDefault="00472298" w:rsidP="00472298">
      <w:pPr>
        <w:shd w:val="clear" w:color="auto" w:fill="FFFFFF" w:themeFill="background1"/>
        <w:spacing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очень хорошо проводить эту игру с использованием маленького «сухого бассейна» для рук.  </w:t>
      </w:r>
      <w:proofErr w:type="gramStart"/>
      <w:r>
        <w:rPr>
          <w:rFonts w:ascii="Times New Roman" w:hAnsi="Times New Roman"/>
          <w:sz w:val="28"/>
          <w:szCs w:val="28"/>
        </w:rPr>
        <w:t>В небольшую емкость – кастрюлю, тазик, -  насыпать промытый и просушенный горох (или фасоль, рис, гречку), в который «закопать» фигуры.</w:t>
      </w:r>
      <w:proofErr w:type="gramEnd"/>
      <w:r>
        <w:rPr>
          <w:rFonts w:ascii="Times New Roman" w:hAnsi="Times New Roman"/>
          <w:sz w:val="28"/>
          <w:szCs w:val="28"/>
        </w:rPr>
        <w:t xml:space="preserve"> Игры с использованием «сухого бассейна» очень нравятся малышам, они доставляют большое удовольствие, способствуют развитию координации движений, производится нежный массаж рук, пальчики становятся более чувствительными.</w:t>
      </w:r>
    </w:p>
    <w:p w:rsidR="00472298" w:rsidRPr="00472298" w:rsidRDefault="00472298" w:rsidP="00472298">
      <w:pPr>
        <w:pStyle w:val="a3"/>
        <w:kinsoku w:val="0"/>
        <w:overflowPunct w:val="0"/>
        <w:spacing w:before="0" w:beforeAutospacing="0" w:after="0" w:afterAutospacing="0"/>
        <w:ind w:left="-567" w:right="283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занятий - игры с блоками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Дьенеша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можно использовать альбомы, предназначенные для разных возрастов. Так, для детей 2-3 лет подойдут альбомы «Блоки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Дьенеша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для самых маленьких» и «Маленькие логики». Накладывая разноцветные блоки на красочные рисунки в альбоме, малыш научится соотносить плоскостные изображения с объемными фигурами.</w:t>
      </w:r>
      <w:r>
        <w:rPr>
          <w:rFonts w:eastAsia="+mn-ea"/>
          <w:color w:val="002060"/>
          <w:kern w:val="24"/>
          <w:sz w:val="40"/>
          <w:szCs w:val="40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Накладывая цветные блоки на изображения, дети испытывают радость, когда </w:t>
      </w:r>
      <w:r>
        <w:rPr>
          <w:rFonts w:eastAsia="Calibri"/>
          <w:sz w:val="28"/>
          <w:szCs w:val="28"/>
          <w:lang w:eastAsia="en-US"/>
        </w:rPr>
        <w:lastRenderedPageBreak/>
        <w:t>видят, как под их руками плоскостные изображения превращаются в объемные предметы.</w:t>
      </w:r>
    </w:p>
    <w:p w:rsidR="00472298" w:rsidRDefault="00472298" w:rsidP="00472298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Затем малыши овладевают умениями анализировать, сравнивать, классифицировать и обобщать предметы сразу по двум свойствам (цвету и форме, форме и размеру т. д) «Найди пару», «Продолжи ряд»,  При этом в одном и том же упражнении легко можно менять степень сложности задания с учетом возможностей детей. </w:t>
      </w:r>
    </w:p>
    <w:p w:rsidR="00472298" w:rsidRDefault="00472298" w:rsidP="00472298">
      <w:pPr>
        <w:spacing w:line="240" w:lineRule="auto"/>
        <w:ind w:left="-567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Интересны детям и игры-сказки: </w:t>
      </w:r>
    </w:p>
    <w:p w:rsidR="00472298" w:rsidRDefault="00472298" w:rsidP="00472298">
      <w:pPr>
        <w:spacing w:line="240" w:lineRule="auto"/>
        <w:ind w:left="-567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рассказываем любую сказку и в процессе рассказывания, говорим, например, герои нашей сказки мишка, любит квадратные печенья с малиной (т.е. красные), обезьянка круглые печенья с бананом, лисичка треугольные печенья с ежевикой, и когда сказку расскажем, просим угостить </w:t>
      </w:r>
      <w:proofErr w:type="gramStart"/>
      <w:r>
        <w:rPr>
          <w:rFonts w:ascii="Times New Roman" w:hAnsi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/>
          <w:sz w:val="28"/>
          <w:szCs w:val="28"/>
        </w:rPr>
        <w:t xml:space="preserve"> их любимыми печеньями.</w:t>
      </w:r>
    </w:p>
    <w:p w:rsidR="00472298" w:rsidRDefault="00472298" w:rsidP="00472298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придумываем сказку, в которой персонажей надо чем-нибудь угостить, а они едят только из своих любимых тарелок (определенного цвета, формы). Так незаметно для себя малыши получают новые знания.</w:t>
      </w:r>
    </w:p>
    <w:p w:rsidR="00472298" w:rsidRDefault="00472298" w:rsidP="00472298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Блоки </w:t>
      </w:r>
      <w:proofErr w:type="spellStart"/>
      <w:r>
        <w:rPr>
          <w:color w:val="000000" w:themeColor="text1"/>
          <w:sz w:val="28"/>
          <w:szCs w:val="28"/>
        </w:rPr>
        <w:t>Дьенеша</w:t>
      </w:r>
      <w:proofErr w:type="spellEnd"/>
      <w:r>
        <w:rPr>
          <w:color w:val="000000" w:themeColor="text1"/>
          <w:sz w:val="28"/>
          <w:szCs w:val="28"/>
        </w:rPr>
        <w:t xml:space="preserve"> очень практичный материал. Поэтому его можно использовать во многих видах детской деятельности. </w:t>
      </w:r>
      <w:proofErr w:type="gramStart"/>
      <w:r>
        <w:rPr>
          <w:color w:val="000000" w:themeColor="text1"/>
          <w:sz w:val="28"/>
          <w:szCs w:val="28"/>
        </w:rPr>
        <w:t>Мы не расстаемся с ними даже на прогулке (используем игры: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«Перепрыгни дорожку!», «Цветные льдинки», «Укрась мишку» и т.д.). </w:t>
      </w:r>
      <w:proofErr w:type="gramEnd"/>
    </w:p>
    <w:p w:rsidR="00472298" w:rsidRDefault="00472298" w:rsidP="00472298">
      <w:pPr>
        <w:spacing w:line="240" w:lineRule="auto"/>
        <w:ind w:left="-567"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Для малышей важно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чтобы взрослый во время игр стал равноправным партнером. Не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назидал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играл вместе с ними и иногда ошибался!</w:t>
      </w:r>
    </w:p>
    <w:p w:rsidR="00472298" w:rsidRPr="00472298" w:rsidRDefault="00472298" w:rsidP="00472298">
      <w:pPr>
        <w:spacing w:after="0" w:line="240" w:lineRule="auto"/>
        <w:ind w:left="-567" w:right="283"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722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работе с блоками  использовали разнообразные методы и приемы такие как, создание проблемной ситуации: внесение игрушки, экспериментирование, использование разных видов оценок (приз, сюрпризный момент, словесная положительная оценка, аплодисменты товарищей, фишки), активизирующего общения: совместный поиск правильного ответа на вопрос, использование личного опыта ребенка, взаимопомощь друг другу, обращение к детям с вопросом, образным пояснением, сюжетным рассказом.</w:t>
      </w:r>
      <w:proofErr w:type="gramEnd"/>
    </w:p>
    <w:p w:rsidR="00472298" w:rsidRDefault="00472298" w:rsidP="00472298">
      <w:pPr>
        <w:spacing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всего учебного года родители, заинтересованные в полноценном развитии своих малышей были нашими активными помощниками. Принимали активное участие в совместных мероприятия, фотовыставках, были частыми на занятиях в группе, делились опытом семейного воспитания.</w:t>
      </w:r>
    </w:p>
    <w:p w:rsidR="00472298" w:rsidRPr="00472298" w:rsidRDefault="00472298" w:rsidP="00472298">
      <w:pPr>
        <w:spacing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конце года нами была проведена итоговая диагностика, которая показала следующие результаты. </w:t>
      </w:r>
      <w:proofErr w:type="gramStart"/>
      <w:r>
        <w:rPr>
          <w:rFonts w:ascii="Times New Roman" w:hAnsi="Times New Roman"/>
          <w:sz w:val="28"/>
          <w:szCs w:val="28"/>
        </w:rPr>
        <w:t xml:space="preserve">Результаты наших детишек позволяют сделать вывод, что, используя логические блоки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системе сенсорного развития детей 2-3 лет, закрепляются не только полученные знания, но и развиваются мыслительные умения малышей: сравнение, анализ, классификация, обобщение,</w:t>
      </w:r>
      <w:r>
        <w:rPr>
          <w:rFonts w:ascii="Times New Roman" w:hAnsi="Times New Roman"/>
          <w:color w:val="000000"/>
          <w:sz w:val="28"/>
          <w:szCs w:val="28"/>
        </w:rPr>
        <w:t xml:space="preserve"> логическое мышление, творческие способности и познавательные процессы (восприятие, память, внимание и воображение), дети активнее общаются друг с другом, активнее используют речь.</w:t>
      </w:r>
      <w:proofErr w:type="gramEnd"/>
    </w:p>
    <w:p w:rsidR="00472298" w:rsidRDefault="00472298" w:rsidP="00472298">
      <w:pPr>
        <w:widowControl w:val="0"/>
        <w:tabs>
          <w:tab w:val="left" w:pos="9514"/>
        </w:tabs>
        <w:autoSpaceDE w:val="0"/>
        <w:autoSpaceDN w:val="0"/>
        <w:adjustRightInd w:val="0"/>
        <w:spacing w:before="10" w:after="0" w:line="240" w:lineRule="auto"/>
        <w:ind w:left="-567" w:right="283" w:firstLine="284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472298" w:rsidRDefault="00472298" w:rsidP="00472298">
      <w:pPr>
        <w:spacing w:line="240" w:lineRule="auto"/>
        <w:ind w:left="-567" w:right="283"/>
        <w:jc w:val="both"/>
        <w:rPr>
          <w:color w:val="000000"/>
          <w:sz w:val="26"/>
          <w:szCs w:val="26"/>
          <w:shd w:val="clear" w:color="auto" w:fill="FFFFFF"/>
        </w:rPr>
      </w:pPr>
    </w:p>
    <w:p w:rsidR="00472298" w:rsidRDefault="00472298" w:rsidP="00472298">
      <w:pPr>
        <w:spacing w:line="24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</w:p>
    <w:p w:rsidR="009C02AC" w:rsidRDefault="009C02AC" w:rsidP="00472298">
      <w:pPr>
        <w:spacing w:line="240" w:lineRule="auto"/>
        <w:ind w:left="-567" w:right="283"/>
        <w:jc w:val="both"/>
      </w:pPr>
    </w:p>
    <w:sectPr w:rsidR="009C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C0E"/>
    <w:multiLevelType w:val="hybridMultilevel"/>
    <w:tmpl w:val="EF4C0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716D"/>
    <w:multiLevelType w:val="hybridMultilevel"/>
    <w:tmpl w:val="6200ED90"/>
    <w:lvl w:ilvl="0" w:tplc="6AE2E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3C24E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794CC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64270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B9AB0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D6E95C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263A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2B6D4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D068F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1D686359"/>
    <w:multiLevelType w:val="hybridMultilevel"/>
    <w:tmpl w:val="0F9A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85607"/>
    <w:multiLevelType w:val="hybridMultilevel"/>
    <w:tmpl w:val="0AE8DCDA"/>
    <w:lvl w:ilvl="0" w:tplc="328A54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0F4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767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A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7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34C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CA3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C2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2F0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93377"/>
    <w:multiLevelType w:val="hybridMultilevel"/>
    <w:tmpl w:val="19CC2E2C"/>
    <w:lvl w:ilvl="0" w:tplc="AB1827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46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8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E88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ED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B61C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C2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0CC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DC1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30"/>
    <w:rsid w:val="00334130"/>
    <w:rsid w:val="00472298"/>
    <w:rsid w:val="00975783"/>
    <w:rsid w:val="009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2298"/>
    <w:pPr>
      <w:spacing w:after="0" w:line="360" w:lineRule="auto"/>
      <w:ind w:left="720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c1">
    <w:name w:val="c1"/>
    <w:basedOn w:val="a"/>
    <w:uiPriority w:val="99"/>
    <w:rsid w:val="00472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72298"/>
  </w:style>
  <w:style w:type="character" w:customStyle="1" w:styleId="apple-converted-space">
    <w:name w:val="apple-converted-space"/>
    <w:basedOn w:val="a0"/>
    <w:rsid w:val="00472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2298"/>
    <w:pPr>
      <w:spacing w:after="0" w:line="360" w:lineRule="auto"/>
      <w:ind w:left="720"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c1">
    <w:name w:val="c1"/>
    <w:basedOn w:val="a"/>
    <w:uiPriority w:val="99"/>
    <w:rsid w:val="00472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72298"/>
  </w:style>
  <w:style w:type="character" w:customStyle="1" w:styleId="apple-converted-space">
    <w:name w:val="apple-converted-space"/>
    <w:basedOn w:val="a0"/>
    <w:rsid w:val="0047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1935</Words>
  <Characters>11035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2017-05-02T17:40:00Z</dcterms:created>
  <dcterms:modified xsi:type="dcterms:W3CDTF">2017-05-03T14:37:00Z</dcterms:modified>
</cp:coreProperties>
</file>