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C4" w:rsidRPr="001F5C58" w:rsidRDefault="001F5C58" w:rsidP="001540B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F5C5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ВЗАИМОДЕЙСТВИЕ С СЕМЬЕЙ С ЦЕЛЬЮ ФОРМИРОВАНИЯ У ДОШКОЛЬНИКОВ ОСНОВ БЕЗОПАСНОСТИ ЖИЗНЕДЕЯТЕЛЬНОСТИ</w:t>
      </w:r>
    </w:p>
    <w:p w:rsidR="001540B8" w:rsidRDefault="001540B8" w:rsidP="001540B8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</w:p>
    <w:p w:rsidR="001540B8" w:rsidRDefault="001540B8" w:rsidP="001540B8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18»</w:t>
      </w:r>
    </w:p>
    <w:p w:rsidR="001540B8" w:rsidRDefault="002A46CB" w:rsidP="001540B8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540B8">
        <w:rPr>
          <w:rFonts w:ascii="Times New Roman" w:hAnsi="Times New Roman" w:cs="Times New Roman"/>
          <w:sz w:val="28"/>
          <w:szCs w:val="28"/>
        </w:rPr>
        <w:t>. Бийск,</w:t>
      </w:r>
    </w:p>
    <w:p w:rsidR="002A46CB" w:rsidRPr="001F5C58" w:rsidRDefault="002A46CB" w:rsidP="002A46CB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0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F5C58">
        <w:rPr>
          <w:rFonts w:ascii="Times New Roman" w:hAnsi="Times New Roman" w:cs="Times New Roman"/>
          <w:sz w:val="28"/>
          <w:szCs w:val="28"/>
        </w:rPr>
        <w:t>-</w:t>
      </w:r>
      <w:r w:rsidRPr="00360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F5C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6012B">
        <w:rPr>
          <w:rFonts w:ascii="Times New Roman" w:hAnsi="Times New Roman" w:cs="Times New Roman"/>
          <w:sz w:val="28"/>
          <w:szCs w:val="28"/>
          <w:lang w:val="en-US"/>
        </w:rPr>
        <w:t>larisaklinnikova</w:t>
      </w:r>
      <w:proofErr w:type="spellEnd"/>
      <w:r w:rsidR="0036012B" w:rsidRPr="001F5C58">
        <w:rPr>
          <w:rFonts w:ascii="Times New Roman" w:hAnsi="Times New Roman" w:cs="Times New Roman"/>
          <w:sz w:val="28"/>
          <w:szCs w:val="28"/>
        </w:rPr>
        <w:t>4@</w:t>
      </w:r>
      <w:proofErr w:type="spellStart"/>
      <w:r w:rsidR="0036012B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36012B" w:rsidRPr="001F5C58">
        <w:rPr>
          <w:rFonts w:ascii="Times New Roman" w:hAnsi="Times New Roman" w:cs="Times New Roman"/>
          <w:sz w:val="28"/>
          <w:szCs w:val="28"/>
        </w:rPr>
        <w:t>.</w:t>
      </w:r>
      <w:r w:rsidR="0036012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F5C58">
        <w:rPr>
          <w:rFonts w:ascii="Times New Roman" w:hAnsi="Times New Roman" w:cs="Times New Roman"/>
          <w:sz w:val="28"/>
          <w:szCs w:val="28"/>
        </w:rPr>
        <w:t xml:space="preserve">     </w:t>
      </w:r>
      <w:r w:rsidRPr="002A46CB">
        <w:rPr>
          <w:rFonts w:ascii="Times New Roman" w:hAnsi="Times New Roman" w:cs="Times New Roman"/>
          <w:sz w:val="28"/>
          <w:szCs w:val="28"/>
        </w:rPr>
        <w:t>тел</w:t>
      </w:r>
      <w:r w:rsidRPr="001F5C58">
        <w:rPr>
          <w:rFonts w:ascii="Times New Roman" w:hAnsi="Times New Roman" w:cs="Times New Roman"/>
          <w:sz w:val="28"/>
          <w:szCs w:val="28"/>
        </w:rPr>
        <w:t>:</w:t>
      </w:r>
      <w:r w:rsidR="0036012B" w:rsidRPr="001F5C58">
        <w:rPr>
          <w:rFonts w:ascii="Times New Roman" w:hAnsi="Times New Roman" w:cs="Times New Roman"/>
          <w:sz w:val="28"/>
          <w:szCs w:val="28"/>
        </w:rPr>
        <w:t xml:space="preserve"> 8-963-529-09-23</w:t>
      </w:r>
    </w:p>
    <w:p w:rsidR="00E90E4A" w:rsidRDefault="0087015B" w:rsidP="0087015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01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5C58">
        <w:rPr>
          <w:rFonts w:ascii="Times New Roman" w:hAnsi="Times New Roman" w:cs="Times New Roman"/>
          <w:sz w:val="28"/>
          <w:szCs w:val="28"/>
        </w:rPr>
        <w:t xml:space="preserve"> </w:t>
      </w:r>
      <w:r w:rsidRPr="003601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90E4A" w:rsidRPr="001F5C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B9294D">
        <w:rPr>
          <w:rFonts w:ascii="Times New Roman" w:hAnsi="Times New Roman" w:cs="Times New Roman"/>
          <w:sz w:val="28"/>
          <w:szCs w:val="28"/>
        </w:rPr>
        <w:t xml:space="preserve"> законом 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</w:t>
      </w:r>
      <w:r>
        <w:rPr>
          <w:rFonts w:ascii="Times New Roman" w:hAnsi="Times New Roman" w:cs="Times New Roman"/>
          <w:sz w:val="28"/>
          <w:szCs w:val="28"/>
        </w:rPr>
        <w:t xml:space="preserve">го развития личности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ребенка».</w:t>
      </w:r>
    </w:p>
    <w:p w:rsidR="0087015B" w:rsidRPr="00F15C2F" w:rsidRDefault="0087015B" w:rsidP="0087015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5C2F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дошкольного образования (ФГОС </w:t>
      </w:r>
      <w:proofErr w:type="gramStart"/>
      <w:r w:rsidRPr="00F15C2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15C2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15C2F">
        <w:rPr>
          <w:rFonts w:ascii="Times New Roman" w:hAnsi="Times New Roman" w:cs="Times New Roman"/>
          <w:sz w:val="28"/>
          <w:szCs w:val="28"/>
        </w:rPr>
        <w:t>одним</w:t>
      </w:r>
      <w:proofErr w:type="gramEnd"/>
      <w:r w:rsidRPr="00F15C2F">
        <w:rPr>
          <w:rFonts w:ascii="Times New Roman" w:hAnsi="Times New Roman" w:cs="Times New Roman"/>
          <w:sz w:val="28"/>
          <w:szCs w:val="28"/>
        </w:rPr>
        <w:t xml:space="preserve"> из принципов дошкольного  образования, является сотрудничество Организации с семьей.</w:t>
      </w:r>
    </w:p>
    <w:p w:rsidR="0087015B" w:rsidRDefault="0087015B" w:rsidP="0087015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15C2F">
        <w:rPr>
          <w:rFonts w:ascii="Times New Roman" w:hAnsi="Times New Roman" w:cs="Times New Roman"/>
          <w:sz w:val="28"/>
          <w:szCs w:val="28"/>
        </w:rPr>
        <w:t xml:space="preserve">Стандарт направлен на решение одной из задач: обеспечения </w:t>
      </w:r>
      <w:proofErr w:type="spellStart"/>
      <w:r w:rsidRPr="00F15C2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15C2F">
        <w:rPr>
          <w:rFonts w:ascii="Times New Roman" w:hAnsi="Times New Roman" w:cs="Times New Roman"/>
          <w:sz w:val="28"/>
          <w:szCs w:val="28"/>
        </w:rPr>
        <w:t xml:space="preserve"> – 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  <w:r w:rsidRPr="00F15C2F">
        <w:rPr>
          <w:rFonts w:ascii="Times New Roman" w:hAnsi="Times New Roman" w:cs="Times New Roman"/>
          <w:sz w:val="28"/>
          <w:szCs w:val="28"/>
        </w:rPr>
        <w:tab/>
      </w:r>
    </w:p>
    <w:p w:rsidR="0087015B" w:rsidRDefault="0087015B" w:rsidP="00870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статье 44 Закона определены права, обязанности и ответственность родителей за образование ребенка. </w:t>
      </w:r>
    </w:p>
    <w:p w:rsidR="0027660F" w:rsidRDefault="0027660F" w:rsidP="00E90E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660F">
        <w:rPr>
          <w:sz w:val="28"/>
          <w:szCs w:val="28"/>
        </w:rPr>
        <w:t>        Всем нам известно, что круг проблем, связанных с безопасностью жизнедеятельности ребенка, невозможно решить только в рамках детского сада. Поэтому успех в работе по безопасности детей, может быть, достигнут только при тесном взаимодействии с родителями воспитанников, поскольку те знания, которые получает ребенок в детском саду, должны закрепляться в условиях семьи. И это одно из важнейших направлений воспитательно-образовательной работы в ДОУ. Предметы домашнего обихода, бытовые ситуации могут стать причиной несчастных случаев. В связи с этим реализация основной общеобразовательной программы дошкольного образования включает в себя время, отведенное на взаимодействие с семьями детей. Сотрудничество воспитателя с семьей формирует у родителей осознанное отношение к собственным взглядам и установкам в воспитании ребенка.</w:t>
      </w:r>
    </w:p>
    <w:p w:rsidR="008F4552" w:rsidRPr="008F4552" w:rsidRDefault="008F4552" w:rsidP="00E90E4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4552">
        <w:rPr>
          <w:color w:val="000000"/>
          <w:sz w:val="28"/>
          <w:szCs w:val="28"/>
          <w:shd w:val="clear" w:color="auto" w:fill="FFFFFF"/>
        </w:rPr>
        <w:lastRenderedPageBreak/>
        <w:t>В настоящее время существуют различные исследования в области обучения детей безопасному поведению. Л.Григорович предлагает педагогам и родителям рассматривать вместе с детьми рисунки, на которых изображены опасные ситуации, вызывающие у них эмоциональный отклик, сопереживание, заставляющие задуматься, представить ситуацию в реалии, сделать вывод о не правильном поведении персонажа.</w:t>
      </w:r>
    </w:p>
    <w:p w:rsidR="008F4552" w:rsidRPr="008F4552" w:rsidRDefault="008F4552" w:rsidP="00E90E4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F4552">
        <w:rPr>
          <w:sz w:val="28"/>
          <w:szCs w:val="28"/>
          <w:shd w:val="clear" w:color="auto" w:fill="FFFFFF"/>
        </w:rPr>
        <w:t xml:space="preserve">К.Ю. </w:t>
      </w:r>
      <w:proofErr w:type="gramStart"/>
      <w:r w:rsidRPr="008F4552">
        <w:rPr>
          <w:sz w:val="28"/>
          <w:szCs w:val="28"/>
          <w:shd w:val="clear" w:color="auto" w:fill="FFFFFF"/>
        </w:rPr>
        <w:t>Белая</w:t>
      </w:r>
      <w:proofErr w:type="gramEnd"/>
      <w:r w:rsidRPr="008F4552">
        <w:rPr>
          <w:sz w:val="28"/>
          <w:szCs w:val="28"/>
          <w:shd w:val="clear" w:color="auto" w:fill="FFFFFF"/>
        </w:rPr>
        <w:t xml:space="preserve"> и В.Н. </w:t>
      </w:r>
      <w:proofErr w:type="spellStart"/>
      <w:r w:rsidRPr="008F4552">
        <w:rPr>
          <w:sz w:val="28"/>
          <w:szCs w:val="28"/>
          <w:shd w:val="clear" w:color="auto" w:fill="FFFFFF"/>
        </w:rPr>
        <w:t>Зимонина</w:t>
      </w:r>
      <w:proofErr w:type="spellEnd"/>
      <w:r w:rsidRPr="008F4552">
        <w:rPr>
          <w:sz w:val="28"/>
          <w:szCs w:val="28"/>
          <w:shd w:val="clear" w:color="auto" w:fill="FFFFFF"/>
        </w:rPr>
        <w:t xml:space="preserve"> дают подробные рекомендации педагогам и родителям, предлагая конспекты занятий, целевых прогулок, бесед, записи игр, театрализованные представления.</w:t>
      </w:r>
    </w:p>
    <w:p w:rsidR="008F4552" w:rsidRDefault="002F2FB3" w:rsidP="00E90E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F2FB3">
        <w:rPr>
          <w:color w:val="000000"/>
          <w:sz w:val="28"/>
          <w:szCs w:val="28"/>
          <w:shd w:val="clear" w:color="auto" w:fill="FFFFFF"/>
        </w:rPr>
        <w:t>Цель работы с родителями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знакомить, прежде всего, в семье.</w:t>
      </w:r>
    </w:p>
    <w:p w:rsidR="00527EA2" w:rsidRPr="00E90E4A" w:rsidRDefault="00527EA2" w:rsidP="00E90E4A">
      <w:pPr>
        <w:pStyle w:val="a3"/>
        <w:shd w:val="clear" w:color="auto" w:fill="FFFFFF"/>
        <w:spacing w:before="0" w:beforeAutospacing="0" w:after="0" w:afterAutospacing="0" w:line="360" w:lineRule="auto"/>
        <w:ind w:firstLine="644"/>
        <w:jc w:val="both"/>
        <w:rPr>
          <w:sz w:val="28"/>
          <w:szCs w:val="28"/>
          <w:shd w:val="clear" w:color="auto" w:fill="FFFFFF"/>
        </w:rPr>
      </w:pPr>
      <w:r w:rsidRPr="00E90E4A">
        <w:rPr>
          <w:sz w:val="28"/>
          <w:szCs w:val="28"/>
          <w:shd w:val="clear" w:color="auto" w:fill="FFFFFF"/>
        </w:rPr>
        <w:t>Для достижения</w:t>
      </w:r>
      <w:r w:rsidR="0087563B" w:rsidRPr="00E90E4A">
        <w:rPr>
          <w:sz w:val="28"/>
          <w:szCs w:val="28"/>
          <w:shd w:val="clear" w:color="auto" w:fill="FFFFFF"/>
        </w:rPr>
        <w:t xml:space="preserve"> цели, разработаны различные формы работы с родителями.</w:t>
      </w:r>
    </w:p>
    <w:p w:rsidR="0087563B" w:rsidRPr="00E90E4A" w:rsidRDefault="0087563B" w:rsidP="00E90E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90E4A">
        <w:rPr>
          <w:sz w:val="28"/>
          <w:szCs w:val="28"/>
        </w:rPr>
        <w:t>Традиционная</w:t>
      </w:r>
      <w:proofErr w:type="gramEnd"/>
      <w:r w:rsidRPr="00E90E4A">
        <w:rPr>
          <w:sz w:val="28"/>
          <w:szCs w:val="28"/>
        </w:rPr>
        <w:t>: анкетирование, тестирование, опрос,</w:t>
      </w:r>
      <w:r w:rsidR="00210EC3" w:rsidRPr="00E90E4A">
        <w:rPr>
          <w:sz w:val="28"/>
          <w:szCs w:val="28"/>
        </w:rPr>
        <w:t xml:space="preserve"> родительские собрания, беседы.</w:t>
      </w:r>
    </w:p>
    <w:p w:rsidR="00210EC3" w:rsidRPr="00E90E4A" w:rsidRDefault="00210EC3" w:rsidP="00E90E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90E4A">
        <w:rPr>
          <w:sz w:val="28"/>
          <w:szCs w:val="28"/>
        </w:rPr>
        <w:t>Просветительская</w:t>
      </w:r>
      <w:proofErr w:type="gramEnd"/>
      <w:r w:rsidRPr="00E90E4A">
        <w:rPr>
          <w:sz w:val="28"/>
          <w:szCs w:val="28"/>
        </w:rPr>
        <w:t xml:space="preserve">: </w:t>
      </w:r>
      <w:r w:rsidR="00443241" w:rsidRPr="00E90E4A">
        <w:rPr>
          <w:sz w:val="28"/>
          <w:szCs w:val="28"/>
        </w:rPr>
        <w:t>папки – передвижки, консультации, выпуски буклетов, выставки рисунков, памятки, мероприятия с привлечением сотрудников МЧС и ДПС.</w:t>
      </w:r>
    </w:p>
    <w:p w:rsidR="00443241" w:rsidRPr="00E90E4A" w:rsidRDefault="00443241" w:rsidP="00E90E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0E4A">
        <w:rPr>
          <w:sz w:val="28"/>
          <w:szCs w:val="28"/>
        </w:rPr>
        <w:t>Нетрадиционная: мастер- класс, составление индивидуального безопасного маршрута, ролевые, имитационные и деловые игры.</w:t>
      </w:r>
    </w:p>
    <w:p w:rsidR="00443241" w:rsidRPr="00E90E4A" w:rsidRDefault="00443241" w:rsidP="00E90E4A">
      <w:pPr>
        <w:pStyle w:val="a3"/>
        <w:shd w:val="clear" w:color="auto" w:fill="FFFFFF"/>
        <w:spacing w:before="0" w:beforeAutospacing="0" w:after="0" w:afterAutospacing="0" w:line="360" w:lineRule="auto"/>
        <w:ind w:firstLine="644"/>
        <w:jc w:val="both"/>
        <w:rPr>
          <w:sz w:val="28"/>
          <w:szCs w:val="28"/>
        </w:rPr>
      </w:pPr>
      <w:r w:rsidRPr="00E90E4A">
        <w:rPr>
          <w:sz w:val="28"/>
          <w:szCs w:val="28"/>
        </w:rPr>
        <w:t>В нашем детском саду мы так же, активно используем разные форы работы с родителями.</w:t>
      </w:r>
    </w:p>
    <w:p w:rsidR="00491C76" w:rsidRPr="00491C76" w:rsidRDefault="00491C76" w:rsidP="002A46CB">
      <w:pPr>
        <w:shd w:val="clear" w:color="auto" w:fill="FFFFFF"/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C76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информационных стендах в ДОУ размещена информация о мероприятиях</w:t>
      </w:r>
      <w:r w:rsidR="00E90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1C7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сада по данному направлению, папки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1C7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передвижки, рекомендации для</w:t>
      </w:r>
      <w:r w:rsidR="002A4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«Опасные ситуации дома», «О правилах пожарной безопасности», «Правила безопасного поведения на улице», «Правила поведения на природе», </w:t>
      </w:r>
      <w:r w:rsidR="00E92E3C">
        <w:rPr>
          <w:rFonts w:ascii="Times New Roman" w:eastAsia="Times New Roman" w:hAnsi="Times New Roman" w:cs="Times New Roman"/>
          <w:color w:val="000000"/>
          <w:sz w:val="28"/>
          <w:szCs w:val="28"/>
        </w:rPr>
        <w:t>«Правила первой помощи».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1C7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в родительских уголках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1C76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возможность донести до родителей любую 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1C76">
        <w:rPr>
          <w:rFonts w:ascii="Times New Roman" w:eastAsia="Times New Roman" w:hAnsi="Times New Roman" w:cs="Times New Roman"/>
          <w:color w:val="000000"/>
          <w:sz w:val="28"/>
          <w:szCs w:val="28"/>
        </w:rPr>
        <w:t>в доступной форме, напомнить тактично о родительских обязанностях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1C7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ответственности.</w:t>
      </w:r>
    </w:p>
    <w:p w:rsidR="00491C76" w:rsidRDefault="00E92E3C" w:rsidP="00E90E4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E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Собрания с родителями проводим как в традиционной форме, так и в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E3C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круглого стола, вечера вопросов и ответов. Чтобы обсуждение вопросов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E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основ безопасности жизнедеятельности детей было 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E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содержательным, живым и запоминающимся, используем активные методы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E3C"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родителями, которые помогают созданию неформальной атмосферы общения,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E3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активизируют имеющиеся у родителей знания и опыт, систематически проводим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E3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встречи с участием сотрудников ГИБДД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E3C" w:rsidRDefault="00E92E3C" w:rsidP="00E90E4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проведена акция для родителей</w:t>
      </w:r>
      <w:r w:rsidR="003A6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«Внимание! Ребенок в машине!». </w:t>
      </w:r>
      <w:r w:rsidR="0089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акции являлось привлечение внимания общественности к проблеме детского </w:t>
      </w:r>
      <w:proofErr w:type="spellStart"/>
      <w:r w:rsidR="00897E1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</w:t>
      </w:r>
      <w:proofErr w:type="spellEnd"/>
      <w:r w:rsidR="0089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транспортного травматизма, необходимости применения ремней безопасности и</w:t>
      </w:r>
      <w:r w:rsidR="00E90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детских удерживающих устрой</w:t>
      </w:r>
      <w:proofErr w:type="gramStart"/>
      <w:r w:rsidR="00E90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 </w:t>
      </w:r>
      <w:r w:rsidR="00897E1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="0089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23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перевозке детей в машине. Также привлекались родительские патрули, которые осуществляли </w:t>
      </w:r>
      <w:proofErr w:type="gramStart"/>
      <w:r w:rsidR="00523BE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 за</w:t>
      </w:r>
      <w:proofErr w:type="gramEnd"/>
      <w:r w:rsidR="00523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6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перевозкой </w:t>
      </w:r>
      <w:r w:rsidR="00523BE8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к дошкольному учреждению.</w:t>
      </w:r>
      <w:r w:rsidR="0089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6251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 родительского просвещения изготовили буклеты и памятки «Жизнь ребенка в ваших руках».</w:t>
      </w:r>
    </w:p>
    <w:p w:rsidR="00AD7C58" w:rsidRDefault="00AD7C58" w:rsidP="00E90E4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Совместные праздники и досуги, способствуют установлению эмоционального контакта между педагогами, родителями и детьми. Такие мероприятия</w:t>
      </w:r>
      <w:r w:rsidR="003A62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как: «КВН «Знатоки дорожных правил»», спортивный досуг «Красный, желтый, зеленый» очень важны,  ведь родители и дети выступают единой командой.</w:t>
      </w:r>
    </w:p>
    <w:p w:rsidR="00AD7C58" w:rsidRPr="00AD7C58" w:rsidRDefault="00AD7C58" w:rsidP="002A46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C58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создание макета улицы формирует у детей навыки правильной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7C58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ориентации на улице. На этом макете можно проследить и безопасные маршруты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D7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7C58">
        <w:rPr>
          <w:rFonts w:ascii="Times New Roman" w:eastAsia="Times New Roman" w:hAnsi="Times New Roman" w:cs="Times New Roman"/>
          <w:color w:val="000000"/>
          <w:sz w:val="28"/>
          <w:szCs w:val="28"/>
        </w:rPr>
        <w:t>оживленные перекрестки, проанализировать дорожную ситуацию вблизи детского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7C58">
        <w:rPr>
          <w:rFonts w:ascii="Times New Roman" w:eastAsia="Times New Roman" w:hAnsi="Times New Roman" w:cs="Times New Roman"/>
          <w:color w:val="000000"/>
          <w:sz w:val="28"/>
          <w:szCs w:val="28"/>
        </w:rPr>
        <w:t>сада и собственного дома.</w:t>
      </w:r>
    </w:p>
    <w:p w:rsidR="00AD7C58" w:rsidRPr="00FC0AF1" w:rsidRDefault="00FC0AF1" w:rsidP="00E90E4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родителей и детей в конкурсе </w:t>
      </w:r>
      <w:r w:rsidR="004B4C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ярмарка»</w:t>
      </w:r>
      <w:r w:rsidR="004B4C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C0AF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привлечь </w:t>
      </w:r>
      <w:r w:rsidRPr="00FC0AF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и родителей к проблеме</w:t>
      </w:r>
      <w:r w:rsidR="004B4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0AF1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безопасности, вовлечь их в общий разговор, обсуждение, беседу.</w:t>
      </w:r>
    </w:p>
    <w:p w:rsidR="00FC0AF1" w:rsidRPr="00E90E4A" w:rsidRDefault="00FC0AF1" w:rsidP="00E90E4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E4A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="00912A11" w:rsidRPr="00E90E4A">
        <w:rPr>
          <w:rFonts w:ascii="Times New Roman" w:eastAsia="Times New Roman" w:hAnsi="Times New Roman" w:cs="Times New Roman"/>
          <w:sz w:val="28"/>
          <w:szCs w:val="28"/>
        </w:rPr>
        <w:t xml:space="preserve"> можно сделать вывод, что с </w:t>
      </w:r>
      <w:r w:rsidR="00912A11" w:rsidRPr="00E90E4A">
        <w:rPr>
          <w:rFonts w:ascii="Helvetica" w:hAnsi="Helvetica" w:cs="Helvetica"/>
          <w:sz w:val="21"/>
          <w:szCs w:val="21"/>
        </w:rPr>
        <w:t xml:space="preserve"> </w:t>
      </w:r>
      <w:r w:rsidR="00912A11" w:rsidRPr="00E90E4A">
        <w:rPr>
          <w:rFonts w:ascii="Times New Roman" w:hAnsi="Times New Roman" w:cs="Times New Roman"/>
          <w:sz w:val="28"/>
          <w:szCs w:val="28"/>
        </w:rPr>
        <w:t>помощью разнообразных методов и приемов можно повысить родительскую компетентность в вопросах формирования основ безопасного поведения у детей дошкольного возраста;</w:t>
      </w:r>
      <w:r w:rsidRPr="00E90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E4A">
        <w:rPr>
          <w:rFonts w:ascii="Times New Roman" w:eastAsia="Times New Roman" w:hAnsi="Times New Roman" w:cs="Times New Roman"/>
          <w:sz w:val="28"/>
          <w:szCs w:val="28"/>
        </w:rPr>
        <w:lastRenderedPageBreak/>
        <w:t>совместная деятельность взрослых и детей, является своего рода школой</w:t>
      </w:r>
      <w:r w:rsidR="00912A11" w:rsidRPr="00E90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E4A">
        <w:rPr>
          <w:rFonts w:ascii="Times New Roman" w:eastAsia="Times New Roman" w:hAnsi="Times New Roman" w:cs="Times New Roman"/>
          <w:sz w:val="28"/>
          <w:szCs w:val="28"/>
        </w:rPr>
        <w:t>передачи социального опыта. Не на словах, а на деле ребенок видит и понимает,</w:t>
      </w:r>
      <w:r w:rsidR="00912A11" w:rsidRPr="00E90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E4A">
        <w:rPr>
          <w:rFonts w:ascii="Times New Roman" w:eastAsia="Times New Roman" w:hAnsi="Times New Roman" w:cs="Times New Roman"/>
          <w:sz w:val="28"/>
          <w:szCs w:val="28"/>
        </w:rPr>
        <w:t>какие опасности окружают его вокруг, какие правила и рекомендации необходимо</w:t>
      </w:r>
      <w:r w:rsidR="00912A11" w:rsidRPr="00E90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E4A">
        <w:rPr>
          <w:rFonts w:ascii="Times New Roman" w:eastAsia="Times New Roman" w:hAnsi="Times New Roman" w:cs="Times New Roman"/>
          <w:sz w:val="28"/>
          <w:szCs w:val="28"/>
        </w:rPr>
        <w:t>выполнять. Ребенок учится сопереживанию, овладевает умением проявлять свое</w:t>
      </w:r>
      <w:r w:rsidR="00912A11" w:rsidRPr="00E90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E4A">
        <w:rPr>
          <w:rFonts w:ascii="Times New Roman" w:eastAsia="Times New Roman" w:hAnsi="Times New Roman" w:cs="Times New Roman"/>
          <w:sz w:val="28"/>
          <w:szCs w:val="28"/>
        </w:rPr>
        <w:t>отношение и отражать это в поступках и на деле в разных опасных ситуациях.</w:t>
      </w:r>
    </w:p>
    <w:p w:rsidR="00AD7C58" w:rsidRPr="00E90E4A" w:rsidRDefault="00AD7C58" w:rsidP="00E90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C58" w:rsidRPr="001F5C58" w:rsidRDefault="001F5C58" w:rsidP="001F5C58">
      <w:pPr>
        <w:pStyle w:val="a5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C58">
        <w:rPr>
          <w:rFonts w:ascii="Times New Roman" w:hAnsi="Times New Roman" w:cs="Times New Roman"/>
          <w:color w:val="000000"/>
          <w:sz w:val="24"/>
          <w:szCs w:val="24"/>
        </w:rPr>
        <w:t xml:space="preserve">Список литературы </w:t>
      </w:r>
    </w:p>
    <w:p w:rsidR="000F0B89" w:rsidRPr="001F5C58" w:rsidRDefault="000F0B89" w:rsidP="000F0B8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C58">
        <w:rPr>
          <w:rFonts w:ascii="Times New Roman" w:hAnsi="Times New Roman" w:cs="Times New Roman"/>
          <w:i/>
          <w:sz w:val="24"/>
          <w:szCs w:val="24"/>
        </w:rPr>
        <w:t>Белая</w:t>
      </w:r>
      <w:proofErr w:type="gramEnd"/>
      <w:r w:rsidRPr="001F5C58">
        <w:rPr>
          <w:rFonts w:ascii="Times New Roman" w:hAnsi="Times New Roman" w:cs="Times New Roman"/>
          <w:i/>
          <w:sz w:val="24"/>
          <w:szCs w:val="24"/>
        </w:rPr>
        <w:t>, К. Ю.</w:t>
      </w:r>
      <w:r w:rsidRPr="001F5C58">
        <w:rPr>
          <w:rFonts w:ascii="Times New Roman" w:hAnsi="Times New Roman" w:cs="Times New Roman"/>
          <w:sz w:val="24"/>
          <w:szCs w:val="24"/>
        </w:rPr>
        <w:t xml:space="preserve"> Формирование основ безопасности у дошкольников </w:t>
      </w:r>
      <w:r w:rsidRPr="001F5C58">
        <w:rPr>
          <w:rFonts w:ascii="Times New Roman" w:hAnsi="Times New Roman" w:cs="Times New Roman"/>
          <w:color w:val="000000"/>
          <w:sz w:val="24"/>
          <w:szCs w:val="24"/>
        </w:rPr>
        <w:t>[Текст]</w:t>
      </w:r>
      <w:r w:rsidRPr="001F5C58">
        <w:rPr>
          <w:rFonts w:ascii="Times New Roman" w:hAnsi="Times New Roman" w:cs="Times New Roman"/>
          <w:sz w:val="24"/>
          <w:szCs w:val="24"/>
        </w:rPr>
        <w:t xml:space="preserve">: методическое пособие/К.Ю. Белая. - </w:t>
      </w:r>
      <w:proofErr w:type="spellStart"/>
      <w:r w:rsidRPr="001F5C58">
        <w:rPr>
          <w:rFonts w:ascii="Times New Roman" w:hAnsi="Times New Roman" w:cs="Times New Roman"/>
          <w:sz w:val="24"/>
          <w:szCs w:val="24"/>
        </w:rPr>
        <w:t>М.:Мозаика-Синтез</w:t>
      </w:r>
      <w:proofErr w:type="spellEnd"/>
      <w:r w:rsidRPr="001F5C58">
        <w:rPr>
          <w:rFonts w:ascii="Times New Roman" w:hAnsi="Times New Roman" w:cs="Times New Roman"/>
          <w:sz w:val="24"/>
          <w:szCs w:val="24"/>
        </w:rPr>
        <w:t xml:space="preserve">, 2012. </w:t>
      </w:r>
    </w:p>
    <w:p w:rsidR="000F0B89" w:rsidRPr="001F5C58" w:rsidRDefault="000F0B89" w:rsidP="000F0B8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C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Белая, К. Ю.</w:t>
      </w:r>
      <w:r w:rsidRPr="001F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обеспечить безопасность дошкольников.</w:t>
      </w:r>
      <w:r w:rsidRPr="001F5C58">
        <w:rPr>
          <w:rFonts w:ascii="Times New Roman" w:hAnsi="Times New Roman" w:cs="Times New Roman"/>
          <w:color w:val="000000"/>
          <w:sz w:val="24"/>
          <w:szCs w:val="24"/>
        </w:rPr>
        <w:t xml:space="preserve"> [Текст]:</w:t>
      </w:r>
      <w:r w:rsidRPr="001F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конспекты по основам безопасности детей дошкольного возраста. Книга для воспитателей детского сада/К.Ю. Белая, В.Н. </w:t>
      </w:r>
      <w:proofErr w:type="spellStart"/>
      <w:r w:rsidRPr="001F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Зимонина</w:t>
      </w:r>
      <w:proofErr w:type="spellEnd"/>
      <w:r w:rsidRPr="001F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Л.А. </w:t>
      </w:r>
      <w:proofErr w:type="spellStart"/>
      <w:r w:rsidRPr="001F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Кодрынская</w:t>
      </w:r>
      <w:proofErr w:type="spellEnd"/>
      <w:r w:rsidRPr="001F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.– М.: Просвещение, 2006. – 94с.</w:t>
      </w:r>
    </w:p>
    <w:p w:rsidR="000F0B89" w:rsidRPr="001F5C58" w:rsidRDefault="000F0B89" w:rsidP="000F0B8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C58">
        <w:rPr>
          <w:rFonts w:ascii="Times New Roman" w:hAnsi="Times New Roman" w:cs="Times New Roman"/>
          <w:i/>
          <w:color w:val="000000"/>
          <w:sz w:val="24"/>
          <w:szCs w:val="24"/>
        </w:rPr>
        <w:t>Добрякова</w:t>
      </w:r>
      <w:proofErr w:type="spellEnd"/>
      <w:r w:rsidRPr="001F5C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В.А., Борисова Н.В., Панина Т. А., </w:t>
      </w:r>
      <w:proofErr w:type="spellStart"/>
      <w:r w:rsidRPr="001F5C58">
        <w:rPr>
          <w:rFonts w:ascii="Times New Roman" w:hAnsi="Times New Roman" w:cs="Times New Roman"/>
          <w:i/>
          <w:color w:val="000000"/>
          <w:sz w:val="24"/>
          <w:szCs w:val="24"/>
        </w:rPr>
        <w:t>Уклонская</w:t>
      </w:r>
      <w:proofErr w:type="spellEnd"/>
      <w:r w:rsidRPr="001F5C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С. А.</w:t>
      </w:r>
      <w:r w:rsidRPr="001F5C58">
        <w:rPr>
          <w:rFonts w:ascii="Times New Roman" w:hAnsi="Times New Roman" w:cs="Times New Roman"/>
          <w:color w:val="000000"/>
          <w:sz w:val="24"/>
          <w:szCs w:val="24"/>
        </w:rPr>
        <w:t xml:space="preserve"> Три сигнала светофора. [Текст]: дидактические игры, сценарии вечеров досуга. Из опыта работы / Составитель Т.Ф. </w:t>
      </w:r>
      <w:proofErr w:type="spellStart"/>
      <w:r w:rsidRPr="001F5C58">
        <w:rPr>
          <w:rFonts w:ascii="Times New Roman" w:hAnsi="Times New Roman" w:cs="Times New Roman"/>
          <w:color w:val="000000"/>
          <w:sz w:val="24"/>
          <w:szCs w:val="24"/>
        </w:rPr>
        <w:t>Саулина</w:t>
      </w:r>
      <w:proofErr w:type="spellEnd"/>
      <w:r w:rsidRPr="001F5C58">
        <w:rPr>
          <w:rFonts w:ascii="Times New Roman" w:hAnsi="Times New Roman" w:cs="Times New Roman"/>
          <w:color w:val="000000"/>
          <w:sz w:val="24"/>
          <w:szCs w:val="24"/>
        </w:rPr>
        <w:t>. - М.: Просвещение, 1989. - 56с.</w:t>
      </w:r>
    </w:p>
    <w:p w:rsidR="000F0B89" w:rsidRPr="001F5C58" w:rsidRDefault="000F0B89" w:rsidP="000F0B8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58">
        <w:rPr>
          <w:rFonts w:ascii="Times New Roman" w:hAnsi="Times New Roman" w:cs="Times New Roman"/>
          <w:sz w:val="24"/>
          <w:szCs w:val="24"/>
        </w:rPr>
        <w:t>Закон РФ «Об образовании» (в редакции от 21.07.2014 г.)</w:t>
      </w:r>
    </w:p>
    <w:p w:rsidR="000F0B89" w:rsidRPr="001F5C58" w:rsidRDefault="000F0B89" w:rsidP="000F0B89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58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образования. </w:t>
      </w:r>
      <w:proofErr w:type="gramStart"/>
      <w:r w:rsidRPr="001F5C58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1F5C58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17 октября 2013г. № 1155.</w:t>
      </w:r>
    </w:p>
    <w:p w:rsidR="000F0B89" w:rsidRDefault="000F0B89" w:rsidP="000F0B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Roboto-Regular" w:hAnsi="Roboto-Regular"/>
          <w:color w:val="000000"/>
        </w:rPr>
      </w:pPr>
    </w:p>
    <w:p w:rsidR="000F0B89" w:rsidRPr="000F0B89" w:rsidRDefault="000F0B89" w:rsidP="000F0B89">
      <w:pPr>
        <w:rPr>
          <w:rFonts w:ascii="Times New Roman" w:hAnsi="Times New Roman" w:cs="Times New Roman"/>
          <w:sz w:val="28"/>
          <w:szCs w:val="28"/>
        </w:rPr>
      </w:pPr>
    </w:p>
    <w:sectPr w:rsidR="000F0B89" w:rsidRPr="000F0B89" w:rsidSect="008701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7C2"/>
    <w:multiLevelType w:val="hybridMultilevel"/>
    <w:tmpl w:val="7BA4A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E616B"/>
    <w:multiLevelType w:val="hybridMultilevel"/>
    <w:tmpl w:val="18F6F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41D9A"/>
    <w:multiLevelType w:val="hybridMultilevel"/>
    <w:tmpl w:val="89667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A2D71"/>
    <w:multiLevelType w:val="hybridMultilevel"/>
    <w:tmpl w:val="7F8EE23C"/>
    <w:lvl w:ilvl="0" w:tplc="628AAEF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560AD0"/>
    <w:multiLevelType w:val="hybridMultilevel"/>
    <w:tmpl w:val="220C85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15B"/>
    <w:rsid w:val="000B6268"/>
    <w:rsid w:val="000C5E18"/>
    <w:rsid w:val="000F0B89"/>
    <w:rsid w:val="001540B8"/>
    <w:rsid w:val="001F5C58"/>
    <w:rsid w:val="00210EC3"/>
    <w:rsid w:val="0027660F"/>
    <w:rsid w:val="002A46CB"/>
    <w:rsid w:val="002F2FB3"/>
    <w:rsid w:val="0036012B"/>
    <w:rsid w:val="003A6251"/>
    <w:rsid w:val="00443241"/>
    <w:rsid w:val="00491C76"/>
    <w:rsid w:val="004B4CCE"/>
    <w:rsid w:val="00523BE8"/>
    <w:rsid w:val="00527EA2"/>
    <w:rsid w:val="00587F00"/>
    <w:rsid w:val="0087015B"/>
    <w:rsid w:val="0087563B"/>
    <w:rsid w:val="00894B02"/>
    <w:rsid w:val="00897E1E"/>
    <w:rsid w:val="008F4552"/>
    <w:rsid w:val="00912A11"/>
    <w:rsid w:val="00AD7C58"/>
    <w:rsid w:val="00C13E17"/>
    <w:rsid w:val="00E90E4A"/>
    <w:rsid w:val="00E92E3C"/>
    <w:rsid w:val="00F24CC4"/>
    <w:rsid w:val="00FC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7660F"/>
    <w:rPr>
      <w:i/>
      <w:iCs/>
    </w:rPr>
  </w:style>
  <w:style w:type="paragraph" w:styleId="a5">
    <w:name w:val="List Paragraph"/>
    <w:basedOn w:val="a"/>
    <w:uiPriority w:val="34"/>
    <w:qFormat/>
    <w:rsid w:val="000F0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2020-04-23T13:09:00Z</dcterms:created>
  <dcterms:modified xsi:type="dcterms:W3CDTF">2020-05-28T03:10:00Z</dcterms:modified>
</cp:coreProperties>
</file>