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FE" w:rsidRDefault="00E221FE" w:rsidP="00E221F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Семухина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Вячеславовна</w:t>
      </w:r>
    </w:p>
    <w:p w:rsidR="00E221FE" w:rsidRDefault="00E221FE" w:rsidP="00E221F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</w:p>
    <w:p w:rsidR="00E221FE" w:rsidRDefault="00E221FE" w:rsidP="00E221F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Нижнетагильский машиностроительный техникум</w:t>
      </w:r>
    </w:p>
    <w:p w:rsidR="00E221FE" w:rsidRDefault="00E221FE" w:rsidP="00E221F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НТИ (филиал) </w:t>
      </w:r>
      <w:proofErr w:type="spellStart"/>
      <w:r>
        <w:rPr>
          <w:rFonts w:ascii="Times New Roman" w:hAnsi="Times New Roman"/>
          <w:sz w:val="24"/>
          <w:szCs w:val="24"/>
        </w:rPr>
        <w:t>УрФУ</w:t>
      </w:r>
      <w:proofErr w:type="spellEnd"/>
    </w:p>
    <w:p w:rsidR="00E221FE" w:rsidRDefault="00E221FE" w:rsidP="00E221F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методы и технологии</w:t>
      </w:r>
    </w:p>
    <w:p w:rsidR="00E221FE" w:rsidRDefault="00E221FE" w:rsidP="00E221F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обучения и воспитания</w:t>
      </w:r>
    </w:p>
    <w:p w:rsidR="00E221FE" w:rsidRDefault="00E221FE" w:rsidP="00E221FE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221FE" w:rsidRPr="00E221FE" w:rsidRDefault="00E221FE" w:rsidP="00E221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21FE">
        <w:rPr>
          <w:rFonts w:ascii="Times New Roman" w:hAnsi="Times New Roman"/>
          <w:b/>
          <w:sz w:val="24"/>
          <w:szCs w:val="24"/>
        </w:rPr>
        <w:t>Формирование творческого исследовательского потенциала личности</w:t>
      </w:r>
    </w:p>
    <w:p w:rsidR="000E7ACA" w:rsidRDefault="000E7ACA" w:rsidP="00D957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E7ACA">
        <w:rPr>
          <w:rFonts w:ascii="Times New Roman" w:hAnsi="Times New Roman"/>
          <w:sz w:val="24"/>
          <w:szCs w:val="24"/>
        </w:rPr>
        <w:t>Сегодня все в России подвергается кардинальным изменениям. Не исключением является и система образования. С нового листа пишутся все стандарты, к которым так привыкло общество. Обучающийся становится центром интересов, его активность в образовательном процессе значительно возрастает. России нужны люди, способные принимать нестандартные решения, умеющие мыслить творчески.</w:t>
      </w:r>
    </w:p>
    <w:p w:rsidR="00D957C8" w:rsidRPr="00D957C8" w:rsidRDefault="00D957C8" w:rsidP="00D957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7C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957C8">
        <w:rPr>
          <w:rFonts w:ascii="Times New Roman" w:hAnsi="Times New Roman" w:cs="Times New Roman"/>
          <w:sz w:val="24"/>
          <w:szCs w:val="24"/>
        </w:rPr>
        <w:t>В «</w:t>
      </w:r>
      <w:r w:rsidRPr="00D957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Концепции долгосрочного социально-экономического развития Российской Федерации на период до 2020 года (3.3.</w:t>
      </w:r>
      <w:proofErr w:type="gramEnd"/>
      <w:r w:rsidRPr="00D957C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 Развитие образования)» </w:t>
      </w:r>
      <w:r w:rsidRPr="00D957C8">
        <w:rPr>
          <w:rFonts w:ascii="Times New Roman" w:hAnsi="Times New Roman" w:cs="Times New Roman"/>
          <w:sz w:val="24"/>
          <w:szCs w:val="24"/>
        </w:rPr>
        <w:t xml:space="preserve">социальные требования к системе образования сформулированы в следующем виде: «Одним из главных условий развития профессионального образования является вовлеченность студентов и преподавателей в фундаментальные и прикладные исследования. Это позволит не только сохранить известные в мире российские научные школы, но и вырастить новое поколение исследователей, ориентированных на потребности инновационной экономики знаний». </w:t>
      </w:r>
    </w:p>
    <w:p w:rsidR="00840BC4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 xml:space="preserve">Изменение целей современного образования требует от педагогов пересмотра самой концепции организации учебно-познавательной деятельности. От концепции жесткого, авторитарного управления, когда студент выступает «объектом» обучающих воздействий, необходимо перейти к системе организации поддержки и стимулирования познавательной самостоятельности субъекта обучения, созданию условий для творчества, обучению педагогике сотрудничества. </w:t>
      </w:r>
    </w:p>
    <w:p w:rsidR="00D957C8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 xml:space="preserve">Основным назначением приобщения </w:t>
      </w:r>
      <w:proofErr w:type="gramStart"/>
      <w:r w:rsidRPr="00D957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957C8">
        <w:rPr>
          <w:rFonts w:ascii="Times New Roman" w:hAnsi="Times New Roman"/>
          <w:sz w:val="24"/>
          <w:szCs w:val="24"/>
        </w:rPr>
        <w:t xml:space="preserve"> среднего звена профессионального образования к </w:t>
      </w:r>
      <w:r w:rsidR="00D340DA">
        <w:rPr>
          <w:rFonts w:ascii="Times New Roman" w:hAnsi="Times New Roman"/>
          <w:sz w:val="24"/>
          <w:szCs w:val="24"/>
        </w:rPr>
        <w:t>учеб</w:t>
      </w:r>
      <w:r w:rsidRPr="00D957C8">
        <w:rPr>
          <w:rFonts w:ascii="Times New Roman" w:hAnsi="Times New Roman"/>
          <w:sz w:val="24"/>
          <w:szCs w:val="24"/>
        </w:rPr>
        <w:t>но-исследовательской и проектной деятельности является наиболее раннее формирование человека с мышлением нового типа.</w:t>
      </w:r>
    </w:p>
    <w:p w:rsidR="00D957C8" w:rsidRPr="00D957C8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>Как известно, личность всегда неповторима</w:t>
      </w:r>
      <w:r w:rsidR="00D340DA">
        <w:rPr>
          <w:rFonts w:ascii="Times New Roman" w:hAnsi="Times New Roman"/>
          <w:sz w:val="24"/>
          <w:szCs w:val="24"/>
        </w:rPr>
        <w:t>.</w:t>
      </w:r>
      <w:r w:rsidRPr="00D957C8">
        <w:rPr>
          <w:rFonts w:ascii="Times New Roman" w:hAnsi="Times New Roman"/>
          <w:sz w:val="24"/>
          <w:szCs w:val="24"/>
        </w:rPr>
        <w:t xml:space="preserve"> </w:t>
      </w:r>
      <w:r w:rsidR="00D340DA">
        <w:rPr>
          <w:rFonts w:ascii="Times New Roman" w:hAnsi="Times New Roman"/>
          <w:sz w:val="24"/>
          <w:szCs w:val="24"/>
        </w:rPr>
        <w:t>Е</w:t>
      </w:r>
      <w:r w:rsidRPr="00D957C8">
        <w:rPr>
          <w:rFonts w:ascii="Times New Roman" w:hAnsi="Times New Roman"/>
          <w:sz w:val="24"/>
          <w:szCs w:val="24"/>
        </w:rPr>
        <w:t xml:space="preserve">сли у одного обучающегося высокий уровень мотивации коррелирует с высоким уровнем развития всех остальных качеств, то у другого, наряду с низким уровнем мотивации, проявляется высокий уровень развития умственных операций или самоорганизации и т. д.  Другими словами, отдельные качества личности ещё не объясняют, почему личность достигает успеха или, наоборот, почему возникают затруднения в учебно-исследовательской деятельности. </w:t>
      </w:r>
    </w:p>
    <w:p w:rsidR="00D957C8" w:rsidRPr="00D957C8" w:rsidRDefault="00D957C8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lastRenderedPageBreak/>
        <w:t xml:space="preserve">     Элементы исследовательской деятельности студентов </w:t>
      </w:r>
      <w:r w:rsidR="00840BC4">
        <w:rPr>
          <w:rFonts w:ascii="Times New Roman" w:hAnsi="Times New Roman"/>
          <w:sz w:val="24"/>
          <w:szCs w:val="24"/>
        </w:rPr>
        <w:t xml:space="preserve">по </w:t>
      </w:r>
      <w:r w:rsidR="00B801DE">
        <w:rPr>
          <w:rFonts w:ascii="Times New Roman" w:hAnsi="Times New Roman"/>
          <w:sz w:val="24"/>
          <w:szCs w:val="24"/>
        </w:rPr>
        <w:t>общепрофессиональным дисциплинам</w:t>
      </w:r>
      <w:r w:rsidR="00840BC4">
        <w:rPr>
          <w:rFonts w:ascii="Times New Roman" w:hAnsi="Times New Roman"/>
          <w:sz w:val="24"/>
          <w:szCs w:val="24"/>
        </w:rPr>
        <w:t xml:space="preserve"> </w:t>
      </w:r>
      <w:r w:rsidRPr="00D957C8">
        <w:rPr>
          <w:rFonts w:ascii="Times New Roman" w:hAnsi="Times New Roman"/>
          <w:sz w:val="24"/>
          <w:szCs w:val="24"/>
        </w:rPr>
        <w:t>вводятся постепенно, усложняясь от курса к курсу. На 2 курсе обучающие получают индивидуальные предметные задания для написания докладов, статей.</w:t>
      </w:r>
    </w:p>
    <w:p w:rsidR="00D957C8" w:rsidRPr="00D957C8" w:rsidRDefault="00D957C8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>Примеры тем по дисциплине «Инженерная графика»:</w:t>
      </w:r>
    </w:p>
    <w:p w:rsidR="00D957C8" w:rsidRPr="00D340DA" w:rsidRDefault="00D957C8" w:rsidP="002E197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Аксонометрические проекции и их применение в разных областях проектирования.</w:t>
      </w:r>
    </w:p>
    <w:p w:rsidR="00D957C8" w:rsidRPr="00D340DA" w:rsidRDefault="00D957C8" w:rsidP="002E197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Особенности способов преобразования проекций. Какой из способов более производительный (проверить опытным путем)?</w:t>
      </w:r>
    </w:p>
    <w:p w:rsidR="00D957C8" w:rsidRPr="00D340DA" w:rsidRDefault="00D957C8" w:rsidP="002E1974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В чем отличие технического рисунка от аксонометрической проекции? Сформулировать рекомендации по использованию.</w:t>
      </w:r>
    </w:p>
    <w:p w:rsidR="00D340DA" w:rsidRDefault="002E1974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57C8" w:rsidRPr="00D957C8">
        <w:rPr>
          <w:rFonts w:ascii="Times New Roman" w:hAnsi="Times New Roman"/>
          <w:sz w:val="24"/>
          <w:szCs w:val="24"/>
        </w:rPr>
        <w:t>По дисциплине «</w:t>
      </w:r>
      <w:r w:rsidR="00B63AD3">
        <w:rPr>
          <w:rFonts w:ascii="Times New Roman" w:hAnsi="Times New Roman"/>
          <w:sz w:val="24"/>
          <w:szCs w:val="24"/>
        </w:rPr>
        <w:t>Техническая механика</w:t>
      </w:r>
      <w:r w:rsidR="00D957C8" w:rsidRPr="00D957C8">
        <w:rPr>
          <w:rFonts w:ascii="Times New Roman" w:hAnsi="Times New Roman"/>
          <w:sz w:val="24"/>
          <w:szCs w:val="24"/>
        </w:rPr>
        <w:t xml:space="preserve">» выдаются задания проблемного характера для выступления на семинарах, например: </w:t>
      </w:r>
    </w:p>
    <w:p w:rsidR="00D340DA" w:rsidRPr="00D340DA" w:rsidRDefault="00D957C8" w:rsidP="002E1974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 xml:space="preserve">Выявить причины изготовления ведомого катка фрикционной передачи из более износостойкого материала. </w:t>
      </w:r>
    </w:p>
    <w:p w:rsidR="00D340DA" w:rsidRPr="00D340DA" w:rsidRDefault="00D957C8" w:rsidP="002E197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 xml:space="preserve">Чем обусловлено скольжение в закрытой фрикционной передаче? </w:t>
      </w:r>
    </w:p>
    <w:p w:rsidR="00D957C8" w:rsidRPr="00D340DA" w:rsidRDefault="00D957C8" w:rsidP="002E1974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Дать оценку наиболее распространенным  в машиностроении конструкциям зубчатых колес.</w:t>
      </w:r>
    </w:p>
    <w:p w:rsidR="00D957C8" w:rsidRPr="00D957C8" w:rsidRDefault="002E1974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340DA">
        <w:rPr>
          <w:rFonts w:ascii="Times New Roman" w:hAnsi="Times New Roman"/>
          <w:sz w:val="24"/>
          <w:szCs w:val="24"/>
        </w:rPr>
        <w:t>В</w:t>
      </w:r>
      <w:r w:rsidR="00D957C8" w:rsidRPr="00D957C8">
        <w:rPr>
          <w:rFonts w:ascii="Times New Roman" w:hAnsi="Times New Roman"/>
          <w:sz w:val="24"/>
          <w:szCs w:val="24"/>
        </w:rPr>
        <w:t>водятся элементы творческого поиска при выполнении лабораторных и практических работ.</w:t>
      </w:r>
    </w:p>
    <w:p w:rsidR="00D957C8" w:rsidRPr="00D957C8" w:rsidRDefault="002E1974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957C8" w:rsidRPr="00D957C8">
        <w:rPr>
          <w:rFonts w:ascii="Times New Roman" w:hAnsi="Times New Roman"/>
          <w:sz w:val="24"/>
          <w:szCs w:val="24"/>
        </w:rPr>
        <w:t xml:space="preserve">Дисциплина «Метрология, стандартизация и сертификация»: </w:t>
      </w:r>
    </w:p>
    <w:p w:rsidR="00D957C8" w:rsidRPr="00D340DA" w:rsidRDefault="00D957C8" w:rsidP="002E197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Выбор посадки с натягом для соед</w:t>
      </w:r>
      <w:r w:rsidR="00840BC4">
        <w:rPr>
          <w:rFonts w:ascii="Times New Roman" w:hAnsi="Times New Roman"/>
          <w:sz w:val="24"/>
          <w:szCs w:val="24"/>
        </w:rPr>
        <w:t xml:space="preserve">инения деталей с учетом условий </w:t>
      </w:r>
      <w:r w:rsidRPr="00D340DA">
        <w:rPr>
          <w:rFonts w:ascii="Times New Roman" w:hAnsi="Times New Roman"/>
          <w:sz w:val="24"/>
          <w:szCs w:val="24"/>
        </w:rPr>
        <w:t>работы.</w:t>
      </w:r>
    </w:p>
    <w:p w:rsidR="00D957C8" w:rsidRPr="00D340DA" w:rsidRDefault="00D957C8" w:rsidP="002E1974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Оценка пригодности жесткой скобы для контроля заданного размера.</w:t>
      </w:r>
    </w:p>
    <w:p w:rsidR="00D957C8" w:rsidRPr="00D957C8" w:rsidRDefault="00B63AD3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957C8" w:rsidRPr="00D957C8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Техническая механика</w:t>
      </w:r>
      <w:r w:rsidR="00D957C8" w:rsidRPr="00D957C8">
        <w:rPr>
          <w:rFonts w:ascii="Times New Roman" w:hAnsi="Times New Roman"/>
          <w:sz w:val="24"/>
          <w:szCs w:val="24"/>
        </w:rPr>
        <w:t>»:</w:t>
      </w:r>
    </w:p>
    <w:p w:rsidR="00D957C8" w:rsidRPr="00D340DA" w:rsidRDefault="00D957C8" w:rsidP="002E197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Анализ влияния передаточного числа на силовые параметры привода.</w:t>
      </w:r>
    </w:p>
    <w:p w:rsidR="00D957C8" w:rsidRPr="00D340DA" w:rsidRDefault="00D957C8" w:rsidP="002E197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40DA">
        <w:rPr>
          <w:rFonts w:ascii="Times New Roman" w:hAnsi="Times New Roman"/>
          <w:sz w:val="24"/>
          <w:szCs w:val="24"/>
        </w:rPr>
        <w:t>Влияние твердости материала зубчатых колес на допускаемые напряжения.</w:t>
      </w:r>
    </w:p>
    <w:p w:rsidR="00D957C8" w:rsidRPr="00D957C8" w:rsidRDefault="00D957C8" w:rsidP="002E19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>Самостоятельная познавательная работа студентов по темам учебного модуля «Участие во внедрении технологических процессов изготовления деталей машин и осуществление технического контроля» имеет признаки учебного исследования. Суть задания заключается в следующем: для черновой токарной обработки  детали необходимо выбрать современны</w:t>
      </w:r>
      <w:r w:rsidR="00840BC4">
        <w:rPr>
          <w:rFonts w:ascii="Times New Roman" w:hAnsi="Times New Roman"/>
          <w:sz w:val="24"/>
          <w:szCs w:val="24"/>
        </w:rPr>
        <w:t>е</w:t>
      </w:r>
      <w:r w:rsidRPr="00D957C8">
        <w:rPr>
          <w:rFonts w:ascii="Times New Roman" w:hAnsi="Times New Roman"/>
          <w:sz w:val="24"/>
          <w:szCs w:val="24"/>
        </w:rPr>
        <w:t xml:space="preserve"> стан</w:t>
      </w:r>
      <w:r w:rsidR="00840BC4">
        <w:rPr>
          <w:rFonts w:ascii="Times New Roman" w:hAnsi="Times New Roman"/>
          <w:sz w:val="24"/>
          <w:szCs w:val="24"/>
        </w:rPr>
        <w:t>ки для разных типов производства</w:t>
      </w:r>
      <w:r w:rsidRPr="00D957C8">
        <w:rPr>
          <w:rFonts w:ascii="Times New Roman" w:hAnsi="Times New Roman"/>
          <w:sz w:val="24"/>
          <w:szCs w:val="24"/>
        </w:rPr>
        <w:t xml:space="preserve">, подобрать средства измерений для контроля годности детали. Обосновать свой выбор. </w:t>
      </w:r>
      <w:r w:rsidR="00B801DE">
        <w:rPr>
          <w:rFonts w:ascii="Times New Roman" w:hAnsi="Times New Roman"/>
          <w:sz w:val="24"/>
          <w:szCs w:val="24"/>
        </w:rPr>
        <w:t>Обучающиеся работают в группах, самостоятельно выявляют объект исследования и формулируют гипотезу.</w:t>
      </w:r>
    </w:p>
    <w:p w:rsidR="00D957C8" w:rsidRPr="00D957C8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lastRenderedPageBreak/>
        <w:t xml:space="preserve">На завершающем этапе становления творческой личности </w:t>
      </w:r>
      <w:r w:rsidR="00840BC4">
        <w:rPr>
          <w:rFonts w:ascii="Times New Roman" w:hAnsi="Times New Roman"/>
          <w:sz w:val="24"/>
          <w:szCs w:val="24"/>
        </w:rPr>
        <w:t>обучающегося</w:t>
      </w:r>
      <w:r w:rsidRPr="00D957C8">
        <w:rPr>
          <w:rFonts w:ascii="Times New Roman" w:hAnsi="Times New Roman"/>
          <w:sz w:val="24"/>
          <w:szCs w:val="24"/>
        </w:rPr>
        <w:t xml:space="preserve"> проводятся следующие формы и виды работ: </w:t>
      </w:r>
    </w:p>
    <w:p w:rsidR="00D957C8" w:rsidRPr="00D957C8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 xml:space="preserve">• введение в задание на курсовое проектирование специальных разделов, связанных с решением проблемно-технических и исследовательских задач; </w:t>
      </w:r>
    </w:p>
    <w:p w:rsidR="00D957C8" w:rsidRPr="00D957C8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 xml:space="preserve">• выступление с докладами на студенческих региональных, областных и федеральных научных конференциях; </w:t>
      </w:r>
    </w:p>
    <w:p w:rsidR="00D957C8" w:rsidRPr="00D957C8" w:rsidRDefault="00D957C8" w:rsidP="00D957C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57C8">
        <w:rPr>
          <w:rFonts w:ascii="Times New Roman" w:hAnsi="Times New Roman"/>
          <w:sz w:val="24"/>
          <w:szCs w:val="24"/>
        </w:rPr>
        <w:t>• публикация результатов исследования в научных и научно-популярных изданиях.</w:t>
      </w:r>
    </w:p>
    <w:p w:rsidR="005F364B" w:rsidRDefault="00B63AD3" w:rsidP="00B6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AD3">
        <w:rPr>
          <w:rFonts w:ascii="Times New Roman" w:hAnsi="Times New Roman" w:cs="Times New Roman"/>
          <w:sz w:val="24"/>
          <w:szCs w:val="24"/>
        </w:rPr>
        <w:t xml:space="preserve">Использование в учебном процессе метода проекта, проблемно – ориентированных технологий способствуют формированию профессиональных и общих компетенций. Это подтверждается стабильно повышающимся </w:t>
      </w:r>
      <w:r>
        <w:rPr>
          <w:rFonts w:ascii="Times New Roman" w:hAnsi="Times New Roman" w:cs="Times New Roman"/>
          <w:sz w:val="24"/>
          <w:szCs w:val="24"/>
        </w:rPr>
        <w:t xml:space="preserve">уровнем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B801DE">
        <w:rPr>
          <w:rFonts w:ascii="Times New Roman" w:hAnsi="Times New Roman" w:cs="Times New Roman"/>
          <w:sz w:val="24"/>
          <w:szCs w:val="24"/>
        </w:rPr>
        <w:t>студентов</w:t>
      </w:r>
      <w:r w:rsidRPr="00B63AD3">
        <w:rPr>
          <w:rFonts w:ascii="Times New Roman" w:hAnsi="Times New Roman" w:cs="Times New Roman"/>
          <w:sz w:val="24"/>
          <w:szCs w:val="24"/>
        </w:rPr>
        <w:t>,  улучшением качества выполнения отчетов производственной практики, отзывами руково</w:t>
      </w:r>
      <w:r w:rsidR="00B801DE">
        <w:rPr>
          <w:rFonts w:ascii="Times New Roman" w:hAnsi="Times New Roman" w:cs="Times New Roman"/>
          <w:sz w:val="24"/>
          <w:szCs w:val="24"/>
        </w:rPr>
        <w:t>дителей практики от предприятия</w:t>
      </w:r>
      <w:r w:rsidRPr="00B63AD3">
        <w:rPr>
          <w:rFonts w:ascii="Times New Roman" w:hAnsi="Times New Roman" w:cs="Times New Roman"/>
          <w:sz w:val="24"/>
          <w:szCs w:val="24"/>
        </w:rPr>
        <w:t>.</w:t>
      </w:r>
    </w:p>
    <w:p w:rsidR="00B63AD3" w:rsidRPr="00B63AD3" w:rsidRDefault="00B63AD3" w:rsidP="00B63A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AD3">
        <w:rPr>
          <w:rFonts w:ascii="Times New Roman" w:hAnsi="Times New Roman" w:cs="Times New Roman"/>
          <w:sz w:val="24"/>
          <w:szCs w:val="24"/>
        </w:rPr>
        <w:t xml:space="preserve">Рассматривая задачу подготовки современных специалистов, мобильных на рынке труда, приходишь к выводу, что решение данного вопроса ставит преподавателя перед необходимостью пересмотра педагогической концепции, внедрения в учебный процесс нестандартных методов, форм, средств обучения. </w:t>
      </w:r>
    </w:p>
    <w:p w:rsidR="00D23D13" w:rsidRDefault="00D23D13" w:rsidP="0052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B77" w:rsidRDefault="00EA6B77" w:rsidP="0052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6B77">
        <w:rPr>
          <w:rFonts w:ascii="Times New Roman" w:hAnsi="Times New Roman" w:cs="Times New Roman"/>
          <w:sz w:val="24"/>
          <w:szCs w:val="24"/>
        </w:rPr>
        <w:t>Используемые источники:</w:t>
      </w:r>
    </w:p>
    <w:p w:rsidR="00523689" w:rsidRPr="00523689" w:rsidRDefault="00523689" w:rsidP="0052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3689">
        <w:rPr>
          <w:rFonts w:ascii="Times New Roman" w:hAnsi="Times New Roman" w:cs="Times New Roman"/>
          <w:sz w:val="24"/>
          <w:szCs w:val="24"/>
        </w:rPr>
        <w:t>Моор</w:t>
      </w:r>
      <w:proofErr w:type="spellEnd"/>
      <w:r w:rsidRPr="00523689">
        <w:rPr>
          <w:rFonts w:ascii="Times New Roman" w:hAnsi="Times New Roman" w:cs="Times New Roman"/>
          <w:sz w:val="24"/>
          <w:szCs w:val="24"/>
        </w:rPr>
        <w:t xml:space="preserve">, М.В. Проектная методика обучения как средство активизации познавательной деятельности студентов [Текст]/М.В. </w:t>
      </w:r>
      <w:proofErr w:type="spellStart"/>
      <w:r w:rsidRPr="00523689">
        <w:rPr>
          <w:rFonts w:ascii="Times New Roman" w:hAnsi="Times New Roman" w:cs="Times New Roman"/>
          <w:sz w:val="24"/>
          <w:szCs w:val="24"/>
        </w:rPr>
        <w:t>Моор</w:t>
      </w:r>
      <w:proofErr w:type="spellEnd"/>
      <w:r w:rsidRPr="00523689">
        <w:rPr>
          <w:rFonts w:ascii="Times New Roman" w:hAnsi="Times New Roman" w:cs="Times New Roman"/>
          <w:sz w:val="24"/>
          <w:szCs w:val="24"/>
        </w:rPr>
        <w:t xml:space="preserve"> //Среднее профессиональное образование.- 2012.- №4.- стр. 92.</w:t>
      </w:r>
    </w:p>
    <w:p w:rsidR="00523689" w:rsidRPr="00523689" w:rsidRDefault="00523689" w:rsidP="0052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3689">
        <w:rPr>
          <w:rFonts w:ascii="Times New Roman" w:hAnsi="Times New Roman" w:cs="Times New Roman"/>
          <w:sz w:val="24"/>
          <w:szCs w:val="24"/>
        </w:rPr>
        <w:t>Сибирская</w:t>
      </w:r>
      <w:proofErr w:type="gramEnd"/>
      <w:r w:rsidRPr="00523689">
        <w:rPr>
          <w:rFonts w:ascii="Times New Roman" w:hAnsi="Times New Roman" w:cs="Times New Roman"/>
          <w:sz w:val="24"/>
          <w:szCs w:val="24"/>
        </w:rPr>
        <w:t>, Н.П. Проектирование педагогических технологий. Т.2. [Текст]/Н.П. Сибирская//Энциклопедия профессионального образования в 3 т. - М, 2009.- С. 344-345.</w:t>
      </w:r>
    </w:p>
    <w:p w:rsidR="00523689" w:rsidRPr="00523689" w:rsidRDefault="00523689" w:rsidP="0052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AD3" w:rsidRPr="00B801DE" w:rsidRDefault="00B63AD3" w:rsidP="00523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3AD3" w:rsidRPr="00B8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A41"/>
    <w:multiLevelType w:val="hybridMultilevel"/>
    <w:tmpl w:val="3EFE1026"/>
    <w:lvl w:ilvl="0" w:tplc="AE54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964F22"/>
    <w:multiLevelType w:val="hybridMultilevel"/>
    <w:tmpl w:val="448ADBBA"/>
    <w:lvl w:ilvl="0" w:tplc="AE54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B53EF0"/>
    <w:multiLevelType w:val="hybridMultilevel"/>
    <w:tmpl w:val="6956908A"/>
    <w:lvl w:ilvl="0" w:tplc="AE543E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6EE75A98"/>
    <w:multiLevelType w:val="hybridMultilevel"/>
    <w:tmpl w:val="62A607E0"/>
    <w:lvl w:ilvl="0" w:tplc="AE543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1956E5"/>
    <w:multiLevelType w:val="hybridMultilevel"/>
    <w:tmpl w:val="B554E7FE"/>
    <w:lvl w:ilvl="0" w:tplc="AE543EB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BA"/>
    <w:rsid w:val="000E7ACA"/>
    <w:rsid w:val="002E1974"/>
    <w:rsid w:val="00523689"/>
    <w:rsid w:val="005F364B"/>
    <w:rsid w:val="00840BC4"/>
    <w:rsid w:val="009840EA"/>
    <w:rsid w:val="00B34DBA"/>
    <w:rsid w:val="00B63AD3"/>
    <w:rsid w:val="00B801DE"/>
    <w:rsid w:val="00BB235E"/>
    <w:rsid w:val="00D23D13"/>
    <w:rsid w:val="00D340DA"/>
    <w:rsid w:val="00D6358A"/>
    <w:rsid w:val="00D957C8"/>
    <w:rsid w:val="00E221FE"/>
    <w:rsid w:val="00E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2019-02-23T03:58:00Z</dcterms:created>
  <dcterms:modified xsi:type="dcterms:W3CDTF">2019-03-24T14:53:00Z</dcterms:modified>
</cp:coreProperties>
</file>