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13A8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13A89" w:rsidRPr="00613A89">
        <w:rPr>
          <w:rFonts w:ascii="Cambria" w:hAnsi="Cambria" w:cs="Arial"/>
          <w:b/>
          <w:sz w:val="24"/>
          <w:szCs w:val="24"/>
        </w:rPr>
        <w:t>Открытый урок (занятие) в СПО учреждении 2022 - 2023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13A89" w:rsidP="00F84CC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C3C8C">
              <w:rPr>
                <w:rFonts w:ascii="Times New Roman" w:hAnsi="Times New Roman"/>
              </w:rPr>
              <w:t>ГАПОУ «ОИК»</w:t>
            </w:r>
            <w:r>
              <w:rPr>
                <w:rFonts w:ascii="Times New Roman" w:hAnsi="Times New Roman"/>
              </w:rPr>
              <w:t xml:space="preserve">, </w:t>
            </w:r>
            <w:r w:rsidRPr="003C3C8C">
              <w:rPr>
                <w:rFonts w:ascii="Times New Roman" w:hAnsi="Times New Roman"/>
              </w:rPr>
              <w:t xml:space="preserve">Оренбургская область, </w:t>
            </w:r>
            <w:proofErr w:type="gramStart"/>
            <w:r w:rsidRPr="003C3C8C">
              <w:rPr>
                <w:rFonts w:ascii="Times New Roman" w:hAnsi="Times New Roman"/>
              </w:rPr>
              <w:t>г</w:t>
            </w:r>
            <w:proofErr w:type="gramEnd"/>
            <w:r w:rsidRPr="003C3C8C">
              <w:rPr>
                <w:rFonts w:ascii="Times New Roman" w:hAnsi="Times New Roman"/>
              </w:rPr>
              <w:t>. Гай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13A89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C3C8C">
              <w:rPr>
                <w:rFonts w:ascii="Times New Roman" w:hAnsi="Times New Roman"/>
              </w:rPr>
              <w:t>Еременко Оксана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4F6B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3A89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FC35-4A0A-46A9-8DBE-5FC16E2C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2022-12-21T16:29:00Z</dcterms:modified>
</cp:coreProperties>
</file>