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BB0AB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4F36B8">
        <w:rPr>
          <w:rFonts w:asciiTheme="minorHAnsi" w:hAnsiTheme="minorHAnsi" w:cstheme="minorHAnsi"/>
          <w:b/>
        </w:rPr>
        <w:t>05.11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BB0AB2" w:rsidRPr="00BB0AB2">
        <w:rPr>
          <w:rFonts w:cstheme="minorHAnsi"/>
          <w:b/>
          <w:sz w:val="24"/>
          <w:szCs w:val="24"/>
        </w:rPr>
        <w:t>Совместные работы педагогов и студентов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C40858" w:rsidRPr="00BB0AB2" w:rsidRDefault="00BB0AB2" w:rsidP="00124A9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B0AB2">
              <w:rPr>
                <w:rFonts w:cstheme="minorHAnsi"/>
                <w:b/>
                <w:sz w:val="24"/>
                <w:szCs w:val="24"/>
              </w:rPr>
              <w:t xml:space="preserve">ГАПОУ «КАТК </w:t>
            </w:r>
            <w:proofErr w:type="spellStart"/>
            <w:r w:rsidRPr="00BB0AB2">
              <w:rPr>
                <w:rFonts w:cstheme="minorHAnsi"/>
                <w:b/>
                <w:sz w:val="24"/>
                <w:szCs w:val="24"/>
              </w:rPr>
              <w:t>им.П.В.Дементьева</w:t>
            </w:r>
            <w:proofErr w:type="spellEnd"/>
            <w:r w:rsidRPr="00BB0AB2">
              <w:rPr>
                <w:rFonts w:cstheme="minorHAnsi"/>
                <w:b/>
                <w:sz w:val="24"/>
                <w:szCs w:val="24"/>
              </w:rPr>
              <w:t>»</w:t>
            </w:r>
          </w:p>
        </w:tc>
        <w:tc>
          <w:tcPr>
            <w:tcW w:w="3425" w:type="dxa"/>
            <w:shd w:val="clear" w:color="auto" w:fill="FFFFFF" w:themeFill="background1"/>
          </w:tcPr>
          <w:p w:rsidR="00097C0A" w:rsidRPr="00BB0AB2" w:rsidRDefault="00BB0AB2" w:rsidP="00EB11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B0AB2">
              <w:rPr>
                <w:rFonts w:cstheme="minorHAnsi"/>
                <w:b/>
                <w:sz w:val="24"/>
                <w:szCs w:val="24"/>
              </w:rPr>
              <w:t>Шагидуллина</w:t>
            </w:r>
            <w:proofErr w:type="spellEnd"/>
            <w:r w:rsidRPr="00BB0AB2">
              <w:rPr>
                <w:rFonts w:cstheme="minorHAnsi"/>
                <w:b/>
                <w:sz w:val="24"/>
                <w:szCs w:val="24"/>
              </w:rPr>
              <w:t xml:space="preserve"> Татьяна Михайловна</w:t>
            </w:r>
          </w:p>
          <w:p w:rsidR="00BB0AB2" w:rsidRPr="00BB0AB2" w:rsidRDefault="00BB0AB2" w:rsidP="00EB119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BB0AB2">
              <w:rPr>
                <w:rFonts w:cstheme="minorHAnsi"/>
                <w:b/>
                <w:sz w:val="24"/>
                <w:szCs w:val="24"/>
              </w:rPr>
              <w:t>Студенты по профессии «Оператор станков с ПУ»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2F28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0AB2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5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09C80-EFC0-4023-8D68-737EDA05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74</cp:revision>
  <dcterms:created xsi:type="dcterms:W3CDTF">2025-06-29T11:04:00Z</dcterms:created>
  <dcterms:modified xsi:type="dcterms:W3CDTF">2025-11-13T10:31:00Z</dcterms:modified>
</cp:coreProperties>
</file>