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3B4E7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3B4E7C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3B4E7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B4E7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B4E7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D1022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3B4E7C">
        <w:rPr>
          <w:rFonts w:asciiTheme="majorHAnsi" w:hAnsiTheme="majorHAnsi" w:cstheme="minorHAnsi"/>
          <w:b/>
        </w:rPr>
        <w:t>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15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3B4E7C" w:rsidRPr="003B4E7C">
        <w:rPr>
          <w:rFonts w:hAnsi="Cambria" w:cs="Calibri"/>
          <w:b/>
          <w:sz w:val="24"/>
          <w:szCs w:val="24"/>
        </w:rPr>
        <w:t>Студенческие</w:t>
      </w:r>
      <w:r w:rsidR="003B4E7C" w:rsidRPr="003B4E7C">
        <w:rPr>
          <w:rFonts w:hAnsi="Cambria" w:cs="Calibri"/>
          <w:b/>
          <w:sz w:val="24"/>
          <w:szCs w:val="24"/>
        </w:rPr>
        <w:t xml:space="preserve"> </w:t>
      </w:r>
      <w:r w:rsidR="003B4E7C" w:rsidRPr="003B4E7C">
        <w:rPr>
          <w:rFonts w:hAnsi="Cambria" w:cs="Calibri"/>
          <w:b/>
          <w:sz w:val="24"/>
          <w:szCs w:val="24"/>
        </w:rPr>
        <w:t>научно</w:t>
      </w:r>
      <w:r w:rsidR="003B4E7C" w:rsidRPr="003B4E7C">
        <w:rPr>
          <w:rFonts w:hAnsi="Cambria" w:cs="Calibri"/>
          <w:b/>
          <w:sz w:val="24"/>
          <w:szCs w:val="24"/>
        </w:rPr>
        <w:t>-</w:t>
      </w:r>
      <w:r w:rsidR="003B4E7C" w:rsidRPr="003B4E7C">
        <w:rPr>
          <w:rFonts w:hAnsi="Cambria" w:cs="Calibri"/>
          <w:b/>
          <w:sz w:val="24"/>
          <w:szCs w:val="24"/>
        </w:rPr>
        <w:t>исследовательские</w:t>
      </w:r>
      <w:r w:rsidR="003B4E7C" w:rsidRPr="003B4E7C">
        <w:rPr>
          <w:rFonts w:hAnsi="Cambria" w:cs="Calibri"/>
          <w:b/>
          <w:sz w:val="24"/>
          <w:szCs w:val="24"/>
        </w:rPr>
        <w:t xml:space="preserve"> </w:t>
      </w:r>
      <w:r w:rsidR="003B4E7C" w:rsidRPr="003B4E7C">
        <w:rPr>
          <w:rFonts w:hAnsi="Cambria" w:cs="Calibri"/>
          <w:b/>
          <w:sz w:val="24"/>
          <w:szCs w:val="24"/>
        </w:rPr>
        <w:t>работы</w:t>
      </w:r>
      <w:r w:rsidR="003B4E7C" w:rsidRPr="003B4E7C">
        <w:rPr>
          <w:rFonts w:hAnsi="Cambria" w:cs="Calibri"/>
          <w:b/>
          <w:sz w:val="24"/>
          <w:szCs w:val="24"/>
        </w:rPr>
        <w:t xml:space="preserve">, </w:t>
      </w:r>
      <w:r w:rsidR="003B4E7C" w:rsidRPr="003B4E7C">
        <w:rPr>
          <w:rFonts w:hAnsi="Cambria" w:cs="Calibri"/>
          <w:b/>
          <w:sz w:val="24"/>
          <w:szCs w:val="24"/>
        </w:rPr>
        <w:t>проекты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3B4E7C" w:rsidRDefault="003B4E7C" w:rsidP="00EE53FE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4E7C">
              <w:rPr>
                <w:rFonts w:asciiTheme="majorHAnsi" w:hAnsiTheme="majorHAnsi"/>
                <w:b/>
                <w:sz w:val="24"/>
                <w:szCs w:val="24"/>
              </w:rPr>
              <w:t xml:space="preserve">ТОГАПОУ «Промышленно-технологический колледж им. В.И. </w:t>
            </w:r>
            <w:proofErr w:type="spellStart"/>
            <w:r w:rsidRPr="003B4E7C">
              <w:rPr>
                <w:rFonts w:asciiTheme="majorHAnsi" w:hAnsiTheme="majorHAnsi"/>
                <w:b/>
                <w:sz w:val="24"/>
                <w:szCs w:val="24"/>
              </w:rPr>
              <w:t>Заволянского</w:t>
            </w:r>
            <w:proofErr w:type="spellEnd"/>
            <w:r w:rsidRPr="003B4E7C">
              <w:rPr>
                <w:rFonts w:asciiTheme="majorHAnsi" w:hAnsiTheme="majorHAnsi"/>
                <w:b/>
                <w:sz w:val="24"/>
                <w:szCs w:val="24"/>
              </w:rPr>
              <w:t>, г. Мичуринск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3B4E7C" w:rsidRDefault="003B4E7C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3B4E7C">
              <w:rPr>
                <w:rFonts w:asciiTheme="majorHAnsi" w:hAnsiTheme="majorHAnsi"/>
                <w:b/>
                <w:sz w:val="24"/>
                <w:szCs w:val="24"/>
              </w:rPr>
              <w:t>Бесхлебная Тамара Семеновна, Фролова Виктория Викторовна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96EBB-C4D1-4680-BD5C-AC0EEA54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721</cp:revision>
  <dcterms:created xsi:type="dcterms:W3CDTF">2014-07-03T15:28:00Z</dcterms:created>
  <dcterms:modified xsi:type="dcterms:W3CDTF">2023-11-17T06:15:00Z</dcterms:modified>
</cp:coreProperties>
</file>