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B362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B3624" w:rsidRPr="005B3624">
        <w:rPr>
          <w:rFonts w:ascii="Cambria" w:hAnsi="Cambria" w:cs="Arial"/>
          <w:b/>
          <w:sz w:val="24"/>
          <w:szCs w:val="24"/>
        </w:rPr>
        <w:t>Дидактические пособия своими руками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5B3624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№2 «Теремок», Калининградская область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Приморск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5B3624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Ширяева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B3624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9A1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8EC2-0B4C-4C40-A222-05EA1A6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2022-11-20T17:40:00Z</dcterms:modified>
</cp:coreProperties>
</file>