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77A0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E6C0C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E6C0C" w:rsidRPr="004E6C0C">
        <w:rPr>
          <w:rFonts w:cs="Calibri"/>
          <w:b/>
          <w:sz w:val="20"/>
          <w:szCs w:val="20"/>
        </w:rPr>
        <w:t>Портрет моей мамы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E6C0C" w:rsidRPr="000C00DF" w:rsidRDefault="004E6C0C" w:rsidP="000C00DF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00DF">
              <w:rPr>
                <w:rFonts w:asciiTheme="majorHAnsi" w:hAnsiTheme="majorHAnsi"/>
                <w:sz w:val="20"/>
                <w:szCs w:val="20"/>
              </w:rPr>
              <w:t>МБДОУ детский сад №2,  Свердловская область, город Ревда</w:t>
            </w:r>
          </w:p>
          <w:p w:rsidR="00A41A57" w:rsidRPr="000C00DF" w:rsidRDefault="00A41A57" w:rsidP="000C00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E6C0C" w:rsidRPr="000C00DF" w:rsidRDefault="004E6C0C" w:rsidP="000C00DF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00DF">
              <w:rPr>
                <w:rFonts w:asciiTheme="majorHAnsi" w:hAnsiTheme="majorHAnsi"/>
                <w:sz w:val="20"/>
                <w:szCs w:val="20"/>
              </w:rPr>
              <w:t>Светличная Любовь Анатольевна, Рудой Екатерина Викторовна, Хамидуллин Роман,  Юминов Прохор</w:t>
            </w:r>
          </w:p>
          <w:p w:rsidR="004E6C0C" w:rsidRPr="000C00DF" w:rsidRDefault="004E6C0C" w:rsidP="000C00DF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02519" w:rsidRPr="000C00DF" w:rsidRDefault="00202519" w:rsidP="000C00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0C00DF" w:rsidRDefault="004E6C0C" w:rsidP="000C00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00D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00DF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63A6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43D7A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E6C0C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B571-8B72-45C5-A367-B2B0FF97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190</cp:revision>
  <dcterms:created xsi:type="dcterms:W3CDTF">2016-12-03T05:02:00Z</dcterms:created>
  <dcterms:modified xsi:type="dcterms:W3CDTF">2020-11-25T09:17:00Z</dcterms:modified>
</cp:coreProperties>
</file>