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2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D23D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D23D0" w:rsidRPr="005D23D0">
        <w:rPr>
          <w:rFonts w:asciiTheme="majorHAnsi" w:hAnsiTheme="majorHAnsi" w:cstheme="minorHAnsi"/>
          <w:b/>
        </w:rPr>
        <w:t>Лучшие практики формирования функциональной грамотности воспитанников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5D23D0" w:rsidRDefault="005D23D0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D23D0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«Улыбка», </w:t>
            </w:r>
            <w:proofErr w:type="gramStart"/>
            <w:r w:rsidRPr="005D23D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D23D0">
              <w:rPr>
                <w:rFonts w:cstheme="minorHAnsi"/>
                <w:b/>
                <w:sz w:val="24"/>
                <w:szCs w:val="24"/>
              </w:rPr>
              <w:t>. Междуреченск, Кемеровская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5D23D0" w:rsidRDefault="005D23D0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23D0">
              <w:rPr>
                <w:rFonts w:cstheme="minorHAnsi"/>
                <w:b/>
                <w:sz w:val="24"/>
                <w:szCs w:val="24"/>
              </w:rPr>
              <w:t xml:space="preserve">Смирнова Наталья Сергеевна, Волкова </w:t>
            </w:r>
            <w:proofErr w:type="spellStart"/>
            <w:r w:rsidRPr="005D23D0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5D23D0">
              <w:rPr>
                <w:rFonts w:cstheme="minorHAnsi"/>
                <w:b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2B28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3D0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FC0ED-8151-46F1-AA60-8AC9E31AB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946</cp:revision>
  <dcterms:created xsi:type="dcterms:W3CDTF">2014-07-03T15:28:00Z</dcterms:created>
  <dcterms:modified xsi:type="dcterms:W3CDTF">2024-10-22T13:08:00Z</dcterms:modified>
</cp:coreProperties>
</file>