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72DC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FE7AB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72DCF" w:rsidRPr="00772DCF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772DCF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A1AEB">
              <w:rPr>
                <w:rFonts w:asciiTheme="majorHAnsi" w:hAnsiTheme="majorHAnsi" w:cstheme="minorHAnsi"/>
              </w:rPr>
              <w:t xml:space="preserve">СПб ГБПОУ </w:t>
            </w:r>
            <w:r>
              <w:rPr>
                <w:rFonts w:asciiTheme="majorHAnsi" w:hAnsiTheme="majorHAnsi" w:cstheme="minorHAnsi"/>
              </w:rPr>
              <w:t>«А</w:t>
            </w:r>
            <w:r w:rsidRPr="00FA1AEB">
              <w:rPr>
                <w:rFonts w:asciiTheme="majorHAnsi" w:hAnsiTheme="majorHAnsi" w:cstheme="minorHAnsi"/>
              </w:rPr>
              <w:t>кадемия управления городской средой, градостроительства и печати</w:t>
            </w:r>
            <w:r>
              <w:rPr>
                <w:rFonts w:asciiTheme="majorHAnsi" w:hAnsiTheme="majorHAnsi" w:cstheme="minorHAnsi"/>
              </w:rPr>
              <w:t>», Санкт-Петербург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772DCF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Тепловодская Анастасия Алексеевна, Прокофьева Яна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5D67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128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2DCF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E7AB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9FB5-C82F-455A-9024-2058E93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2014-07-03T15:28:00Z</dcterms:created>
  <dcterms:modified xsi:type="dcterms:W3CDTF">2022-09-22T08:54:00Z</dcterms:modified>
</cp:coreProperties>
</file>