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F2E7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5B2E55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E58B3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F2E77" w:rsidRPr="004F2E77">
        <w:rPr>
          <w:rFonts w:ascii="Cambria" w:hAnsi="Cambria" w:cs="Arial"/>
          <w:b/>
          <w:sz w:val="24"/>
          <w:szCs w:val="24"/>
        </w:rPr>
        <w:t>Сценарий праздника или развлечения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4F2E77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МБДУ ЦО №31 им. </w:t>
            </w:r>
            <w:proofErr w:type="spellStart"/>
            <w:r>
              <w:rPr>
                <w:rFonts w:asciiTheme="majorHAnsi" w:hAnsiTheme="majorHAnsi" w:cstheme="minorHAnsi"/>
              </w:rPr>
              <w:t>Стащенко</w:t>
            </w:r>
            <w:proofErr w:type="spellEnd"/>
            <w:r>
              <w:rPr>
                <w:rFonts w:asciiTheme="majorHAnsi" w:hAnsiTheme="majorHAnsi" w:cstheme="minorHAnsi"/>
              </w:rPr>
              <w:t>, Г. Тула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4F2E77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Куриловская</w:t>
            </w:r>
            <w:proofErr w:type="spellEnd"/>
            <w:r>
              <w:rPr>
                <w:rFonts w:asciiTheme="majorHAnsi" w:hAnsiTheme="majorHAnsi" w:cstheme="minorHAnsi"/>
              </w:rPr>
              <w:t xml:space="preserve"> Лариса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4F2E77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A3129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2FD8"/>
    <w:rsid w:val="004E3C7F"/>
    <w:rsid w:val="004E698E"/>
    <w:rsid w:val="004E7232"/>
    <w:rsid w:val="004E7F8D"/>
    <w:rsid w:val="004F2E77"/>
    <w:rsid w:val="004F610A"/>
    <w:rsid w:val="005018D4"/>
    <w:rsid w:val="00501F20"/>
    <w:rsid w:val="00504046"/>
    <w:rsid w:val="005073A1"/>
    <w:rsid w:val="005126A2"/>
    <w:rsid w:val="00514D27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6866-77A2-48CE-AF4E-772DA88E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2014-07-03T15:28:00Z</dcterms:created>
  <dcterms:modified xsi:type="dcterms:W3CDTF">2022-09-26T14:04:00Z</dcterms:modified>
</cp:coreProperties>
</file>