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333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B333F" w:rsidRPr="009B333F">
        <w:rPr>
          <w:rFonts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53F3F" w:rsidRPr="009B333F" w:rsidRDefault="009B33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B333F">
              <w:rPr>
                <w:rFonts w:cstheme="minorHAnsi"/>
                <w:b/>
                <w:sz w:val="24"/>
                <w:szCs w:val="24"/>
              </w:rPr>
              <w:t>Учреждение профессионального образования «Колледж Казанского инновационного университета»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0026B1" w:rsidRPr="009B333F" w:rsidRDefault="009B33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B333F">
              <w:rPr>
                <w:rFonts w:cstheme="minorHAnsi"/>
                <w:b/>
                <w:sz w:val="24"/>
                <w:szCs w:val="24"/>
              </w:rPr>
              <w:t>Аблизина</w:t>
            </w:r>
            <w:proofErr w:type="spellEnd"/>
            <w:r w:rsidRPr="009B333F">
              <w:rPr>
                <w:rFonts w:cstheme="minorHAnsi"/>
                <w:b/>
                <w:sz w:val="24"/>
                <w:szCs w:val="24"/>
              </w:rPr>
              <w:t xml:space="preserve"> Наталья Николаевна</w:t>
            </w:r>
          </w:p>
          <w:p w:rsidR="009B333F" w:rsidRPr="009B333F" w:rsidRDefault="009B333F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B333F">
              <w:rPr>
                <w:rFonts w:cstheme="minorHAnsi"/>
                <w:b/>
                <w:sz w:val="24"/>
                <w:szCs w:val="24"/>
              </w:rPr>
              <w:t>Махнев Олег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D7BEC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333F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BC3A-F3A9-4AFF-B95B-261B8A94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36</cp:revision>
  <dcterms:created xsi:type="dcterms:W3CDTF">2025-06-29T11:04:00Z</dcterms:created>
  <dcterms:modified xsi:type="dcterms:W3CDTF">2025-08-30T04:40:00Z</dcterms:modified>
</cp:coreProperties>
</file>