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B2E5E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B2E5E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B2E5E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B2E5E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B2E5E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E30ED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870EF7">
        <w:rPr>
          <w:rFonts w:asciiTheme="minorHAnsi" w:hAnsiTheme="minorHAnsi" w:cstheme="minorHAnsi"/>
          <w:b/>
        </w:rPr>
        <w:t>от 05</w:t>
      </w:r>
      <w:r w:rsidR="00B56F8C">
        <w:rPr>
          <w:rFonts w:asciiTheme="minorHAnsi" w:hAnsiTheme="minorHAnsi" w:cstheme="minorHAnsi"/>
          <w:b/>
        </w:rPr>
        <w:t>.0</w:t>
      </w:r>
      <w:r w:rsidR="00870EF7">
        <w:rPr>
          <w:rFonts w:asciiTheme="minorHAnsi" w:hAnsiTheme="minorHAnsi" w:cstheme="minorHAnsi"/>
          <w:b/>
        </w:rPr>
        <w:t>7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E30ED6" w:rsidRPr="00E30ED6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Работаем по СПО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0F2976" w:rsidRPr="00E30ED6" w:rsidRDefault="00E30ED6" w:rsidP="0086611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30ED6">
              <w:rPr>
                <w:rFonts w:cstheme="minorHAnsi"/>
                <w:b/>
                <w:sz w:val="24"/>
                <w:szCs w:val="24"/>
              </w:rPr>
              <w:t>КГБПОУ «</w:t>
            </w:r>
            <w:proofErr w:type="spellStart"/>
            <w:r w:rsidRPr="00E30ED6">
              <w:rPr>
                <w:rFonts w:cstheme="minorHAnsi"/>
                <w:b/>
                <w:sz w:val="24"/>
                <w:szCs w:val="24"/>
              </w:rPr>
              <w:t>Барнаульский</w:t>
            </w:r>
            <w:proofErr w:type="spellEnd"/>
            <w:r w:rsidRPr="00E30ED6">
              <w:rPr>
                <w:rFonts w:cstheme="minorHAnsi"/>
                <w:b/>
                <w:sz w:val="24"/>
                <w:szCs w:val="24"/>
              </w:rPr>
              <w:t xml:space="preserve"> государственный педагогический колледж имени Василия Константиновича </w:t>
            </w:r>
            <w:proofErr w:type="spellStart"/>
            <w:r w:rsidRPr="00E30ED6">
              <w:rPr>
                <w:rFonts w:cstheme="minorHAnsi"/>
                <w:b/>
                <w:sz w:val="24"/>
                <w:szCs w:val="24"/>
              </w:rPr>
              <w:t>Штильке</w:t>
            </w:r>
            <w:proofErr w:type="spellEnd"/>
            <w:r w:rsidRPr="00E30ED6">
              <w:rPr>
                <w:rFonts w:cstheme="minorHAnsi"/>
                <w:b/>
                <w:sz w:val="24"/>
                <w:szCs w:val="24"/>
              </w:rPr>
              <w:t>»</w:t>
            </w:r>
          </w:p>
        </w:tc>
        <w:tc>
          <w:tcPr>
            <w:tcW w:w="3510" w:type="dxa"/>
            <w:shd w:val="clear" w:color="auto" w:fill="FFFFFF" w:themeFill="background1"/>
          </w:tcPr>
          <w:p w:rsidR="00B57BB0" w:rsidRPr="00E30ED6" w:rsidRDefault="00E30ED6" w:rsidP="0086611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E30ED6">
              <w:rPr>
                <w:rFonts w:cstheme="minorHAnsi"/>
                <w:b/>
                <w:sz w:val="24"/>
                <w:szCs w:val="24"/>
              </w:rPr>
              <w:t>Агарина</w:t>
            </w:r>
            <w:proofErr w:type="spellEnd"/>
            <w:r w:rsidRPr="00E30ED6">
              <w:rPr>
                <w:rFonts w:cstheme="minorHAnsi"/>
                <w:b/>
                <w:sz w:val="24"/>
                <w:szCs w:val="24"/>
              </w:rPr>
              <w:t xml:space="preserve"> Ирина Николаевна, Назарова Елизавета Евгеньевна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59E7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132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2E5E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77A35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6114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0ED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A62837-0B95-4BD0-B567-DE6428A8A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880</cp:revision>
  <dcterms:created xsi:type="dcterms:W3CDTF">2014-07-03T15:28:00Z</dcterms:created>
  <dcterms:modified xsi:type="dcterms:W3CDTF">2024-07-22T08:41:00Z</dcterms:modified>
</cp:coreProperties>
</file>