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272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272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272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7556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575562" w:rsidRPr="00575562">
        <w:rPr>
          <w:rFonts w:asciiTheme="majorHAnsi" w:hAnsiTheme="majorHAnsi" w:cs="Arial"/>
          <w:b/>
        </w:rPr>
        <w:t>Изодеятельность</w:t>
      </w:r>
      <w:proofErr w:type="spellEnd"/>
      <w:r w:rsidR="00575562" w:rsidRPr="00575562">
        <w:rPr>
          <w:rFonts w:asciiTheme="majorHAnsi" w:hAnsiTheme="majorHAnsi" w:cs="Arial"/>
          <w:b/>
        </w:rPr>
        <w:t>, рисование, лепка, аппликации, конструирование «Волшебная Мастерская»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D12F34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 ДОУ Детский сад №39 «Сказка», Кемеровская область, город Осинники</w:t>
            </w:r>
          </w:p>
        </w:tc>
        <w:tc>
          <w:tcPr>
            <w:tcW w:w="3710" w:type="dxa"/>
          </w:tcPr>
          <w:p w:rsidR="008B1A08" w:rsidRPr="00E8666E" w:rsidRDefault="00575562" w:rsidP="00CE27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Ханцева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Афанасьевна,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Кодина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Ксения</w:t>
            </w:r>
          </w:p>
        </w:tc>
        <w:tc>
          <w:tcPr>
            <w:tcW w:w="2286" w:type="dxa"/>
          </w:tcPr>
          <w:p w:rsidR="008B1A08" w:rsidRPr="00E8666E" w:rsidRDefault="00D12F34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0ABF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5562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166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11B2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27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2F3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4C2B-7BE1-47C5-B617-5BAF9626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547</cp:revision>
  <dcterms:created xsi:type="dcterms:W3CDTF">2016-12-03T05:02:00Z</dcterms:created>
  <dcterms:modified xsi:type="dcterms:W3CDTF">2022-06-27T16:50:00Z</dcterms:modified>
</cp:coreProperties>
</file>