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A634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A6348" w:rsidRPr="002A6348">
        <w:rPr>
          <w:rFonts w:eastAsia="Calibri" w:cstheme="minorHAnsi"/>
          <w:b/>
          <w:sz w:val="24"/>
          <w:szCs w:val="24"/>
        </w:rPr>
        <w:t>Лучший конспект занятия в ДОУ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2A6348" w:rsidRDefault="002A6348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A6348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2A6348" w:rsidRDefault="002A6348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A6348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2A6348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348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47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CFAC-BD86-4A9B-A13E-FDAE399F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23</cp:revision>
  <dcterms:created xsi:type="dcterms:W3CDTF">2026-04-18T05:06:00Z</dcterms:created>
  <dcterms:modified xsi:type="dcterms:W3CDTF">2026-05-24T09:41:00Z</dcterms:modified>
</cp:coreProperties>
</file>