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702B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702B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702B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702B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702B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02B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702BB" w:rsidRPr="005702BB">
        <w:rPr>
          <w:rFonts w:cstheme="minorHAnsi"/>
          <w:b/>
          <w:sz w:val="24"/>
          <w:szCs w:val="24"/>
        </w:rPr>
        <w:t>Сценарий праздника, мероприятия, утренников в ДОУ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5702BB" w:rsidRDefault="005702BB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02BB">
              <w:rPr>
                <w:rFonts w:cstheme="minorHAnsi"/>
                <w:b/>
                <w:sz w:val="24"/>
                <w:szCs w:val="24"/>
              </w:rPr>
              <w:t>МБДОУ «Васьковский детский сад»</w:t>
            </w:r>
          </w:p>
          <w:p w:rsidR="005702BB" w:rsidRPr="005702BB" w:rsidRDefault="005702BB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702BB">
              <w:rPr>
                <w:rFonts w:cstheme="minorHAnsi"/>
                <w:b/>
                <w:sz w:val="24"/>
                <w:szCs w:val="24"/>
              </w:rPr>
              <w:t>Кемеровская область, Промышленновский район, д. Васьково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5702BB" w:rsidRDefault="005702BB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02BB">
              <w:rPr>
                <w:rFonts w:cstheme="minorHAnsi"/>
                <w:b/>
                <w:sz w:val="24"/>
                <w:szCs w:val="24"/>
              </w:rPr>
              <w:t>Литвинцева</w:t>
            </w:r>
            <w:proofErr w:type="spellEnd"/>
            <w:r w:rsidRPr="005702BB">
              <w:rPr>
                <w:rFonts w:cstheme="minorHAnsi"/>
                <w:b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2BB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6B5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A3F42-ED5E-4645-9F98-669F06167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2025-05-21T03:08:00Z</dcterms:modified>
</cp:coreProperties>
</file>