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D38D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D38D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D38D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D38D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D38D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D38D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9D38D3" w:rsidRPr="009D38D3">
        <w:rPr>
          <w:rFonts w:cstheme="minorHAnsi"/>
          <w:b/>
          <w:sz w:val="24"/>
          <w:szCs w:val="24"/>
        </w:rPr>
        <w:t>Методическая разработка урока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9D38D3" w:rsidRDefault="009D38D3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D38D3">
              <w:rPr>
                <w:rFonts w:eastAsia="Calibri" w:cstheme="minorHAnsi"/>
                <w:b/>
                <w:sz w:val="24"/>
                <w:szCs w:val="24"/>
              </w:rPr>
              <w:t>ГБПОУ ПППК, г. Пермь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9D38D3" w:rsidRDefault="009D38D3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D38D3">
              <w:rPr>
                <w:rFonts w:eastAsia="Calibri" w:cstheme="minorHAnsi"/>
                <w:b/>
                <w:sz w:val="24"/>
                <w:szCs w:val="24"/>
              </w:rPr>
              <w:t>Давитян</w:t>
            </w:r>
            <w:proofErr w:type="spellEnd"/>
            <w:r w:rsidRPr="009D38D3">
              <w:rPr>
                <w:rFonts w:eastAsia="Calibri" w:cstheme="minorHAnsi"/>
                <w:b/>
                <w:sz w:val="24"/>
                <w:szCs w:val="24"/>
              </w:rPr>
              <w:t xml:space="preserve"> Татьяна Родионовна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1E3A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38D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8DF3A6-7968-4F2E-AC8D-557B5D396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2025-05-27T08:49:00Z</dcterms:modified>
</cp:coreProperties>
</file>